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2007AD" w14:textId="77777777" w:rsidR="00302D6E" w:rsidRPr="00712BC8" w:rsidRDefault="00302D6E" w:rsidP="00CE1DF4">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7AD33CDA" w14:textId="77777777" w:rsidR="00302D6E" w:rsidRPr="00712BC8" w:rsidRDefault="00302D6E" w:rsidP="00CE1DF4">
      <w:pPr>
        <w:keepNext/>
        <w:keepLines/>
        <w:spacing w:after="0" w:line="240" w:lineRule="auto"/>
        <w:jc w:val="both"/>
        <w:rPr>
          <w:rFonts w:ascii="Tahoma" w:eastAsia="Times New Roman" w:hAnsi="Tahoma" w:cs="Tahoma"/>
          <w:b/>
          <w:lang w:eastAsia="sl-SI"/>
        </w:rPr>
      </w:pPr>
    </w:p>
    <w:p w14:paraId="14D28291" w14:textId="77777777" w:rsidR="00712BC8" w:rsidRDefault="00AE1CE7" w:rsidP="00CE1DF4">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6AE7A274" w14:textId="77777777" w:rsidR="00712BC8" w:rsidRPr="00712BC8" w:rsidRDefault="00DE5313" w:rsidP="00CE1DF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53503BAB" w14:textId="77777777" w:rsidR="00C84B75" w:rsidRPr="00712BC8" w:rsidRDefault="00712BC8" w:rsidP="00CE1DF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80DEEF4" w14:textId="77777777" w:rsidR="00712BC8" w:rsidRPr="00712BC8" w:rsidRDefault="00712BC8" w:rsidP="00CE1DF4">
      <w:pPr>
        <w:keepNext/>
        <w:keepLines/>
        <w:spacing w:after="0" w:line="240" w:lineRule="auto"/>
        <w:jc w:val="both"/>
        <w:rPr>
          <w:rFonts w:ascii="Tahoma" w:eastAsia="Times New Roman" w:hAnsi="Tahoma" w:cs="Tahoma"/>
          <w:b/>
          <w:lang w:eastAsia="sl-SI"/>
        </w:rPr>
      </w:pPr>
    </w:p>
    <w:p w14:paraId="5994ECB1" w14:textId="77777777" w:rsidR="00C84B75" w:rsidRPr="00712BC8" w:rsidRDefault="00C84B75" w:rsidP="00CE1DF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41492B47" w14:textId="77777777" w:rsidR="00C84B75" w:rsidRPr="00712BC8" w:rsidRDefault="00C84B75" w:rsidP="00CE1DF4">
      <w:pPr>
        <w:keepNext/>
        <w:keepLines/>
        <w:spacing w:after="0" w:line="240" w:lineRule="auto"/>
        <w:jc w:val="both"/>
        <w:rPr>
          <w:rFonts w:ascii="Tahoma" w:eastAsia="Times New Roman" w:hAnsi="Tahoma" w:cs="Tahoma"/>
          <w:lang w:eastAsia="sl-SI"/>
        </w:rPr>
      </w:pPr>
    </w:p>
    <w:p w14:paraId="2F0E08A1" w14:textId="77777777" w:rsidR="00C84B75" w:rsidRPr="00712BC8" w:rsidRDefault="00C84B75" w:rsidP="00CE1DF4">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486DC70E" w14:textId="77777777" w:rsidR="00C84B75" w:rsidRPr="00712BC8" w:rsidRDefault="00C84B75" w:rsidP="00CE1DF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367A3143" w14:textId="77777777" w:rsidR="00C84B75" w:rsidRPr="00712BC8" w:rsidRDefault="00C84B75" w:rsidP="00CE1DF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08C0B4A1" w14:textId="77777777" w:rsidR="00C84B75" w:rsidRPr="00712BC8" w:rsidRDefault="00C84B75" w:rsidP="00CE1DF4">
      <w:pPr>
        <w:keepNext/>
        <w:keepLines/>
        <w:spacing w:after="0" w:line="240" w:lineRule="auto"/>
        <w:jc w:val="both"/>
        <w:rPr>
          <w:rFonts w:ascii="Tahoma" w:eastAsia="Times New Roman" w:hAnsi="Tahoma" w:cs="Tahoma"/>
          <w:lang w:eastAsia="sl-SI"/>
        </w:rPr>
      </w:pPr>
    </w:p>
    <w:p w14:paraId="63DE3D6F" w14:textId="77777777" w:rsidR="00C84B75" w:rsidRPr="00712BC8" w:rsidRDefault="00C84B75" w:rsidP="00CE1DF4">
      <w:pPr>
        <w:keepNext/>
        <w:keepLines/>
        <w:spacing w:after="0" w:line="240" w:lineRule="auto"/>
        <w:jc w:val="both"/>
        <w:rPr>
          <w:rFonts w:ascii="Tahoma" w:eastAsia="Times New Roman" w:hAnsi="Tahoma" w:cs="Tahoma"/>
          <w:lang w:eastAsia="sl-SI"/>
        </w:rPr>
      </w:pPr>
    </w:p>
    <w:p w14:paraId="5FE7A6F6" w14:textId="77777777" w:rsidR="00302D6E" w:rsidRPr="00712BC8" w:rsidRDefault="00C84B75" w:rsidP="00CE1DF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FE499B">
        <w:rPr>
          <w:rFonts w:ascii="Tahoma" w:eastAsia="Times New Roman" w:hAnsi="Tahoma" w:cs="Tahoma"/>
          <w:b/>
          <w:noProof/>
          <w:lang w:eastAsia="sl-SI"/>
        </w:rPr>
        <w:t>JPE-SPV-304/23</w:t>
      </w:r>
      <w:r w:rsidR="00C04B74">
        <w:rPr>
          <w:rFonts w:ascii="Tahoma" w:eastAsia="Times New Roman" w:hAnsi="Tahoma" w:cs="Tahoma"/>
          <w:b/>
          <w:noProof/>
          <w:lang w:eastAsia="sl-SI"/>
        </w:rPr>
        <w:t xml:space="preserve"> </w:t>
      </w:r>
    </w:p>
    <w:p w14:paraId="54FD0AD3" w14:textId="77777777" w:rsidR="00984664" w:rsidRPr="00712BC8" w:rsidRDefault="00984664" w:rsidP="00CE1DF4">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935194" w:rsidRPr="00935194">
        <w:rPr>
          <w:rFonts w:ascii="Tahoma" w:eastAsia="Times New Roman" w:hAnsi="Tahoma" w:cs="Tahoma"/>
          <w:lang w:eastAsia="sl-SI"/>
        </w:rPr>
        <w:t>JHL-216-</w:t>
      </w:r>
      <w:r w:rsidR="00FE499B">
        <w:rPr>
          <w:rFonts w:ascii="Tahoma" w:eastAsia="Times New Roman" w:hAnsi="Tahoma" w:cs="Tahoma"/>
          <w:lang w:eastAsia="sl-SI"/>
        </w:rPr>
        <w:t>060</w:t>
      </w:r>
      <w:r w:rsidR="00935194" w:rsidRPr="00935194">
        <w:rPr>
          <w:rFonts w:ascii="Tahoma" w:eastAsia="Times New Roman" w:hAnsi="Tahoma" w:cs="Tahoma"/>
          <w:lang w:eastAsia="sl-SI"/>
        </w:rPr>
        <w:t>/202</w:t>
      </w:r>
      <w:r w:rsidR="00FE499B">
        <w:rPr>
          <w:rFonts w:ascii="Tahoma" w:eastAsia="Times New Roman" w:hAnsi="Tahoma" w:cs="Tahoma"/>
          <w:lang w:eastAsia="sl-SI"/>
        </w:rPr>
        <w:t>3</w:t>
      </w:r>
    </w:p>
    <w:p w14:paraId="0A952A3B" w14:textId="77777777" w:rsidR="00B82C7A" w:rsidRPr="00712BC8" w:rsidRDefault="00B82C7A" w:rsidP="00CE1DF4">
      <w:pPr>
        <w:keepNext/>
        <w:keepLines/>
        <w:spacing w:after="0" w:line="240" w:lineRule="auto"/>
        <w:jc w:val="both"/>
        <w:rPr>
          <w:rFonts w:ascii="Tahoma" w:eastAsia="Times New Roman" w:hAnsi="Tahoma" w:cs="Tahoma"/>
          <w:lang w:eastAsia="sl-SI"/>
        </w:rPr>
      </w:pPr>
    </w:p>
    <w:p w14:paraId="1781CA4A" w14:textId="77777777" w:rsidR="00B82C7A" w:rsidRPr="00712BC8" w:rsidRDefault="00B82C7A" w:rsidP="00CE1DF4">
      <w:pPr>
        <w:keepNext/>
        <w:keepLines/>
        <w:spacing w:after="0" w:line="240" w:lineRule="auto"/>
        <w:jc w:val="both"/>
        <w:rPr>
          <w:rFonts w:ascii="Tahoma" w:eastAsia="Times New Roman" w:hAnsi="Tahoma" w:cs="Tahoma"/>
          <w:lang w:eastAsia="sl-SI"/>
        </w:rPr>
      </w:pPr>
    </w:p>
    <w:p w14:paraId="693A3CD7" w14:textId="77777777" w:rsidR="00B82C7A" w:rsidRPr="00712BC8" w:rsidRDefault="00B82C7A" w:rsidP="00CE1DF4">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10684D0F" w14:textId="77777777" w:rsidTr="00C84B75">
        <w:trPr>
          <w:trHeight w:val="851"/>
        </w:trPr>
        <w:tc>
          <w:tcPr>
            <w:tcW w:w="7094" w:type="dxa"/>
            <w:shd w:val="pct12" w:color="auto" w:fill="FFFFFF"/>
            <w:vAlign w:val="center"/>
          </w:tcPr>
          <w:p w14:paraId="7A3CFAA4" w14:textId="77777777" w:rsidR="00302D6E" w:rsidRPr="00712BC8" w:rsidRDefault="00302D6E" w:rsidP="00CE1DF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0C60E616" w14:textId="77777777" w:rsidR="00302D6E" w:rsidRPr="00712BC8" w:rsidRDefault="00302D6E" w:rsidP="00CE1DF4">
      <w:pPr>
        <w:keepNext/>
        <w:keepLines/>
        <w:spacing w:after="0" w:line="240" w:lineRule="auto"/>
        <w:ind w:right="-284"/>
        <w:jc w:val="center"/>
        <w:rPr>
          <w:rFonts w:ascii="Tahoma" w:eastAsia="Times New Roman" w:hAnsi="Tahoma" w:cs="Tahoma"/>
          <w:b/>
          <w:lang w:eastAsia="sl-SI"/>
        </w:rPr>
      </w:pPr>
    </w:p>
    <w:p w14:paraId="7C677EDB" w14:textId="77777777" w:rsidR="00302D6E" w:rsidRPr="00C04B74" w:rsidRDefault="00302D6E" w:rsidP="00CE1DF4">
      <w:pPr>
        <w:keepNext/>
        <w:keepLines/>
        <w:spacing w:after="0" w:line="240" w:lineRule="auto"/>
        <w:ind w:right="-284"/>
        <w:jc w:val="center"/>
        <w:rPr>
          <w:rFonts w:ascii="Tahoma" w:eastAsia="Times New Roman" w:hAnsi="Tahoma" w:cs="Tahoma"/>
          <w:b/>
          <w:lang w:eastAsia="sl-SI"/>
        </w:rPr>
      </w:pPr>
    </w:p>
    <w:p w14:paraId="297A7F7C" w14:textId="77777777" w:rsidR="00345668" w:rsidRPr="00E00D22" w:rsidRDefault="00345668" w:rsidP="00CE1DF4">
      <w:pPr>
        <w:keepNext/>
        <w:keepLines/>
        <w:spacing w:after="0" w:line="240" w:lineRule="auto"/>
        <w:jc w:val="center"/>
        <w:rPr>
          <w:rFonts w:ascii="Tahoma" w:hAnsi="Tahoma" w:cs="Tahoma"/>
        </w:rPr>
      </w:pPr>
      <w:r w:rsidRPr="00E00D22">
        <w:rPr>
          <w:rFonts w:ascii="Tahoma" w:hAnsi="Tahoma" w:cs="Tahoma"/>
        </w:rPr>
        <w:t>ZA ODDAJO JAVNEGA NAROČILA PO</w:t>
      </w:r>
      <w:r w:rsidR="00FE499B">
        <w:rPr>
          <w:rFonts w:ascii="Tahoma" w:hAnsi="Tahoma" w:cs="Tahoma"/>
        </w:rPr>
        <w:t xml:space="preserve"> ODPRTEM</w:t>
      </w:r>
      <w:r w:rsidRPr="00E00D22">
        <w:rPr>
          <w:rFonts w:ascii="Tahoma" w:hAnsi="Tahoma" w:cs="Tahoma"/>
        </w:rPr>
        <w:t xml:space="preserve"> POSTOPKU</w:t>
      </w:r>
    </w:p>
    <w:p w14:paraId="5B798F7D" w14:textId="77777777" w:rsidR="00B6119F" w:rsidRPr="00712BC8" w:rsidRDefault="00B6119F" w:rsidP="00CE1DF4">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61828746" w14:textId="77777777" w:rsidR="00B6119F" w:rsidRPr="00712BC8" w:rsidRDefault="00B6119F" w:rsidP="00CE1DF4">
      <w:pPr>
        <w:keepNext/>
        <w:keepLines/>
        <w:spacing w:after="0" w:line="240" w:lineRule="auto"/>
        <w:ind w:right="424"/>
        <w:jc w:val="center"/>
        <w:rPr>
          <w:rFonts w:ascii="Tahoma" w:eastAsia="Times New Roman" w:hAnsi="Tahoma" w:cs="Tahoma"/>
          <w:b/>
          <w:color w:val="000000"/>
          <w:lang w:eastAsia="sl-SI"/>
        </w:rPr>
      </w:pPr>
    </w:p>
    <w:p w14:paraId="678C729A" w14:textId="61AF5B95" w:rsidR="00302D6E" w:rsidRPr="00197D3F" w:rsidRDefault="005C48D9" w:rsidP="00E5704D">
      <w:pPr>
        <w:keepNext/>
        <w:keepLines/>
        <w:spacing w:after="0" w:line="240" w:lineRule="auto"/>
        <w:ind w:right="424"/>
        <w:jc w:val="center"/>
        <w:rPr>
          <w:rFonts w:ascii="Tahoma" w:eastAsia="Times New Roman" w:hAnsi="Tahoma" w:cs="Tahoma"/>
          <w:b/>
          <w:sz w:val="28"/>
          <w:lang w:eastAsia="sl-SI"/>
        </w:rPr>
      </w:pPr>
      <w:r w:rsidRPr="005C48D9">
        <w:rPr>
          <w:rFonts w:ascii="Tahoma" w:eastAsia="Times New Roman" w:hAnsi="Tahoma" w:cs="Tahoma"/>
          <w:b/>
          <w:color w:val="000000"/>
          <w:sz w:val="28"/>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p>
    <w:bookmarkEnd w:id="0"/>
    <w:bookmarkEnd w:id="1"/>
    <w:p w14:paraId="1215668C" w14:textId="77777777" w:rsidR="00302D6E" w:rsidRPr="00712BC8" w:rsidRDefault="00302D6E" w:rsidP="00CE1DF4">
      <w:pPr>
        <w:keepNext/>
        <w:keepLines/>
        <w:spacing w:after="0" w:line="240" w:lineRule="auto"/>
        <w:ind w:right="424"/>
        <w:jc w:val="center"/>
        <w:rPr>
          <w:rFonts w:ascii="Tahoma" w:eastAsia="Times New Roman" w:hAnsi="Tahoma" w:cs="Tahoma"/>
          <w:b/>
          <w:lang w:eastAsia="sl-SI"/>
        </w:rPr>
      </w:pPr>
    </w:p>
    <w:p w14:paraId="5A0BD237" w14:textId="77777777" w:rsidR="00302D6E" w:rsidRPr="00712BC8" w:rsidRDefault="00302D6E" w:rsidP="00CE1DF4">
      <w:pPr>
        <w:keepNext/>
        <w:keepLines/>
        <w:spacing w:after="0" w:line="240" w:lineRule="auto"/>
        <w:ind w:right="424"/>
        <w:jc w:val="center"/>
        <w:rPr>
          <w:rFonts w:ascii="Tahoma" w:eastAsia="Times New Roman" w:hAnsi="Tahoma" w:cs="Tahoma"/>
          <w:b/>
          <w:lang w:eastAsia="sl-SI"/>
        </w:rPr>
      </w:pPr>
    </w:p>
    <w:p w14:paraId="128C5B27" w14:textId="77777777" w:rsidR="00302D6E" w:rsidRPr="00712BC8" w:rsidRDefault="00302D6E" w:rsidP="00CE1DF4">
      <w:pPr>
        <w:keepNext/>
        <w:keepLines/>
        <w:spacing w:after="0" w:line="240" w:lineRule="auto"/>
        <w:ind w:right="424"/>
        <w:jc w:val="center"/>
        <w:rPr>
          <w:rFonts w:ascii="Tahoma" w:eastAsia="Times New Roman" w:hAnsi="Tahoma" w:cs="Tahoma"/>
          <w:b/>
          <w:lang w:eastAsia="sl-SI"/>
        </w:rPr>
      </w:pPr>
    </w:p>
    <w:p w14:paraId="2D91B279" w14:textId="77777777" w:rsidR="00302D6E" w:rsidRPr="00712BC8" w:rsidRDefault="00302D6E" w:rsidP="00CE1DF4">
      <w:pPr>
        <w:keepNext/>
        <w:keepLines/>
        <w:spacing w:after="0" w:line="240" w:lineRule="auto"/>
        <w:ind w:right="424"/>
        <w:jc w:val="center"/>
        <w:rPr>
          <w:rFonts w:ascii="Tahoma" w:eastAsia="Times New Roman" w:hAnsi="Tahoma" w:cs="Tahoma"/>
          <w:noProof/>
          <w:lang w:eastAsia="sl-SI"/>
        </w:rPr>
      </w:pPr>
    </w:p>
    <w:p w14:paraId="4978947D" w14:textId="77777777" w:rsidR="00DC663E" w:rsidRDefault="00B6119F" w:rsidP="00CE1DF4">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790C2B">
        <w:rPr>
          <w:rFonts w:ascii="Tahoma" w:eastAsia="Times New Roman" w:hAnsi="Tahoma" w:cs="Tahoma"/>
          <w:noProof/>
          <w:lang w:eastAsia="sl-SI"/>
        </w:rPr>
        <w:t xml:space="preserve"> </w:t>
      </w:r>
      <w:r w:rsidR="004B0B32">
        <w:rPr>
          <w:rFonts w:ascii="Tahoma" w:eastAsia="Times New Roman" w:hAnsi="Tahoma" w:cs="Tahoma"/>
          <w:noProof/>
          <w:lang w:eastAsia="sl-SI"/>
        </w:rPr>
        <w:t>avg</w:t>
      </w:r>
      <w:bookmarkStart w:id="2" w:name="_Toc178483388"/>
      <w:r w:rsidR="004B0B32">
        <w:rPr>
          <w:rFonts w:ascii="Tahoma" w:eastAsia="Times New Roman" w:hAnsi="Tahoma" w:cs="Tahoma"/>
          <w:noProof/>
          <w:lang w:eastAsia="sl-SI"/>
        </w:rPr>
        <w:t>ust</w:t>
      </w:r>
      <w:r w:rsidR="00E5704D">
        <w:rPr>
          <w:rFonts w:ascii="Tahoma" w:eastAsia="Times New Roman" w:hAnsi="Tahoma" w:cs="Tahoma"/>
          <w:noProof/>
          <w:lang w:eastAsia="sl-SI"/>
        </w:rPr>
        <w:t xml:space="preserve"> </w:t>
      </w:r>
      <w:r w:rsidR="009367D3">
        <w:rPr>
          <w:rFonts w:ascii="Tahoma" w:eastAsia="Times New Roman" w:hAnsi="Tahoma" w:cs="Tahoma"/>
          <w:noProof/>
          <w:lang w:eastAsia="sl-SI"/>
        </w:rPr>
        <w:t>20</w:t>
      </w:r>
      <w:r w:rsidR="00984664">
        <w:rPr>
          <w:rFonts w:ascii="Tahoma" w:eastAsia="Times New Roman" w:hAnsi="Tahoma" w:cs="Tahoma"/>
          <w:noProof/>
          <w:lang w:eastAsia="sl-SI"/>
        </w:rPr>
        <w:t>2</w:t>
      </w:r>
      <w:r w:rsidR="00FE499B">
        <w:rPr>
          <w:rFonts w:ascii="Tahoma" w:eastAsia="Times New Roman" w:hAnsi="Tahoma" w:cs="Tahoma"/>
          <w:noProof/>
          <w:lang w:eastAsia="sl-SI"/>
        </w:rPr>
        <w:t>3</w:t>
      </w:r>
    </w:p>
    <w:p w14:paraId="31E552A8" w14:textId="77777777" w:rsidR="00DC663E" w:rsidRDefault="00DC663E" w:rsidP="00CE1DF4">
      <w:pPr>
        <w:keepNext/>
        <w:keepLines/>
        <w:tabs>
          <w:tab w:val="left" w:pos="567"/>
        </w:tabs>
        <w:spacing w:after="0" w:line="240" w:lineRule="auto"/>
        <w:jc w:val="both"/>
        <w:rPr>
          <w:rFonts w:ascii="Tahoma" w:eastAsia="Times New Roman" w:hAnsi="Tahoma" w:cs="Tahoma"/>
          <w:noProof/>
          <w:lang w:eastAsia="sl-SI"/>
        </w:rPr>
      </w:pPr>
    </w:p>
    <w:p w14:paraId="45A0C94D" w14:textId="77777777" w:rsidR="00302D6E" w:rsidRPr="00712BC8" w:rsidRDefault="00302D6E" w:rsidP="00CE1DF4">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445779BF" w14:textId="77777777" w:rsidR="00302D6E" w:rsidRPr="00712BC8" w:rsidRDefault="00302D6E" w:rsidP="00CE1DF4">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6AE66801" w14:textId="77777777" w:rsidR="00302D6E" w:rsidRPr="00712BC8" w:rsidRDefault="00302D6E" w:rsidP="00CE1DF4">
      <w:pPr>
        <w:keepNext/>
        <w:keepLines/>
        <w:spacing w:after="0" w:line="240" w:lineRule="auto"/>
        <w:jc w:val="both"/>
        <w:rPr>
          <w:rFonts w:ascii="Tahoma" w:eastAsia="Times New Roman" w:hAnsi="Tahoma" w:cs="Tahoma"/>
          <w:lang w:eastAsia="sl-SI"/>
        </w:rPr>
      </w:pPr>
    </w:p>
    <w:p w14:paraId="2430E37A" w14:textId="77777777" w:rsidR="00302D6E" w:rsidRPr="00712BC8" w:rsidRDefault="00302D6E" w:rsidP="00CE1DF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FE499B">
        <w:rPr>
          <w:rFonts w:ascii="Tahoma" w:eastAsia="Times New Roman" w:hAnsi="Tahoma" w:cs="Tahoma"/>
          <w:lang w:eastAsia="sl-SI"/>
        </w:rPr>
        <w:t>JPE-SPV-304/23</w:t>
      </w:r>
      <w:r w:rsidR="00C04B74">
        <w:rPr>
          <w:rFonts w:ascii="Tahoma" w:eastAsia="Times New Roman" w:hAnsi="Tahoma" w:cs="Tahoma"/>
          <w:lang w:eastAsia="sl-SI"/>
        </w:rPr>
        <w:t xml:space="preserve"> </w:t>
      </w:r>
    </w:p>
    <w:p w14:paraId="02939591" w14:textId="77777777" w:rsidR="00302D6E" w:rsidRPr="00712BC8" w:rsidRDefault="00302D6E" w:rsidP="00CE1DF4">
      <w:pPr>
        <w:keepNext/>
        <w:keepLines/>
        <w:spacing w:after="0" w:line="240" w:lineRule="auto"/>
        <w:jc w:val="both"/>
        <w:rPr>
          <w:rFonts w:ascii="Tahoma" w:eastAsia="Times New Roman" w:hAnsi="Tahoma" w:cs="Tahoma"/>
          <w:lang w:eastAsia="sl-SI"/>
        </w:rPr>
      </w:pPr>
    </w:p>
    <w:p w14:paraId="72DD91C5" w14:textId="77777777" w:rsidR="00302D6E" w:rsidRPr="00712BC8" w:rsidRDefault="00302D6E" w:rsidP="00CE1DF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392E3851" w14:textId="77777777" w:rsidR="00302D6E" w:rsidRPr="00712BC8" w:rsidRDefault="00302D6E" w:rsidP="00CE1DF4">
      <w:pPr>
        <w:keepNext/>
        <w:keepLines/>
        <w:spacing w:after="0" w:line="240" w:lineRule="auto"/>
        <w:jc w:val="both"/>
        <w:rPr>
          <w:rFonts w:ascii="Tahoma" w:eastAsia="Times New Roman" w:hAnsi="Tahoma" w:cs="Tahoma"/>
          <w:lang w:eastAsia="sl-SI"/>
        </w:rPr>
      </w:pPr>
    </w:p>
    <w:p w14:paraId="3D334EAC" w14:textId="77777777" w:rsidR="00302D6E" w:rsidRPr="00712BC8" w:rsidRDefault="00302D6E" w:rsidP="00CE1DF4">
      <w:pPr>
        <w:keepNext/>
        <w:keepLines/>
        <w:spacing w:after="0" w:line="240" w:lineRule="auto"/>
        <w:jc w:val="both"/>
        <w:rPr>
          <w:rFonts w:ascii="Tahoma" w:eastAsia="Times New Roman" w:hAnsi="Tahoma" w:cs="Tahoma"/>
          <w:lang w:eastAsia="sl-SI"/>
        </w:rPr>
      </w:pPr>
    </w:p>
    <w:p w14:paraId="745DEEC1" w14:textId="77777777" w:rsidR="00302D6E" w:rsidRPr="00712BC8" w:rsidRDefault="00302D6E" w:rsidP="00CE1DF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529D4CE3" w14:textId="77777777" w:rsidR="00302D6E" w:rsidRPr="00712BC8" w:rsidRDefault="00302D6E" w:rsidP="00CE1DF4">
      <w:pPr>
        <w:keepNext/>
        <w:keepLines/>
        <w:spacing w:after="0" w:line="240" w:lineRule="auto"/>
        <w:jc w:val="both"/>
        <w:rPr>
          <w:rFonts w:ascii="Tahoma" w:eastAsia="Times New Roman" w:hAnsi="Tahoma" w:cs="Tahoma"/>
          <w:lang w:eastAsia="sl-SI"/>
        </w:rPr>
      </w:pPr>
    </w:p>
    <w:p w14:paraId="779B7428" w14:textId="77777777" w:rsidR="00302D6E" w:rsidRPr="00712BC8" w:rsidRDefault="00302D6E" w:rsidP="00CE1DF4">
      <w:pPr>
        <w:keepNext/>
        <w:keepLines/>
        <w:spacing w:after="0" w:line="240" w:lineRule="auto"/>
        <w:jc w:val="both"/>
        <w:rPr>
          <w:rFonts w:ascii="Tahoma" w:eastAsia="Times New Roman" w:hAnsi="Tahoma" w:cs="Tahoma"/>
          <w:lang w:eastAsia="sl-SI"/>
        </w:rPr>
      </w:pPr>
    </w:p>
    <w:p w14:paraId="21C41E9D" w14:textId="77777777" w:rsidR="00302D6E" w:rsidRPr="00712BC8" w:rsidRDefault="00302D6E" w:rsidP="00CE1DF4">
      <w:pPr>
        <w:keepNext/>
        <w:keepLines/>
        <w:spacing w:after="0" w:line="240" w:lineRule="auto"/>
        <w:jc w:val="both"/>
        <w:rPr>
          <w:rFonts w:ascii="Tahoma" w:eastAsia="Times New Roman" w:hAnsi="Tahoma" w:cs="Tahoma"/>
          <w:lang w:eastAsia="sl-SI"/>
        </w:rPr>
      </w:pPr>
    </w:p>
    <w:p w14:paraId="7BD73F14" w14:textId="77777777" w:rsidR="00302D6E" w:rsidRPr="00712BC8" w:rsidRDefault="00302D6E" w:rsidP="00CE1DF4">
      <w:pPr>
        <w:keepNext/>
        <w:keepLines/>
        <w:spacing w:after="0" w:line="240" w:lineRule="auto"/>
        <w:jc w:val="both"/>
        <w:rPr>
          <w:rFonts w:ascii="Tahoma" w:eastAsia="Times New Roman" w:hAnsi="Tahoma" w:cs="Tahoma"/>
          <w:lang w:eastAsia="sl-SI"/>
        </w:rPr>
      </w:pPr>
    </w:p>
    <w:p w14:paraId="0B9BDE80" w14:textId="670C1854" w:rsidR="00345668" w:rsidRPr="00E53D7F" w:rsidRDefault="005C48D9" w:rsidP="00CE1DF4">
      <w:pPr>
        <w:keepNext/>
        <w:keepLines/>
        <w:spacing w:after="0" w:line="240" w:lineRule="auto"/>
        <w:ind w:right="424"/>
        <w:jc w:val="center"/>
        <w:rPr>
          <w:rFonts w:ascii="Tahoma" w:eastAsia="Times New Roman" w:hAnsi="Tahoma" w:cs="Tahoma"/>
          <w:b/>
          <w:sz w:val="32"/>
          <w:lang w:eastAsia="sl-SI"/>
        </w:rPr>
      </w:pPr>
      <w:r w:rsidRPr="005C48D9">
        <w:rPr>
          <w:rFonts w:ascii="Tahoma" w:eastAsia="Times New Roman" w:hAnsi="Tahoma" w:cs="Tahoma"/>
          <w:b/>
          <w:color w:val="000000"/>
          <w:sz w:val="28"/>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p>
    <w:p w14:paraId="75B38E44" w14:textId="77777777" w:rsidR="008F74E8" w:rsidRPr="00712BC8" w:rsidRDefault="008F74E8" w:rsidP="00CE1DF4">
      <w:pPr>
        <w:keepNext/>
        <w:keepLines/>
        <w:spacing w:after="0" w:line="240" w:lineRule="auto"/>
        <w:ind w:right="424"/>
        <w:jc w:val="both"/>
        <w:rPr>
          <w:rFonts w:ascii="Tahoma" w:eastAsia="Times New Roman" w:hAnsi="Tahoma" w:cs="Tahoma"/>
          <w:b/>
          <w:lang w:eastAsia="sl-SI"/>
        </w:rPr>
      </w:pPr>
    </w:p>
    <w:p w14:paraId="0465C8A2" w14:textId="77777777" w:rsidR="008F74E8" w:rsidRPr="00712BC8" w:rsidRDefault="008F74E8" w:rsidP="00CE1DF4">
      <w:pPr>
        <w:keepNext/>
        <w:keepLines/>
        <w:spacing w:after="0" w:line="240" w:lineRule="auto"/>
        <w:ind w:right="424"/>
        <w:jc w:val="both"/>
        <w:rPr>
          <w:rFonts w:ascii="Tahoma" w:eastAsia="Times New Roman" w:hAnsi="Tahoma" w:cs="Tahoma"/>
          <w:b/>
          <w:lang w:eastAsia="sl-SI"/>
        </w:rPr>
      </w:pPr>
    </w:p>
    <w:p w14:paraId="4FCEA121" w14:textId="77777777" w:rsidR="00302D6E" w:rsidRPr="00712BC8" w:rsidRDefault="00302D6E" w:rsidP="00CE1DF4">
      <w:pPr>
        <w:keepNext/>
        <w:keepLines/>
        <w:spacing w:after="0" w:line="240" w:lineRule="auto"/>
        <w:ind w:right="565"/>
        <w:jc w:val="both"/>
        <w:rPr>
          <w:rFonts w:ascii="Tahoma" w:eastAsia="Times New Roman" w:hAnsi="Tahoma" w:cs="Tahoma"/>
          <w:b/>
          <w:noProof/>
          <w:lang w:eastAsia="sl-SI"/>
        </w:rPr>
      </w:pPr>
    </w:p>
    <w:p w14:paraId="45084442" w14:textId="77777777" w:rsidR="00302D6E" w:rsidRPr="00712BC8" w:rsidRDefault="00302D6E" w:rsidP="00CE1DF4">
      <w:pPr>
        <w:keepNext/>
        <w:keepLines/>
        <w:spacing w:after="0" w:line="240" w:lineRule="auto"/>
        <w:jc w:val="both"/>
        <w:rPr>
          <w:rFonts w:ascii="Tahoma" w:eastAsia="Times New Roman" w:hAnsi="Tahoma" w:cs="Tahoma"/>
          <w:lang w:eastAsia="sl-SI"/>
        </w:rPr>
      </w:pPr>
    </w:p>
    <w:p w14:paraId="692F6693" w14:textId="77777777" w:rsidR="008A53B7" w:rsidRPr="00712BC8" w:rsidRDefault="008A53B7" w:rsidP="00CE1DF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Pr>
          <w:rFonts w:ascii="Tahoma" w:eastAsia="Times New Roman" w:hAnsi="Tahoma" w:cs="Tahoma"/>
          <w:lang w:eastAsia="sl-SI"/>
        </w:rPr>
        <w:t>, zahteve</w:t>
      </w:r>
      <w:r w:rsidRPr="00712BC8">
        <w:rPr>
          <w:rFonts w:ascii="Tahoma" w:eastAsia="Times New Roman" w:hAnsi="Tahoma" w:cs="Tahoma"/>
          <w:lang w:eastAsia="sl-SI"/>
        </w:rPr>
        <w:t xml:space="preserve"> in merila</w:t>
      </w:r>
      <w:r>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5A7F03FF" w14:textId="77777777" w:rsidR="00302D6E" w:rsidRPr="00941BDE" w:rsidRDefault="00302D6E" w:rsidP="00CE1DF4">
      <w:pPr>
        <w:keepNext/>
        <w:keepLines/>
        <w:spacing w:after="0" w:line="240" w:lineRule="auto"/>
        <w:jc w:val="both"/>
        <w:rPr>
          <w:rFonts w:ascii="Tahoma" w:eastAsia="Times New Roman" w:hAnsi="Tahoma" w:cs="Tahoma"/>
          <w:lang w:eastAsia="sl-SI"/>
        </w:rPr>
      </w:pPr>
    </w:p>
    <w:p w14:paraId="55C92B5F" w14:textId="77777777" w:rsidR="00302D6E" w:rsidRPr="00941BDE" w:rsidRDefault="00302D6E" w:rsidP="00CE1DF4">
      <w:pPr>
        <w:keepNext/>
        <w:keepLines/>
        <w:spacing w:after="0" w:line="240" w:lineRule="auto"/>
        <w:jc w:val="both"/>
        <w:rPr>
          <w:rFonts w:ascii="Tahoma" w:eastAsia="Times New Roman" w:hAnsi="Tahoma" w:cs="Tahoma"/>
          <w:lang w:eastAsia="sl-SI"/>
        </w:rPr>
      </w:pPr>
    </w:p>
    <w:p w14:paraId="2191BE45" w14:textId="77777777" w:rsidR="00302D6E" w:rsidRPr="00941BDE" w:rsidRDefault="00302D6E" w:rsidP="00CE1DF4">
      <w:pPr>
        <w:keepNext/>
        <w:keepLines/>
        <w:spacing w:after="0" w:line="240" w:lineRule="auto"/>
        <w:jc w:val="both"/>
        <w:rPr>
          <w:rFonts w:ascii="Tahoma" w:eastAsia="Times New Roman" w:hAnsi="Tahoma" w:cs="Tahoma"/>
          <w:lang w:eastAsia="sl-SI"/>
        </w:rPr>
      </w:pPr>
    </w:p>
    <w:p w14:paraId="6F3D1FFA" w14:textId="77777777" w:rsidR="00302D6E" w:rsidRPr="00941BDE" w:rsidRDefault="00302D6E" w:rsidP="00CE1DF4">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17009B88" w14:textId="77777777" w:rsidR="00302D6E" w:rsidRPr="00941BDE" w:rsidRDefault="00302D6E" w:rsidP="00CE1DF4">
      <w:pPr>
        <w:keepNext/>
        <w:keepLines/>
        <w:autoSpaceDE w:val="0"/>
        <w:autoSpaceDN w:val="0"/>
        <w:adjustRightInd w:val="0"/>
        <w:spacing w:after="0" w:line="240" w:lineRule="auto"/>
        <w:jc w:val="both"/>
        <w:rPr>
          <w:rFonts w:ascii="Tahoma" w:eastAsia="Times New Roman" w:hAnsi="Tahoma" w:cs="Tahoma"/>
          <w:lang w:eastAsia="sl-SI"/>
        </w:rPr>
      </w:pPr>
    </w:p>
    <w:p w14:paraId="0D5B5E7E" w14:textId="77777777" w:rsidR="00302D6E" w:rsidRPr="00712BC8" w:rsidRDefault="00302D6E" w:rsidP="00CE1DF4">
      <w:pPr>
        <w:keepNext/>
        <w:keepLines/>
        <w:autoSpaceDE w:val="0"/>
        <w:autoSpaceDN w:val="0"/>
        <w:adjustRightInd w:val="0"/>
        <w:spacing w:after="0" w:line="240" w:lineRule="auto"/>
        <w:jc w:val="both"/>
        <w:rPr>
          <w:rFonts w:ascii="Tahoma" w:eastAsia="Times New Roman" w:hAnsi="Tahoma" w:cs="Tahoma"/>
          <w:bCs/>
          <w:lang w:eastAsia="sl-SI"/>
        </w:rPr>
      </w:pPr>
    </w:p>
    <w:p w14:paraId="0544B017" w14:textId="77777777" w:rsidR="00302D6E" w:rsidRPr="00712BC8" w:rsidRDefault="00302D6E" w:rsidP="00CE1DF4">
      <w:pPr>
        <w:keepNext/>
        <w:keepLines/>
        <w:autoSpaceDE w:val="0"/>
        <w:autoSpaceDN w:val="0"/>
        <w:adjustRightInd w:val="0"/>
        <w:spacing w:after="0" w:line="240" w:lineRule="auto"/>
        <w:jc w:val="both"/>
        <w:rPr>
          <w:rFonts w:ascii="Tahoma" w:eastAsia="Times New Roman" w:hAnsi="Tahoma" w:cs="Tahoma"/>
          <w:bCs/>
          <w:lang w:eastAsia="sl-SI"/>
        </w:rPr>
      </w:pPr>
    </w:p>
    <w:p w14:paraId="37240B31" w14:textId="77777777" w:rsidR="00302D6E" w:rsidRPr="00712BC8" w:rsidRDefault="00302D6E" w:rsidP="00CE1DF4">
      <w:pPr>
        <w:keepNext/>
        <w:keepLines/>
        <w:autoSpaceDE w:val="0"/>
        <w:autoSpaceDN w:val="0"/>
        <w:adjustRightInd w:val="0"/>
        <w:spacing w:after="0" w:line="240" w:lineRule="auto"/>
        <w:jc w:val="both"/>
        <w:rPr>
          <w:rFonts w:ascii="Tahoma" w:eastAsia="Times New Roman" w:hAnsi="Tahoma" w:cs="Tahoma"/>
          <w:bCs/>
          <w:lang w:eastAsia="sl-SI"/>
        </w:rPr>
      </w:pPr>
    </w:p>
    <w:p w14:paraId="7CCE3069" w14:textId="77777777" w:rsidR="00FE499B" w:rsidRPr="00712BC8" w:rsidRDefault="00FE499B" w:rsidP="00FE499B">
      <w:pPr>
        <w:keepNext/>
        <w:keepLines/>
        <w:autoSpaceDE w:val="0"/>
        <w:autoSpaceDN w:val="0"/>
        <w:adjustRightInd w:val="0"/>
        <w:spacing w:after="0" w:line="240" w:lineRule="auto"/>
        <w:jc w:val="both"/>
        <w:rPr>
          <w:rFonts w:ascii="Tahoma" w:eastAsia="Times New Roman" w:hAnsi="Tahoma" w:cs="Tahoma"/>
          <w:bCs/>
          <w:lang w:eastAsia="sl-SI"/>
        </w:rPr>
      </w:pPr>
    </w:p>
    <w:p w14:paraId="0D2435A4" w14:textId="77777777" w:rsidR="00FE499B" w:rsidRPr="00376D1A" w:rsidRDefault="00FE499B" w:rsidP="00FE499B">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412A940B" w14:textId="77777777" w:rsidR="00FE499B" w:rsidRPr="00712BC8" w:rsidRDefault="00FE499B" w:rsidP="00FE499B">
      <w:pPr>
        <w:keepNext/>
        <w:keepLines/>
        <w:spacing w:after="0" w:line="240" w:lineRule="auto"/>
        <w:ind w:left="5670"/>
        <w:jc w:val="both"/>
        <w:rPr>
          <w:rFonts w:ascii="Tahoma" w:eastAsia="Times New Roman" w:hAnsi="Tahoma" w:cs="Tahoma"/>
          <w:lang w:eastAsia="sl-SI"/>
        </w:rPr>
      </w:pPr>
      <w:r w:rsidRPr="00376D1A">
        <w:rPr>
          <w:rFonts w:ascii="Tahoma" w:eastAsia="Times New Roman" w:hAnsi="Tahoma" w:cs="Tahoma"/>
          <w:bCs/>
          <w:lang w:eastAsia="sl-SI"/>
        </w:rPr>
        <w:t>l.r. Krištof MLAKAR</w:t>
      </w:r>
    </w:p>
    <w:p w14:paraId="197E3E11" w14:textId="77777777" w:rsidR="00302D6E" w:rsidRPr="00712BC8" w:rsidRDefault="00302D6E" w:rsidP="00CE1DF4">
      <w:pPr>
        <w:keepNext/>
        <w:keepLines/>
        <w:spacing w:after="0" w:line="240" w:lineRule="auto"/>
        <w:jc w:val="both"/>
        <w:rPr>
          <w:rFonts w:ascii="Tahoma" w:eastAsia="Times New Roman" w:hAnsi="Tahoma" w:cs="Tahoma"/>
          <w:lang w:eastAsia="sl-SI"/>
        </w:rPr>
      </w:pPr>
    </w:p>
    <w:p w14:paraId="1B1FE460" w14:textId="77777777" w:rsidR="00302D6E" w:rsidRPr="00712BC8" w:rsidRDefault="00302D6E" w:rsidP="00CE1DF4">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3188F451" w14:textId="77777777" w:rsidR="00302D6E" w:rsidRPr="00712BC8" w:rsidRDefault="00302D6E" w:rsidP="00CE1DF4">
      <w:pPr>
        <w:keepNext/>
        <w:keepLines/>
        <w:spacing w:after="0" w:line="240" w:lineRule="auto"/>
        <w:jc w:val="both"/>
        <w:rPr>
          <w:rFonts w:ascii="Tahoma" w:eastAsia="Times New Roman" w:hAnsi="Tahoma" w:cs="Tahoma"/>
          <w:b/>
          <w:lang w:eastAsia="sl-SI"/>
        </w:rPr>
      </w:pPr>
    </w:p>
    <w:p w14:paraId="6E119F2A" w14:textId="77777777" w:rsidR="00302D6E" w:rsidRPr="00FE3E46" w:rsidRDefault="00302D6E" w:rsidP="00CE1DF4">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351402FF" w14:textId="77777777" w:rsidR="00302D6E" w:rsidRPr="00712BC8" w:rsidRDefault="00302D6E" w:rsidP="00CE1DF4">
      <w:pPr>
        <w:keepNext/>
        <w:keepLines/>
        <w:spacing w:after="0" w:line="240" w:lineRule="auto"/>
        <w:jc w:val="both"/>
        <w:rPr>
          <w:rFonts w:ascii="Tahoma" w:eastAsia="Times New Roman" w:hAnsi="Tahoma" w:cs="Tahoma"/>
          <w:b/>
          <w:lang w:eastAsia="sl-SI"/>
        </w:rPr>
      </w:pPr>
    </w:p>
    <w:p w14:paraId="5BC3CA79" w14:textId="0637C8F6" w:rsidR="00824256" w:rsidRPr="00B64A3F" w:rsidRDefault="00B64A3F" w:rsidP="00CE1DF4">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so </w:t>
      </w:r>
      <w:r w:rsidR="00E5704D">
        <w:rPr>
          <w:rFonts w:ascii="Tahoma" w:eastAsia="Times New Roman" w:hAnsi="Tahoma" w:cs="Tahoma"/>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6A6F2E">
        <w:rPr>
          <w:rFonts w:ascii="Tahoma" w:eastAsia="Times New Roman" w:hAnsi="Tahoma" w:cs="Tahoma"/>
          <w:lang w:eastAsia="sl-SI"/>
        </w:rPr>
        <w:t xml:space="preserve"> </w:t>
      </w:r>
      <w:r w:rsidR="00824256" w:rsidRPr="00CA6D4D">
        <w:rPr>
          <w:rFonts w:ascii="Tahoma" w:eastAsia="Times New Roman" w:hAnsi="Tahoma" w:cs="Tahoma"/>
          <w:lang w:eastAsia="sl-SI"/>
        </w:rPr>
        <w:t xml:space="preserve">za obdobje </w:t>
      </w:r>
      <w:r w:rsidR="00935194">
        <w:rPr>
          <w:rFonts w:ascii="Tahoma" w:eastAsia="Times New Roman" w:hAnsi="Tahoma" w:cs="Tahoma"/>
          <w:lang w:eastAsia="sl-SI"/>
        </w:rPr>
        <w:t>1</w:t>
      </w:r>
      <w:r w:rsidR="00824256" w:rsidRPr="00CA6D4D">
        <w:rPr>
          <w:rFonts w:ascii="Tahoma" w:eastAsia="Times New Roman" w:hAnsi="Tahoma" w:cs="Tahoma"/>
          <w:lang w:eastAsia="sl-SI"/>
        </w:rPr>
        <w:t>2 (</w:t>
      </w:r>
      <w:r w:rsidR="00121839">
        <w:rPr>
          <w:rFonts w:ascii="Tahoma" w:eastAsia="Times New Roman" w:hAnsi="Tahoma" w:cs="Tahoma"/>
          <w:lang w:eastAsia="sl-SI"/>
        </w:rPr>
        <w:t>dv</w:t>
      </w:r>
      <w:r w:rsidR="00935194">
        <w:rPr>
          <w:rFonts w:ascii="Tahoma" w:eastAsia="Times New Roman" w:hAnsi="Tahoma" w:cs="Tahoma"/>
          <w:lang w:eastAsia="sl-SI"/>
        </w:rPr>
        <w:t>anajst</w:t>
      </w:r>
      <w:r w:rsidR="00824256" w:rsidRPr="00CA6D4D">
        <w:rPr>
          <w:rFonts w:ascii="Tahoma" w:eastAsia="Times New Roman" w:hAnsi="Tahoma" w:cs="Tahoma"/>
          <w:lang w:eastAsia="sl-SI"/>
        </w:rPr>
        <w:t>)</w:t>
      </w:r>
      <w:r w:rsidR="00824256">
        <w:rPr>
          <w:rFonts w:ascii="Tahoma" w:eastAsia="Times New Roman" w:hAnsi="Tahoma" w:cs="Tahoma"/>
          <w:lang w:eastAsia="sl-SI"/>
        </w:rPr>
        <w:t xml:space="preserve"> </w:t>
      </w:r>
      <w:r w:rsidR="00935194">
        <w:rPr>
          <w:rFonts w:ascii="Tahoma" w:eastAsia="Times New Roman" w:hAnsi="Tahoma" w:cs="Tahoma"/>
          <w:lang w:eastAsia="sl-SI"/>
        </w:rPr>
        <w:t>mesecev</w:t>
      </w:r>
      <w:r w:rsidR="00EC3E58">
        <w:rPr>
          <w:rFonts w:ascii="Tahoma" w:eastAsia="Times New Roman" w:hAnsi="Tahoma" w:cs="Tahoma"/>
          <w:lang w:eastAsia="sl-SI"/>
        </w:rPr>
        <w:t xml:space="preserve">, </w:t>
      </w:r>
      <w:r w:rsidR="00824256" w:rsidRPr="00667825">
        <w:rPr>
          <w:rFonts w:ascii="Tahoma" w:eastAsia="Times New Roman" w:hAnsi="Tahoma" w:cs="Tahoma"/>
          <w:lang w:eastAsia="sl-SI"/>
        </w:rPr>
        <w:t xml:space="preserve">v roku sedmih (7) dni od poziva naročnika, vendar najkasneje od </w:t>
      </w:r>
      <w:r w:rsidR="003A0EE9">
        <w:rPr>
          <w:rFonts w:ascii="Tahoma" w:eastAsia="Times New Roman" w:hAnsi="Tahoma" w:cs="Tahoma"/>
          <w:lang w:eastAsia="sl-SI"/>
        </w:rPr>
        <w:t>2. 11. 2023</w:t>
      </w:r>
      <w:r w:rsidR="00824256" w:rsidRPr="00667825">
        <w:rPr>
          <w:rFonts w:ascii="Tahoma" w:eastAsia="Times New Roman" w:hAnsi="Tahoma" w:cs="Tahoma"/>
          <w:lang w:eastAsia="sl-SI"/>
        </w:rPr>
        <w:t xml:space="preserve"> do vključno </w:t>
      </w:r>
      <w:r w:rsidR="00FE499B">
        <w:rPr>
          <w:rFonts w:ascii="Tahoma" w:eastAsia="Times New Roman" w:hAnsi="Tahoma" w:cs="Tahoma"/>
          <w:lang w:eastAsia="sl-SI"/>
        </w:rPr>
        <w:t>31. 10. 2024</w:t>
      </w:r>
      <w:r w:rsidR="00824256" w:rsidRPr="00B64A3F">
        <w:rPr>
          <w:rFonts w:ascii="Tahoma" w:eastAsia="Times New Roman" w:hAnsi="Tahoma" w:cs="Tahoma"/>
          <w:lang w:eastAsia="sl-SI"/>
        </w:rPr>
        <w:t>.</w:t>
      </w:r>
    </w:p>
    <w:p w14:paraId="013B7BFF" w14:textId="77777777" w:rsidR="00824256" w:rsidRPr="00B64A3F" w:rsidRDefault="00824256" w:rsidP="00CE1DF4">
      <w:pPr>
        <w:keepNext/>
        <w:keepLines/>
        <w:spacing w:after="0" w:line="240" w:lineRule="auto"/>
        <w:jc w:val="both"/>
        <w:rPr>
          <w:rFonts w:ascii="Tahoma" w:eastAsia="Times New Roman" w:hAnsi="Tahoma" w:cs="Tahoma"/>
          <w:lang w:eastAsia="sl-SI"/>
        </w:rPr>
      </w:pPr>
    </w:p>
    <w:p w14:paraId="621098A9" w14:textId="77777777" w:rsidR="008A53B7" w:rsidRPr="00CA6D4D" w:rsidRDefault="008A53B7" w:rsidP="00CE1DF4">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31BD7FFC" w14:textId="77777777" w:rsidR="008A53B7" w:rsidRPr="00CA6D4D" w:rsidRDefault="008A53B7" w:rsidP="00CE1DF4">
      <w:pPr>
        <w:keepNext/>
        <w:keepLines/>
        <w:spacing w:after="0" w:line="240" w:lineRule="auto"/>
        <w:jc w:val="both"/>
        <w:rPr>
          <w:rFonts w:ascii="Tahoma" w:eastAsia="Times New Roman" w:hAnsi="Tahoma" w:cs="Tahoma"/>
          <w:lang w:eastAsia="sl-SI"/>
        </w:rPr>
      </w:pPr>
    </w:p>
    <w:p w14:paraId="4DE3BDC3" w14:textId="77777777" w:rsidR="00302D6E" w:rsidRPr="00712BC8" w:rsidRDefault="00302D6E" w:rsidP="00CE1DF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34F3CC2A" w14:textId="77777777" w:rsidR="00302D6E" w:rsidRPr="00712BC8" w:rsidRDefault="00302D6E" w:rsidP="00CE1DF4">
      <w:pPr>
        <w:keepNext/>
        <w:keepLines/>
        <w:spacing w:after="0" w:line="240" w:lineRule="auto"/>
        <w:jc w:val="both"/>
        <w:rPr>
          <w:rFonts w:ascii="Tahoma" w:eastAsia="Times New Roman" w:hAnsi="Tahoma" w:cs="Tahoma"/>
          <w:lang w:eastAsia="sl-SI"/>
        </w:rPr>
      </w:pPr>
    </w:p>
    <w:p w14:paraId="07EC376F" w14:textId="205024A7" w:rsidR="00F76312" w:rsidRDefault="008A2E30" w:rsidP="00CE1DF4">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FE499B">
        <w:rPr>
          <w:rFonts w:ascii="Tahoma" w:eastAsia="Times New Roman" w:hAnsi="Tahoma" w:cs="Tahoma"/>
          <w:noProof/>
          <w:lang w:eastAsia="sl-SI"/>
        </w:rPr>
        <w:t>JPE-SPV-304/23</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E5704D">
        <w:rPr>
          <w:rFonts w:ascii="Tahoma" w:eastAsia="Times New Roman" w:hAnsi="Tahoma" w:cs="Tahoma"/>
          <w:color w:val="000000"/>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0C175E71" w14:textId="77777777" w:rsidR="00824256" w:rsidRPr="00712BC8" w:rsidRDefault="00824256" w:rsidP="00CE1DF4">
      <w:pPr>
        <w:keepNext/>
        <w:keepLines/>
        <w:spacing w:after="0" w:line="240" w:lineRule="auto"/>
        <w:ind w:right="-2"/>
        <w:jc w:val="both"/>
        <w:rPr>
          <w:rFonts w:ascii="Tahoma" w:eastAsia="Times New Roman" w:hAnsi="Tahoma" w:cs="Tahoma"/>
          <w:lang w:eastAsia="sl-SI"/>
        </w:rPr>
      </w:pPr>
    </w:p>
    <w:p w14:paraId="778EC29B" w14:textId="77777777" w:rsidR="00302D6E" w:rsidRPr="00712BC8" w:rsidRDefault="00302D6E" w:rsidP="00CE1DF4">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3ACC9EEF" w14:textId="77777777" w:rsidR="00302D6E" w:rsidRPr="00712BC8" w:rsidRDefault="00302D6E" w:rsidP="00CE1DF4">
      <w:pPr>
        <w:keepNext/>
        <w:keepLines/>
        <w:spacing w:after="0" w:line="240" w:lineRule="auto"/>
        <w:jc w:val="both"/>
        <w:rPr>
          <w:rFonts w:ascii="Tahoma" w:eastAsia="Times New Roman" w:hAnsi="Tahoma" w:cs="Tahoma"/>
          <w:lang w:eastAsia="sl-SI"/>
        </w:rPr>
      </w:pPr>
    </w:p>
    <w:p w14:paraId="56F9FC95" w14:textId="77777777" w:rsidR="008A53B7" w:rsidRPr="00712BC8" w:rsidRDefault="008A53B7" w:rsidP="00CE1DF4">
      <w:pPr>
        <w:pStyle w:val="Telobesedila3"/>
        <w:keepNext/>
        <w:keepLines/>
        <w:widowControl w:val="0"/>
        <w:rPr>
          <w:rFonts w:ascii="Tahoma" w:hAnsi="Tahoma" w:cs="Tahoma"/>
          <w:szCs w:val="22"/>
        </w:rPr>
      </w:pPr>
      <w:r w:rsidRPr="00712BC8">
        <w:rPr>
          <w:rFonts w:ascii="Tahoma" w:hAnsi="Tahoma" w:cs="Tahoma"/>
          <w:szCs w:val="22"/>
        </w:rPr>
        <w:t>Javno naročilo se izvaja skladno z določbami:</w:t>
      </w:r>
    </w:p>
    <w:p w14:paraId="4F5BBE17" w14:textId="77777777" w:rsidR="0094161D" w:rsidRPr="00C24AB6" w:rsidRDefault="0094161D" w:rsidP="0094161D">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 xml:space="preserve">Zakona o javnem naročanju (Ur. l. RS, št. 91/15 </w:t>
      </w:r>
      <w:r>
        <w:rPr>
          <w:rFonts w:ascii="Tahoma" w:hAnsi="Tahoma" w:cs="Tahoma"/>
          <w:sz w:val="22"/>
          <w:szCs w:val="22"/>
          <w:lang w:eastAsia="x-none"/>
        </w:rPr>
        <w:t>s spremembami</w:t>
      </w:r>
      <w:r w:rsidRPr="00C24AB6">
        <w:rPr>
          <w:rFonts w:ascii="Tahoma" w:hAnsi="Tahoma" w:cs="Tahoma"/>
          <w:sz w:val="22"/>
          <w:szCs w:val="22"/>
          <w:lang w:eastAsia="x-none"/>
        </w:rPr>
        <w:t>; v nadaljevanju: ZJN-3),</w:t>
      </w:r>
    </w:p>
    <w:p w14:paraId="0D9849A8" w14:textId="3D9AD184" w:rsidR="0094161D" w:rsidRPr="00C24AB6" w:rsidRDefault="0094161D" w:rsidP="0094161D">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sidR="006A6F2E">
        <w:rPr>
          <w:rFonts w:ascii="Tahoma" w:hAnsi="Tahoma" w:cs="Tahoma"/>
          <w:sz w:val="22"/>
          <w:szCs w:val="22"/>
          <w:lang w:eastAsia="x-none"/>
        </w:rPr>
        <w:t xml:space="preserve">, </w:t>
      </w:r>
      <w:r w:rsidRPr="00C24AB6">
        <w:rPr>
          <w:rFonts w:ascii="Tahoma" w:hAnsi="Tahoma" w:cs="Tahoma"/>
          <w:sz w:val="22"/>
          <w:szCs w:val="22"/>
          <w:lang w:eastAsia="x-none"/>
        </w:rPr>
        <w:t>60/2017</w:t>
      </w:r>
      <w:r w:rsidR="006A6F2E">
        <w:rPr>
          <w:rFonts w:ascii="Tahoma" w:hAnsi="Tahoma" w:cs="Tahoma"/>
          <w:sz w:val="22"/>
          <w:szCs w:val="22"/>
          <w:lang w:eastAsia="x-none"/>
        </w:rPr>
        <w:t xml:space="preserve"> in 72/19</w:t>
      </w:r>
      <w:r w:rsidRPr="00C24AB6">
        <w:rPr>
          <w:rFonts w:ascii="Tahoma" w:hAnsi="Tahoma" w:cs="Tahoma"/>
          <w:sz w:val="22"/>
          <w:szCs w:val="22"/>
          <w:lang w:eastAsia="x-none"/>
        </w:rPr>
        <w:t>; v nadaljevanju: ZPVPJN),</w:t>
      </w:r>
    </w:p>
    <w:p w14:paraId="264E6895" w14:textId="77777777" w:rsidR="0094161D" w:rsidRPr="00C24AB6" w:rsidRDefault="0094161D" w:rsidP="0094161D">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odl. US in 20/18 – OROZ631, v nadaljevanju: Obligacijski zakonik),</w:t>
      </w:r>
    </w:p>
    <w:p w14:paraId="290ED899" w14:textId="77777777" w:rsidR="0094161D" w:rsidRPr="00C24AB6" w:rsidRDefault="0094161D" w:rsidP="0094161D">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ostalih predpisov, ki temeljijo na zgoraj navedenih zakonih ter veljavno zakonodajo, ki se nanaša na predmet javnega naročila.</w:t>
      </w:r>
    </w:p>
    <w:p w14:paraId="39982F76" w14:textId="77777777" w:rsidR="00302D6E" w:rsidRPr="00712BC8" w:rsidRDefault="00302D6E" w:rsidP="00CE1DF4">
      <w:pPr>
        <w:pStyle w:val="BESEDILO"/>
        <w:keepNext/>
        <w:widowControl/>
        <w:tabs>
          <w:tab w:val="clear" w:pos="2155"/>
        </w:tabs>
        <w:rPr>
          <w:rFonts w:ascii="Tahoma" w:hAnsi="Tahoma" w:cs="Tahoma"/>
          <w:kern w:val="0"/>
          <w:sz w:val="22"/>
          <w:szCs w:val="22"/>
        </w:rPr>
      </w:pPr>
    </w:p>
    <w:p w14:paraId="1E619F74" w14:textId="77777777" w:rsidR="00302D6E" w:rsidRPr="00712BC8" w:rsidRDefault="00302D6E" w:rsidP="00CE1DF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lastRenderedPageBreak/>
        <w:t>Jezik in denarna enota</w:t>
      </w:r>
    </w:p>
    <w:p w14:paraId="222EF9F6" w14:textId="77777777" w:rsidR="00302D6E" w:rsidRPr="00712BC8" w:rsidRDefault="00302D6E" w:rsidP="00CE1DF4">
      <w:pPr>
        <w:keepNext/>
        <w:keepLines/>
        <w:spacing w:after="0" w:line="240" w:lineRule="auto"/>
        <w:jc w:val="both"/>
        <w:rPr>
          <w:rFonts w:ascii="Tahoma" w:eastAsia="Times New Roman" w:hAnsi="Tahoma" w:cs="Tahoma"/>
          <w:b/>
          <w:lang w:eastAsia="sl-SI"/>
        </w:rPr>
      </w:pPr>
    </w:p>
    <w:p w14:paraId="7F381D84" w14:textId="77777777" w:rsidR="008A53B7" w:rsidRPr="00FF0EF1" w:rsidRDefault="008A53B7" w:rsidP="00CE1DF4">
      <w:pPr>
        <w:keepNext/>
        <w:keepLines/>
        <w:spacing w:after="0" w:line="240" w:lineRule="auto"/>
        <w:jc w:val="both"/>
        <w:rPr>
          <w:rFonts w:ascii="Tahoma" w:eastAsia="Times New Roman" w:hAnsi="Tahoma" w:cs="Tahoma"/>
          <w:lang w:eastAsia="sl-SI"/>
        </w:rPr>
      </w:pPr>
      <w:bookmarkStart w:id="8" w:name="OLE_LINK3"/>
      <w:bookmarkStart w:id="9" w:name="OLE_LINK4"/>
      <w:bookmarkEnd w:id="3"/>
      <w:bookmarkEnd w:id="4"/>
      <w:bookmarkEnd w:id="5"/>
      <w:bookmarkEnd w:id="6"/>
      <w:bookmarkEnd w:id="7"/>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26D15847" w14:textId="77777777" w:rsidR="008A53B7" w:rsidRPr="00FF0EF1" w:rsidRDefault="008A53B7" w:rsidP="00CE1DF4">
      <w:pPr>
        <w:keepNext/>
        <w:keepLines/>
        <w:spacing w:after="0" w:line="240" w:lineRule="auto"/>
        <w:jc w:val="both"/>
        <w:rPr>
          <w:rFonts w:ascii="Tahoma" w:eastAsia="Times New Roman" w:hAnsi="Tahoma" w:cs="Tahoma"/>
          <w:lang w:eastAsia="sl-SI"/>
        </w:rPr>
      </w:pPr>
    </w:p>
    <w:p w14:paraId="48345111" w14:textId="77777777" w:rsidR="008A53B7" w:rsidRPr="00FF0EF1" w:rsidRDefault="008A53B7" w:rsidP="00CE1DF4">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1A16D8A3" w14:textId="77777777" w:rsidR="008A53B7" w:rsidRPr="00EB027B" w:rsidRDefault="008A53B7" w:rsidP="00CE1DF4">
      <w:pPr>
        <w:keepNext/>
        <w:keepLines/>
        <w:widowControl w:val="0"/>
        <w:spacing w:after="0" w:line="240" w:lineRule="auto"/>
        <w:ind w:right="56"/>
        <w:jc w:val="both"/>
        <w:rPr>
          <w:rFonts w:ascii="Tahoma" w:eastAsia="Times New Roman" w:hAnsi="Tahoma" w:cs="Tahoma"/>
          <w:lang w:eastAsia="sl-SI"/>
        </w:rPr>
      </w:pPr>
    </w:p>
    <w:p w14:paraId="7981A86C" w14:textId="77777777" w:rsidR="008A53B7" w:rsidRPr="00EB027B" w:rsidRDefault="008A53B7" w:rsidP="00CE1DF4">
      <w:pPr>
        <w:keepNext/>
        <w:keepLines/>
        <w:widowControl w:val="0"/>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7E2734D0" w14:textId="77777777" w:rsidR="008A53B7" w:rsidRPr="008379A4" w:rsidRDefault="008A53B7" w:rsidP="00CE1DF4">
      <w:pPr>
        <w:keepNext/>
        <w:keepLines/>
        <w:widowControl w:val="0"/>
        <w:spacing w:after="0" w:line="240" w:lineRule="auto"/>
        <w:jc w:val="both"/>
        <w:rPr>
          <w:rFonts w:ascii="Tahoma" w:eastAsia="Times New Roman" w:hAnsi="Tahoma" w:cs="Tahoma"/>
          <w:b/>
          <w:highlight w:val="yellow"/>
          <w:lang w:eastAsia="sl-SI"/>
        </w:rPr>
      </w:pPr>
    </w:p>
    <w:p w14:paraId="4121F9E3" w14:textId="77777777" w:rsidR="008A53B7" w:rsidRPr="00922373" w:rsidRDefault="008A53B7" w:rsidP="00CE1DF4">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w:t>
      </w:r>
      <w:r w:rsidR="0094161D" w:rsidRPr="002E4C43">
        <w:rPr>
          <w:rFonts w:ascii="Tahoma" w:hAnsi="Tahoma" w:cs="Tahoma"/>
        </w:rPr>
        <w:t>javno naročilo po odprtem postopku v skladu s 40. členom ZJN-3</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4F7C49B6"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6E24B98F"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11EF991D" w14:textId="77777777" w:rsidR="008A53B7" w:rsidRPr="00922373" w:rsidRDefault="008A53B7" w:rsidP="00CE1DF4">
      <w:pPr>
        <w:keepNext/>
        <w:keepLines/>
        <w:widowControl w:val="0"/>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2FD1B23F" w14:textId="77777777" w:rsidR="008A53B7" w:rsidRPr="00922373" w:rsidRDefault="008A53B7" w:rsidP="00CE1DF4">
      <w:pPr>
        <w:keepNext/>
        <w:keepLines/>
        <w:widowControl w:val="0"/>
        <w:spacing w:after="0" w:line="240" w:lineRule="auto"/>
        <w:jc w:val="both"/>
        <w:rPr>
          <w:rFonts w:ascii="Tahoma" w:eastAsia="Times New Roman" w:hAnsi="Tahoma" w:cs="Tahoma"/>
          <w:b/>
          <w:lang w:eastAsia="sl-SI"/>
        </w:rPr>
      </w:pPr>
    </w:p>
    <w:p w14:paraId="1AAFE405" w14:textId="77777777" w:rsidR="008A53B7" w:rsidRPr="00922373" w:rsidRDefault="008A53B7" w:rsidP="00CE1DF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Dodatna pojasnila ponudnikom</w:t>
      </w:r>
    </w:p>
    <w:p w14:paraId="68CB5214"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5B18C74B" w14:textId="34A786C1" w:rsidR="0094161D" w:rsidRPr="00FA52EA" w:rsidRDefault="0094161D" w:rsidP="0094161D">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5C48D9">
        <w:rPr>
          <w:rFonts w:ascii="Tahoma" w:eastAsia="Times New Roman" w:hAnsi="Tahoma" w:cs="Tahoma"/>
          <w:b/>
          <w:bCs/>
          <w:lang w:eastAsia="sl-SI"/>
        </w:rPr>
        <w:t>22</w:t>
      </w:r>
      <w:r>
        <w:rPr>
          <w:rFonts w:ascii="Tahoma" w:eastAsia="Times New Roman" w:hAnsi="Tahoma" w:cs="Tahoma"/>
          <w:b/>
          <w:bCs/>
          <w:lang w:eastAsia="sl-SI"/>
        </w:rPr>
        <w:t>.</w:t>
      </w:r>
      <w:r w:rsidRPr="00FB1BBD">
        <w:rPr>
          <w:rFonts w:ascii="Tahoma" w:eastAsia="Times New Roman" w:hAnsi="Tahoma" w:cs="Tahoma"/>
          <w:b/>
          <w:bCs/>
          <w:lang w:eastAsia="sl-SI"/>
        </w:rPr>
        <w:t xml:space="preserve"> </w:t>
      </w:r>
      <w:r w:rsidR="005C48D9">
        <w:rPr>
          <w:rFonts w:ascii="Tahoma" w:eastAsia="Times New Roman" w:hAnsi="Tahoma" w:cs="Tahoma"/>
          <w:b/>
          <w:bCs/>
          <w:lang w:eastAsia="sl-SI"/>
        </w:rPr>
        <w:t>9</w:t>
      </w:r>
      <w:r w:rsidRPr="00FB1BBD">
        <w:rPr>
          <w:rFonts w:ascii="Tahoma" w:eastAsia="Times New Roman" w:hAnsi="Tahoma" w:cs="Tahoma"/>
          <w:b/>
          <w:bCs/>
          <w:lang w:eastAsia="sl-SI"/>
        </w:rPr>
        <w:t>. 202</w:t>
      </w:r>
      <w:r>
        <w:rPr>
          <w:rFonts w:ascii="Tahoma" w:eastAsia="Times New Roman" w:hAnsi="Tahoma" w:cs="Tahoma"/>
          <w:b/>
          <w:bCs/>
          <w:lang w:eastAsia="sl-SI"/>
        </w:rPr>
        <w:t>3</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10:00</w:t>
      </w:r>
      <w:r w:rsidRPr="00FA52EA">
        <w:rPr>
          <w:rFonts w:ascii="Tahoma" w:eastAsia="Times New Roman" w:hAnsi="Tahoma" w:cs="Tahoma"/>
          <w:lang w:eastAsia="sl-SI"/>
        </w:rPr>
        <w:t>. Odgovori oz. pojasnila bodo objavljeni na Portalu javnih naročil</w:t>
      </w:r>
      <w:r>
        <w:rPr>
          <w:rFonts w:ascii="Tahoma" w:eastAsia="Times New Roman" w:hAnsi="Tahoma" w:cs="Tahoma"/>
          <w:lang w:eastAsia="sl-SI"/>
        </w:rPr>
        <w:t xml:space="preserve"> ter na </w:t>
      </w:r>
      <w:r w:rsidRPr="00FA52EA">
        <w:rPr>
          <w:rFonts w:ascii="Tahoma" w:eastAsia="Times New Roman" w:hAnsi="Tahoma" w:cs="Tahoma"/>
          <w:lang w:eastAsia="sl-SI"/>
        </w:rPr>
        <w:t>spletnem naslovu naročnika in podjetja JAVNI HOLDING Ljubljana, d.o.o.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na mestu, kjer je objav</w:t>
      </w:r>
      <w:r>
        <w:rPr>
          <w:rFonts w:ascii="Tahoma" w:eastAsia="Times New Roman" w:hAnsi="Tahoma" w:cs="Tahoma"/>
          <w:lang w:eastAsia="sl-SI"/>
        </w:rPr>
        <w:t>ljena razpisna dokumentacija</w:t>
      </w:r>
      <w:r w:rsidRPr="00FA52EA">
        <w:rPr>
          <w:rFonts w:ascii="Tahoma" w:eastAsia="Times New Roman" w:hAnsi="Tahoma" w:cs="Tahoma"/>
          <w:lang w:eastAsia="sl-SI"/>
        </w:rPr>
        <w:t xml:space="preserve">, najkasneje </w:t>
      </w:r>
      <w:r w:rsidRPr="002E4C43">
        <w:rPr>
          <w:rFonts w:ascii="Tahoma" w:eastAsia="Times New Roman" w:hAnsi="Tahoma" w:cs="Tahoma"/>
          <w:lang w:eastAsia="sl-SI"/>
        </w:rPr>
        <w:t xml:space="preserve">(vključno) dne </w:t>
      </w:r>
      <w:r w:rsidR="005C48D9">
        <w:rPr>
          <w:rFonts w:ascii="Tahoma" w:eastAsia="Times New Roman" w:hAnsi="Tahoma" w:cs="Tahoma"/>
          <w:lang w:eastAsia="sl-SI"/>
        </w:rPr>
        <w:t>26</w:t>
      </w:r>
      <w:r w:rsidRPr="002E4C43">
        <w:rPr>
          <w:rFonts w:ascii="Tahoma" w:eastAsia="Times New Roman" w:hAnsi="Tahoma" w:cs="Tahoma"/>
          <w:lang w:eastAsia="sl-SI"/>
        </w:rPr>
        <w:t xml:space="preserve">. </w:t>
      </w:r>
      <w:r w:rsidR="005C48D9">
        <w:rPr>
          <w:rFonts w:ascii="Tahoma" w:eastAsia="Times New Roman" w:hAnsi="Tahoma" w:cs="Tahoma"/>
          <w:lang w:eastAsia="sl-SI"/>
        </w:rPr>
        <w:t>9</w:t>
      </w:r>
      <w:r w:rsidRPr="002E4C43">
        <w:rPr>
          <w:rFonts w:ascii="Tahoma" w:eastAsia="Times New Roman" w:hAnsi="Tahoma" w:cs="Tahoma"/>
          <w:lang w:eastAsia="sl-SI"/>
        </w:rPr>
        <w:t>. 202</w:t>
      </w:r>
      <w:r>
        <w:rPr>
          <w:rFonts w:ascii="Tahoma" w:eastAsia="Times New Roman" w:hAnsi="Tahoma" w:cs="Tahoma"/>
          <w:lang w:eastAsia="sl-SI"/>
        </w:rPr>
        <w:t>3</w:t>
      </w:r>
      <w:r w:rsidRPr="002E4C43">
        <w:rPr>
          <w:rFonts w:ascii="Tahoma" w:eastAsia="Times New Roman" w:hAnsi="Tahoma" w:cs="Tahoma"/>
          <w:lang w:eastAsia="sl-SI"/>
        </w:rPr>
        <w:t>, pod pogojem, da bo zahteva posredovana pravočasno</w:t>
      </w:r>
      <w:r w:rsidRPr="00FA52EA">
        <w:rPr>
          <w:rFonts w:ascii="Tahoma" w:eastAsia="Times New Roman" w:hAnsi="Tahoma" w:cs="Tahoma"/>
          <w:lang w:eastAsia="sl-SI"/>
        </w:rPr>
        <w:t>. Na drugače posredovane zahteve za dodatna pojasnila ali vprašanja naročnik ni dolžan odgovoriti.</w:t>
      </w:r>
    </w:p>
    <w:p w14:paraId="60A27604"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53965543" w14:textId="77777777" w:rsidR="008A53B7" w:rsidRPr="00922373" w:rsidRDefault="008A53B7" w:rsidP="00CE1DF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14:paraId="4951D510" w14:textId="77777777" w:rsidR="008A53B7" w:rsidRPr="00922373" w:rsidRDefault="008A53B7" w:rsidP="00CE1DF4">
      <w:pPr>
        <w:keepNext/>
        <w:keepLines/>
        <w:widowControl w:val="0"/>
        <w:spacing w:after="0" w:line="240" w:lineRule="auto"/>
        <w:jc w:val="both"/>
        <w:rPr>
          <w:rFonts w:ascii="Tahoma" w:eastAsia="Times New Roman" w:hAnsi="Tahoma" w:cs="Tahoma"/>
          <w:b/>
          <w:lang w:eastAsia="sl-SI"/>
        </w:rPr>
      </w:pPr>
    </w:p>
    <w:p w14:paraId="6367ABF7" w14:textId="6F8AE413" w:rsidR="008A53B7" w:rsidRPr="00922373"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5C48D9">
        <w:rPr>
          <w:rFonts w:ascii="Tahoma" w:eastAsia="Times New Roman" w:hAnsi="Tahoma" w:cs="Tahoma"/>
          <w:b/>
          <w:bCs/>
          <w:lang w:eastAsia="sl-SI"/>
        </w:rPr>
        <w:t>3</w:t>
      </w:r>
      <w:r w:rsidR="0094161D">
        <w:rPr>
          <w:rFonts w:ascii="Tahoma" w:eastAsia="Times New Roman" w:hAnsi="Tahoma" w:cs="Tahoma"/>
          <w:b/>
          <w:bCs/>
          <w:lang w:eastAsia="sl-SI"/>
        </w:rPr>
        <w:t>.</w:t>
      </w:r>
      <w:r w:rsidR="0094161D" w:rsidRPr="00FB1BBD">
        <w:rPr>
          <w:rFonts w:ascii="Tahoma" w:eastAsia="Times New Roman" w:hAnsi="Tahoma" w:cs="Tahoma"/>
          <w:b/>
          <w:bCs/>
          <w:lang w:eastAsia="sl-SI"/>
        </w:rPr>
        <w:t xml:space="preserve"> </w:t>
      </w:r>
      <w:r w:rsidR="005C48D9">
        <w:rPr>
          <w:rFonts w:ascii="Tahoma" w:eastAsia="Times New Roman" w:hAnsi="Tahoma" w:cs="Tahoma"/>
          <w:b/>
          <w:bCs/>
          <w:lang w:eastAsia="sl-SI"/>
        </w:rPr>
        <w:t>10</w:t>
      </w:r>
      <w:r w:rsidR="0094161D" w:rsidRPr="00FB1BBD">
        <w:rPr>
          <w:rFonts w:ascii="Tahoma" w:eastAsia="Times New Roman" w:hAnsi="Tahoma" w:cs="Tahoma"/>
          <w:b/>
          <w:bCs/>
          <w:lang w:eastAsia="sl-SI"/>
        </w:rPr>
        <w:t>. 202</w:t>
      </w:r>
      <w:r w:rsidR="0094161D">
        <w:rPr>
          <w:rFonts w:ascii="Tahoma" w:eastAsia="Times New Roman" w:hAnsi="Tahoma" w:cs="Tahoma"/>
          <w:b/>
          <w:bCs/>
          <w:lang w:eastAsia="sl-SI"/>
        </w:rPr>
        <w:t>3</w:t>
      </w:r>
      <w:r w:rsidR="0094161D" w:rsidRPr="00FB1BBD">
        <w:rPr>
          <w:rFonts w:ascii="Tahoma" w:eastAsia="Times New Roman" w:hAnsi="Tahoma" w:cs="Tahoma"/>
          <w:b/>
          <w:bCs/>
          <w:lang w:eastAsia="sl-SI"/>
        </w:rPr>
        <w:t xml:space="preserve">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10.00 ure</w:t>
      </w:r>
      <w:r w:rsidRPr="00922373">
        <w:rPr>
          <w:rFonts w:ascii="Tahoma" w:eastAsia="Times New Roman" w:hAnsi="Tahoma" w:cs="Tahoma"/>
          <w:lang w:eastAsia="sl-SI"/>
        </w:rPr>
        <w:t>.</w:t>
      </w:r>
    </w:p>
    <w:p w14:paraId="1B3D04D0"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0EEE707D"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lastRenderedPageBreak/>
        <w:t xml:space="preserve">Ponudniki morajo ponudbe predložiti v informacijski sistem e-JN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Pr>
          <w:rFonts w:ascii="Tahoma" w:eastAsia="Times New Roman" w:hAnsi="Tahoma" w:cs="Tahoma"/>
          <w:b/>
          <w:u w:val="single"/>
          <w:lang w:eastAsia="sl-SI"/>
        </w:rPr>
        <w:t>7</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6C5E257A" w14:textId="77777777" w:rsidR="008A53B7" w:rsidRPr="00922373" w:rsidRDefault="008A53B7" w:rsidP="00CE1DF4">
      <w:pPr>
        <w:keepNext/>
        <w:keepLines/>
        <w:widowControl w:val="0"/>
        <w:spacing w:after="0" w:line="240" w:lineRule="auto"/>
        <w:jc w:val="both"/>
        <w:rPr>
          <w:rFonts w:ascii="Tahoma" w:eastAsia="Times New Roman" w:hAnsi="Tahoma" w:cs="Tahoma"/>
          <w:lang w:val="x-none" w:eastAsia="sl-SI"/>
        </w:rPr>
      </w:pPr>
    </w:p>
    <w:p w14:paraId="72D0B0C1" w14:textId="77777777" w:rsidR="008A53B7" w:rsidRPr="00922373" w:rsidRDefault="008A53B7" w:rsidP="00CE1DF4">
      <w:pPr>
        <w:keepNext/>
        <w:keepLines/>
        <w:widowControl w:val="0"/>
        <w:numPr>
          <w:ilvl w:val="1"/>
          <w:numId w:val="2"/>
        </w:numPr>
        <w:spacing w:after="0" w:line="240" w:lineRule="auto"/>
        <w:jc w:val="both"/>
        <w:rPr>
          <w:rFonts w:ascii="Tahoma" w:eastAsia="Times New Roman" w:hAnsi="Tahoma" w:cs="Tahoma"/>
          <w:b/>
          <w:lang w:eastAsia="sl-SI"/>
        </w:rPr>
      </w:pPr>
      <w:bookmarkStart w:id="10" w:name="_Toc116720500"/>
      <w:bookmarkStart w:id="11" w:name="_Toc116720564"/>
      <w:bookmarkStart w:id="12" w:name="_Toc116783473"/>
      <w:bookmarkStart w:id="13" w:name="_Toc116792907"/>
      <w:bookmarkStart w:id="14" w:name="_Toc136417479"/>
      <w:r w:rsidRPr="00922373">
        <w:rPr>
          <w:rFonts w:ascii="Tahoma" w:eastAsia="Times New Roman" w:hAnsi="Tahoma" w:cs="Tahoma"/>
          <w:b/>
          <w:lang w:eastAsia="sl-SI"/>
        </w:rPr>
        <w:t>Odpiranje ponudb</w:t>
      </w:r>
      <w:bookmarkEnd w:id="10"/>
      <w:bookmarkEnd w:id="11"/>
      <w:bookmarkEnd w:id="12"/>
      <w:bookmarkEnd w:id="13"/>
      <w:bookmarkEnd w:id="14"/>
    </w:p>
    <w:p w14:paraId="4B19CAA2" w14:textId="77777777" w:rsidR="008A53B7" w:rsidRPr="00922373" w:rsidRDefault="008A53B7" w:rsidP="00CE1DF4">
      <w:pPr>
        <w:keepNext/>
        <w:keepLines/>
        <w:widowControl w:val="0"/>
        <w:spacing w:after="0" w:line="240" w:lineRule="auto"/>
        <w:jc w:val="both"/>
        <w:rPr>
          <w:rFonts w:ascii="Tahoma" w:eastAsia="Times New Roman" w:hAnsi="Tahoma" w:cs="Tahoma"/>
          <w:b/>
          <w:lang w:eastAsia="sl-SI"/>
        </w:rPr>
      </w:pPr>
    </w:p>
    <w:p w14:paraId="377F7FB2" w14:textId="490CAA69" w:rsidR="008A53B7" w:rsidRPr="00922373"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5C48D9">
        <w:rPr>
          <w:rFonts w:ascii="Tahoma" w:eastAsia="Times New Roman" w:hAnsi="Tahoma" w:cs="Tahoma"/>
          <w:b/>
          <w:bCs/>
          <w:lang w:eastAsia="sl-SI"/>
        </w:rPr>
        <w:t>3.</w:t>
      </w:r>
      <w:r w:rsidR="005C48D9" w:rsidRPr="00FB1BBD">
        <w:rPr>
          <w:rFonts w:ascii="Tahoma" w:eastAsia="Times New Roman" w:hAnsi="Tahoma" w:cs="Tahoma"/>
          <w:b/>
          <w:bCs/>
          <w:lang w:eastAsia="sl-SI"/>
        </w:rPr>
        <w:t xml:space="preserve"> </w:t>
      </w:r>
      <w:r w:rsidR="005C48D9">
        <w:rPr>
          <w:rFonts w:ascii="Tahoma" w:eastAsia="Times New Roman" w:hAnsi="Tahoma" w:cs="Tahoma"/>
          <w:b/>
          <w:bCs/>
          <w:lang w:eastAsia="sl-SI"/>
        </w:rPr>
        <w:t>10</w:t>
      </w:r>
      <w:r w:rsidR="005C48D9" w:rsidRPr="00FB1BBD">
        <w:rPr>
          <w:rFonts w:ascii="Tahoma" w:eastAsia="Times New Roman" w:hAnsi="Tahoma" w:cs="Tahoma"/>
          <w:b/>
          <w:bCs/>
          <w:lang w:eastAsia="sl-SI"/>
        </w:rPr>
        <w:t>. 202</w:t>
      </w:r>
      <w:r w:rsidR="005C48D9">
        <w:rPr>
          <w:rFonts w:ascii="Tahoma" w:eastAsia="Times New Roman" w:hAnsi="Tahoma" w:cs="Tahoma"/>
          <w:b/>
          <w:bCs/>
          <w:lang w:eastAsia="sl-SI"/>
        </w:rPr>
        <w:t>3</w:t>
      </w:r>
      <w:r w:rsidR="005C48D9" w:rsidRPr="00FB1BBD">
        <w:rPr>
          <w:rFonts w:ascii="Tahoma" w:eastAsia="Times New Roman" w:hAnsi="Tahoma" w:cs="Tahoma"/>
          <w:b/>
          <w:bCs/>
          <w:lang w:eastAsia="sl-SI"/>
        </w:rPr>
        <w:t xml:space="preserve">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w:t>
      </w:r>
      <w:r>
        <w:rPr>
          <w:rFonts w:ascii="Tahoma" w:eastAsia="Times New Roman" w:hAnsi="Tahoma" w:cs="Tahoma"/>
          <w:b/>
          <w:lang w:eastAsia="sl-SI"/>
        </w:rPr>
        <w:t>00</w:t>
      </w:r>
      <w:r w:rsidRPr="00922373">
        <w:rPr>
          <w:rFonts w:ascii="Tahoma" w:eastAsia="Times New Roman" w:hAnsi="Tahoma" w:cs="Tahoma"/>
          <w:b/>
          <w:lang w:eastAsia="sl-SI"/>
        </w:rPr>
        <w:t xml:space="preserve"> 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31529726"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487D4B38"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09BB88F3" w14:textId="77777777" w:rsidR="008A53B7" w:rsidRPr="00922373" w:rsidRDefault="008A53B7" w:rsidP="00CE1DF4">
      <w:pPr>
        <w:keepNext/>
        <w:keepLines/>
        <w:widowControl w:val="0"/>
        <w:spacing w:after="0" w:line="240" w:lineRule="auto"/>
        <w:jc w:val="both"/>
        <w:rPr>
          <w:rFonts w:ascii="Tahoma" w:eastAsia="Times New Roman" w:hAnsi="Tahoma" w:cs="Tahoma"/>
          <w:b/>
          <w:lang w:eastAsia="sl-SI"/>
        </w:rPr>
      </w:pPr>
    </w:p>
    <w:p w14:paraId="7A819170" w14:textId="77777777" w:rsidR="008A53B7" w:rsidRPr="00922373" w:rsidRDefault="008A53B7" w:rsidP="00CE1DF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14:paraId="57B57A9C"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682D9580" w14:textId="77777777" w:rsidR="008A53B7"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37CD3FBE"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5813399C" w14:textId="77777777" w:rsidR="008A53B7" w:rsidRPr="00922373" w:rsidRDefault="008A53B7" w:rsidP="00CE1DF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7495EA7D"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3651AEED"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6B09B20"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703C2371" w14:textId="77777777" w:rsidR="008A53B7" w:rsidRPr="00922373" w:rsidRDefault="008A53B7" w:rsidP="00CE1DF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Okvirni sporazum</w:t>
      </w:r>
    </w:p>
    <w:p w14:paraId="4E2899F7"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06A77293"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bo z izbranim ponudnikom podpisal naročnik.</w:t>
      </w:r>
    </w:p>
    <w:p w14:paraId="60E31CB6"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03D14B83"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0F4A8874"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396195E5"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V skladu s šestim odstavkom 14. člena Zakona o integriteti in preprečevanju korupcije (Uradni list RS, št. 69/11-UPB2; v nadaljevanju ZIntPK)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6FC03E2B"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3D1DD881" w14:textId="447E1006" w:rsidR="008A53B7" w:rsidRPr="00922373"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okvirnega sporazuma je sestavni del te razpisne dokumentacije. </w:t>
      </w:r>
    </w:p>
    <w:p w14:paraId="3D07A175"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68C9E21D" w14:textId="77777777" w:rsidR="008A53B7" w:rsidRPr="00922373" w:rsidRDefault="008A53B7" w:rsidP="00CE1DF4">
      <w:pPr>
        <w:keepNext/>
        <w:keepLines/>
        <w:widowControl w:val="0"/>
        <w:numPr>
          <w:ilvl w:val="1"/>
          <w:numId w:val="2"/>
        </w:numPr>
        <w:spacing w:after="0" w:line="240" w:lineRule="auto"/>
        <w:jc w:val="both"/>
        <w:rPr>
          <w:rFonts w:ascii="Tahoma" w:eastAsia="Times New Roman" w:hAnsi="Tahoma" w:cs="Tahoma"/>
          <w:b/>
          <w:lang w:eastAsia="sl-SI"/>
        </w:rPr>
      </w:pPr>
      <w:bookmarkStart w:id="15" w:name="_Toc116720524"/>
      <w:bookmarkStart w:id="16" w:name="_Toc116720588"/>
      <w:bookmarkStart w:id="17" w:name="_Toc116783499"/>
      <w:bookmarkStart w:id="18" w:name="_Toc116792933"/>
      <w:bookmarkStart w:id="19" w:name="_Toc136417505"/>
      <w:r w:rsidRPr="00922373">
        <w:rPr>
          <w:rFonts w:ascii="Tahoma" w:eastAsia="Times New Roman" w:hAnsi="Tahoma" w:cs="Tahoma"/>
          <w:b/>
          <w:lang w:eastAsia="sl-SI"/>
        </w:rPr>
        <w:t>Prav</w:t>
      </w:r>
      <w:bookmarkEnd w:id="15"/>
      <w:bookmarkEnd w:id="16"/>
      <w:bookmarkEnd w:id="17"/>
      <w:bookmarkEnd w:id="18"/>
      <w:bookmarkEnd w:id="19"/>
      <w:r w:rsidRPr="00922373">
        <w:rPr>
          <w:rFonts w:ascii="Tahoma" w:eastAsia="Times New Roman" w:hAnsi="Tahoma" w:cs="Tahoma"/>
          <w:b/>
          <w:lang w:eastAsia="sl-SI"/>
        </w:rPr>
        <w:t>no varstvo</w:t>
      </w:r>
    </w:p>
    <w:p w14:paraId="23F45FDC"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710E2EEB"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14:paraId="482AEFD2"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323F2E45" w14:textId="77777777" w:rsidR="008A53B7" w:rsidRPr="00922373" w:rsidRDefault="008A53B7" w:rsidP="00CE1DF4">
      <w:pPr>
        <w:keepNext/>
        <w:keepLines/>
        <w:widowControl w:val="0"/>
        <w:numPr>
          <w:ilvl w:val="1"/>
          <w:numId w:val="2"/>
        </w:numPr>
        <w:spacing w:after="0" w:line="240" w:lineRule="auto"/>
        <w:jc w:val="both"/>
        <w:rPr>
          <w:rFonts w:ascii="Tahoma" w:eastAsia="Times New Roman" w:hAnsi="Tahoma" w:cs="Tahoma"/>
          <w:b/>
          <w:lang w:eastAsia="sl-SI"/>
        </w:rPr>
      </w:pPr>
      <w:bookmarkStart w:id="20" w:name="_Toc163615935"/>
      <w:r w:rsidRPr="00922373">
        <w:rPr>
          <w:rFonts w:ascii="Tahoma" w:eastAsia="Times New Roman" w:hAnsi="Tahoma" w:cs="Tahoma"/>
          <w:b/>
          <w:lang w:eastAsia="sl-SI"/>
        </w:rPr>
        <w:t>Zaupnost po</w:t>
      </w:r>
      <w:bookmarkEnd w:id="20"/>
      <w:r w:rsidRPr="00922373">
        <w:rPr>
          <w:rFonts w:ascii="Tahoma" w:eastAsia="Times New Roman" w:hAnsi="Tahoma" w:cs="Tahoma"/>
          <w:b/>
          <w:lang w:eastAsia="sl-SI"/>
        </w:rPr>
        <w:t>datkov</w:t>
      </w:r>
    </w:p>
    <w:p w14:paraId="3CDEE4E2"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4DFF8772"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5EFBF5FB"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031888A9"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5F3F7324"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20310B51" w14:textId="77777777" w:rsidR="008A53B7" w:rsidRPr="00922373" w:rsidRDefault="008A53B7" w:rsidP="00CE1DF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Jamstvo za napake</w:t>
      </w:r>
    </w:p>
    <w:p w14:paraId="148BE7BD"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5645F1CF"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545A7C39" w14:textId="77777777" w:rsidR="008A53B7" w:rsidRDefault="008A53B7" w:rsidP="00CE1DF4">
      <w:pPr>
        <w:keepNext/>
        <w:keepLines/>
        <w:widowControl w:val="0"/>
        <w:spacing w:after="0" w:line="240" w:lineRule="auto"/>
        <w:rPr>
          <w:rFonts w:ascii="Tahoma" w:eastAsia="Times New Roman" w:hAnsi="Tahoma" w:cs="Tahoma"/>
          <w:b/>
          <w:lang w:eastAsia="sl-SI"/>
        </w:rPr>
      </w:pPr>
    </w:p>
    <w:p w14:paraId="2E5C715F" w14:textId="77777777" w:rsidR="008A53B7" w:rsidRPr="00922373" w:rsidRDefault="008A53B7" w:rsidP="00CE1DF4">
      <w:pPr>
        <w:keepNext/>
        <w:keepLines/>
        <w:widowControl w:val="0"/>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PONUDBENI POGOJI</w:t>
      </w:r>
    </w:p>
    <w:p w14:paraId="2B761B1C" w14:textId="77777777" w:rsidR="008A53B7" w:rsidRPr="00922373" w:rsidRDefault="008A53B7" w:rsidP="00CE1DF4">
      <w:pPr>
        <w:keepNext/>
        <w:keepLines/>
        <w:widowControl w:val="0"/>
        <w:spacing w:after="0" w:line="240" w:lineRule="auto"/>
        <w:jc w:val="both"/>
        <w:rPr>
          <w:rFonts w:ascii="Tahoma" w:eastAsia="Times New Roman" w:hAnsi="Tahoma" w:cs="Tahoma"/>
          <w:b/>
          <w:lang w:eastAsia="sl-SI"/>
        </w:rPr>
      </w:pPr>
    </w:p>
    <w:p w14:paraId="6CFAD397" w14:textId="77777777" w:rsidR="008A53B7" w:rsidRPr="00922373" w:rsidRDefault="008A53B7" w:rsidP="00CE1DF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14:paraId="6D944090"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6B7DC620"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lastRenderedPageBreak/>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5326B688"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0F355175"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oddal naročilo in sklenil okvirni sporazum s ponudnikom, ki bo ponudil najnižjo skupno ponudbeno vrednost. Količine, navedene v posameznih postavkah ponudbenega predračuna</w:t>
      </w:r>
      <w:r>
        <w:rPr>
          <w:rFonts w:ascii="Tahoma" w:eastAsia="Times New Roman" w:hAnsi="Tahoma" w:cs="Tahoma"/>
          <w:lang w:eastAsia="sl-SI"/>
        </w:rPr>
        <w:t xml:space="preserve"> </w:t>
      </w:r>
      <w:r w:rsidRPr="00922373">
        <w:rPr>
          <w:rFonts w:ascii="Tahoma" w:eastAsia="Times New Roman" w:hAnsi="Tahoma" w:cs="Tahoma"/>
          <w:lang w:eastAsia="sl-SI"/>
        </w:rPr>
        <w:t xml:space="preserve">predmeta javnega naročila, so v času veljavnosti okvirnega sporazuma okvirne in odvisne od dejanskih potreb naročnika. </w:t>
      </w:r>
    </w:p>
    <w:p w14:paraId="0B82A503"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2BD7AB67" w14:textId="77777777" w:rsidR="005C48D9" w:rsidRDefault="005C48D9">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2E011DB6" w14:textId="3E8C6A52" w:rsidR="008A53B7" w:rsidRPr="00922373" w:rsidRDefault="008A53B7" w:rsidP="00CE1DF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Skupna ponudba</w:t>
      </w:r>
    </w:p>
    <w:p w14:paraId="7BDD9CBD" w14:textId="77777777"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14:paraId="7FD305C1"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5D90AA22" w14:textId="77777777" w:rsidR="003A0EE9" w:rsidRPr="00922373" w:rsidRDefault="003A0EE9" w:rsidP="003A0EE9">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11DBBF48" w14:textId="77777777" w:rsidR="003A0EE9" w:rsidRPr="00922373" w:rsidRDefault="003A0EE9" w:rsidP="003A0EE9">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14:paraId="3645FA55" w14:textId="77777777" w:rsidR="003A0EE9" w:rsidRPr="00922373" w:rsidRDefault="003A0EE9" w:rsidP="003A0EE9">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14:paraId="35A16C2A" w14:textId="77777777" w:rsidR="003A0EE9" w:rsidRPr="00922373" w:rsidRDefault="003A0EE9" w:rsidP="003A0EE9">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0CBF6692" w14:textId="77777777" w:rsidR="003A0EE9" w:rsidRPr="00922373" w:rsidRDefault="003A0EE9" w:rsidP="003A0EE9">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25CEA451" w14:textId="77777777" w:rsidR="003A0EE9" w:rsidRPr="00922373" w:rsidRDefault="003A0EE9" w:rsidP="003A0EE9">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zavarovanja obveznosti po okvirnem sporazumu iz naslova dobre izvedbe del,</w:t>
      </w:r>
    </w:p>
    <w:p w14:paraId="03827086" w14:textId="77777777" w:rsidR="003A0EE9" w:rsidRPr="00922373" w:rsidRDefault="003A0EE9" w:rsidP="003A0EE9">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3E2387E4" w14:textId="77777777" w:rsidR="003A0EE9" w:rsidRPr="00922373" w:rsidRDefault="003A0EE9" w:rsidP="003A0EE9">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74210D0B" w14:textId="77777777" w:rsidR="003A0EE9" w:rsidRPr="00922373" w:rsidRDefault="003A0EE9" w:rsidP="003A0EE9">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32FE4952"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604F9F09"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69950AB6" w14:textId="77777777" w:rsidR="003A0EE9" w:rsidRPr="00922373" w:rsidRDefault="003A0EE9" w:rsidP="003A0EE9">
      <w:pPr>
        <w:keepNext/>
        <w:keepLines/>
        <w:widowControl w:val="0"/>
        <w:spacing w:after="0" w:line="240" w:lineRule="auto"/>
        <w:jc w:val="both"/>
        <w:rPr>
          <w:rFonts w:ascii="Tahoma" w:eastAsia="Times New Roman" w:hAnsi="Tahoma" w:cs="Tahoma"/>
          <w:b/>
          <w:lang w:eastAsia="sl-SI"/>
        </w:rPr>
      </w:pPr>
    </w:p>
    <w:p w14:paraId="15C8DE48" w14:textId="77777777" w:rsidR="003A0EE9" w:rsidRDefault="003A0EE9" w:rsidP="003A0EE9">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V primeru skupne ponudbe mora glavni nosilec izvedbe obveznosti po okvirnem sporazumu za vse partnerje v skupni ponudbi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Pr>
          <w:rFonts w:ascii="Tahoma" w:eastAsia="Times New Roman" w:hAnsi="Tahoma" w:cs="Tahoma"/>
          <w:b/>
          <w:lang w:eastAsia="sl-SI"/>
        </w:rPr>
        <w:t>ESPD</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F0FB2">
        <w:rPr>
          <w:rFonts w:ascii="Tahoma" w:hAnsi="Tahoma" w:cs="Tahoma"/>
          <w:b/>
          <w:kern w:val="16"/>
        </w:rPr>
        <w:t>Prilogo 3/1, Prilogo 3/2</w:t>
      </w:r>
      <w:r w:rsidRPr="00922373">
        <w:rPr>
          <w:rFonts w:ascii="Tahoma" w:eastAsia="Times New Roman" w:hAnsi="Tahoma" w:cs="Tahoma"/>
          <w:lang w:eastAsia="sl-SI"/>
        </w:rPr>
        <w:t>.</w:t>
      </w:r>
    </w:p>
    <w:p w14:paraId="560434CA"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7A6A11E8" w14:textId="77777777" w:rsidR="003A0EE9" w:rsidRPr="00922373" w:rsidRDefault="003A0EE9" w:rsidP="003A0EE9">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14:paraId="523DDA08"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29E23C59"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del javnega naročila odda v podizvajanje.</w:t>
      </w:r>
    </w:p>
    <w:p w14:paraId="6731FB32"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037E9757"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A80A6D8"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248D75D3"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61EDF2D2"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008953F6"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2F66A689"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100FA905"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43D3DC3A"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31B47021"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Obveznosti iz te točke veljajo tudi za podizvajalce podizvajalcev glavnega izvajalca ali nadaljnje podizvajalce v podizvajalski verigi.</w:t>
      </w:r>
    </w:p>
    <w:p w14:paraId="723E760E"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6143EFA5"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Pr>
          <w:rFonts w:ascii="Tahoma" w:eastAsia="Times New Roman" w:hAnsi="Tahoma" w:cs="Tahoma"/>
          <w:b/>
          <w:lang w:eastAsia="sl-SI"/>
        </w:rPr>
        <w:t>ESPD</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 3/2, Prilogo 4/1 in Prilogo 4/2</w:t>
      </w:r>
      <w:r w:rsidRPr="00922373">
        <w:rPr>
          <w:rFonts w:ascii="Tahoma" w:eastAsia="Times New Roman" w:hAnsi="Tahoma" w:cs="Tahoma"/>
          <w:lang w:eastAsia="sl-SI"/>
        </w:rPr>
        <w:t>.</w:t>
      </w:r>
    </w:p>
    <w:p w14:paraId="064D70D3"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63EE06FF"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14:paraId="3D8F5541"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3EC678AD" w14:textId="77777777" w:rsidR="003A0EE9" w:rsidRPr="00922373" w:rsidRDefault="003A0EE9" w:rsidP="003A0EE9">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14:paraId="5F106B6C"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13F601A1"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FA92679"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7735D781"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6799711D"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04954C1E"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Pr>
          <w:rFonts w:ascii="Tahoma" w:eastAsia="Times New Roman" w:hAnsi="Tahoma" w:cs="Tahoma"/>
          <w:b/>
          <w:lang w:eastAsia="sl-SI"/>
        </w:rPr>
        <w:t>ESPD</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Pr>
          <w:rFonts w:ascii="Tahoma" w:eastAsia="Times New Roman" w:hAnsi="Tahoma" w:cs="Tahoma"/>
          <w:b/>
          <w:lang w:eastAsia="sl-SI"/>
        </w:rPr>
        <w:t>Prilogo 3/2</w:t>
      </w:r>
      <w:r w:rsidRPr="00922373">
        <w:rPr>
          <w:rFonts w:ascii="Tahoma" w:eastAsia="Times New Roman" w:hAnsi="Tahoma" w:cs="Tahoma"/>
          <w:b/>
          <w:lang w:eastAsia="sl-SI"/>
        </w:rPr>
        <w:t xml:space="preserve"> in Prilogo 4/3</w:t>
      </w:r>
      <w:r w:rsidRPr="00922373">
        <w:rPr>
          <w:rFonts w:ascii="Tahoma" w:eastAsia="Times New Roman" w:hAnsi="Tahoma" w:cs="Tahoma"/>
          <w:lang w:eastAsia="sl-SI"/>
        </w:rPr>
        <w:t xml:space="preserve">. </w:t>
      </w:r>
    </w:p>
    <w:p w14:paraId="6E95C18F"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022F80AA" w14:textId="77777777" w:rsidR="003A0EE9" w:rsidRPr="00922373" w:rsidRDefault="003A0EE9" w:rsidP="003A0EE9">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7367BB04" w14:textId="77777777" w:rsidR="003A0EE9" w:rsidRPr="00922373" w:rsidRDefault="003A0EE9" w:rsidP="003A0EE9">
      <w:pPr>
        <w:keepNext/>
        <w:keepLines/>
        <w:widowControl w:val="0"/>
        <w:spacing w:after="0" w:line="240" w:lineRule="auto"/>
        <w:jc w:val="both"/>
        <w:rPr>
          <w:rFonts w:ascii="Tahoma" w:eastAsia="Times New Roman" w:hAnsi="Tahoma" w:cs="Tahoma"/>
          <w:lang w:val="x-none" w:eastAsia="sl-SI"/>
        </w:rPr>
      </w:pPr>
    </w:p>
    <w:p w14:paraId="6D7E90AC" w14:textId="77777777" w:rsidR="003A0EE9" w:rsidRPr="00922373" w:rsidRDefault="003A0EE9" w:rsidP="003A0EE9">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2B810FF2"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114D7B54" w14:textId="77777777" w:rsidR="003A0EE9" w:rsidRPr="00922373" w:rsidRDefault="003A0EE9" w:rsidP="003A0EE9">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14:paraId="6480F2C5" w14:textId="77777777" w:rsidR="003A0EE9" w:rsidRPr="00922373" w:rsidRDefault="003A0EE9" w:rsidP="003A0EE9">
      <w:pPr>
        <w:keepNext/>
        <w:keepLines/>
        <w:widowControl w:val="0"/>
        <w:spacing w:after="0" w:line="240" w:lineRule="auto"/>
        <w:jc w:val="both"/>
        <w:rPr>
          <w:rFonts w:ascii="Tahoma" w:eastAsia="Times New Roman" w:hAnsi="Tahoma" w:cs="Tahoma"/>
          <w:lang w:eastAsia="sl-SI"/>
        </w:rPr>
      </w:pPr>
    </w:p>
    <w:p w14:paraId="41EE64AE" w14:textId="77777777" w:rsidR="003A0EE9" w:rsidRPr="00986AEB" w:rsidRDefault="003A0EE9" w:rsidP="003A0EE9">
      <w:pPr>
        <w:keepNext/>
        <w:keepLines/>
        <w:widowControl w:val="0"/>
        <w:spacing w:after="0" w:line="240" w:lineRule="auto"/>
        <w:jc w:val="both"/>
        <w:rPr>
          <w:rFonts w:ascii="Tahoma" w:eastAsia="Times New Roman" w:hAnsi="Tahoma" w:cs="Tahoma"/>
          <w:kern w:val="16"/>
          <w:lang w:eastAsia="sl-SI"/>
        </w:rPr>
      </w:pPr>
      <w:r w:rsidRPr="00986AEB">
        <w:rPr>
          <w:rFonts w:ascii="Tahoma" w:eastAsia="Times New Roman" w:hAnsi="Tahoma" w:cs="Tahoma"/>
          <w:kern w:val="16"/>
          <w:lang w:eastAsia="sl-SI"/>
        </w:rPr>
        <w:t xml:space="preserve">Ponudniki </w:t>
      </w:r>
      <w:r w:rsidRPr="00344AE1">
        <w:rPr>
          <w:rFonts w:ascii="Tahoma" w:eastAsia="Times New Roman" w:hAnsi="Tahoma" w:cs="Tahoma"/>
          <w:kern w:val="16"/>
          <w:lang w:eastAsia="sl-SI"/>
        </w:rPr>
        <w:t xml:space="preserve">s sedežem izven Republike Slovenije </w:t>
      </w:r>
      <w:r w:rsidRPr="00986AEB">
        <w:rPr>
          <w:rFonts w:ascii="Tahoma" w:eastAsia="Times New Roman" w:hAnsi="Tahoma" w:cs="Tahoma"/>
          <w:kern w:val="16"/>
          <w:lang w:eastAsia="sl-SI"/>
        </w:rPr>
        <w:t>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 Enako velja tudi v primeru, da ponudnik nastopa s partnerjem v okviru skupne ponudbe ali podizvajalcem ali se sklicuje na uporabo zmogljivosti drugih subjektov s sedežem/i v tuji državi.</w:t>
      </w:r>
    </w:p>
    <w:p w14:paraId="71993D60" w14:textId="77777777" w:rsidR="008A53B7" w:rsidRPr="00E31024" w:rsidRDefault="008A53B7" w:rsidP="00CE1DF4">
      <w:pPr>
        <w:keepNext/>
        <w:keepLines/>
        <w:widowControl w:val="0"/>
        <w:spacing w:after="0" w:line="240" w:lineRule="auto"/>
        <w:jc w:val="both"/>
        <w:rPr>
          <w:rFonts w:ascii="Tahoma" w:eastAsia="Times New Roman" w:hAnsi="Tahoma" w:cs="Tahoma"/>
          <w:lang w:eastAsia="sl-SI"/>
        </w:rPr>
      </w:pPr>
    </w:p>
    <w:p w14:paraId="1ED487BC" w14:textId="77777777" w:rsidR="008A53B7" w:rsidRPr="00A32E65" w:rsidRDefault="008A53B7" w:rsidP="00CE1DF4">
      <w:pPr>
        <w:keepNext/>
        <w:keepLines/>
        <w:widowControl w:val="0"/>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5A67F483" w14:textId="77777777" w:rsidR="008A53B7" w:rsidRPr="00712BC8" w:rsidRDefault="008A53B7" w:rsidP="00CE1DF4">
      <w:pPr>
        <w:keepNext/>
        <w:keepLines/>
        <w:widowControl w:val="0"/>
        <w:spacing w:after="0" w:line="240" w:lineRule="auto"/>
        <w:ind w:left="720"/>
        <w:jc w:val="both"/>
        <w:rPr>
          <w:rFonts w:ascii="Tahoma" w:eastAsia="Times New Roman" w:hAnsi="Tahoma" w:cs="Tahoma"/>
          <w:lang w:eastAsia="sl-SI"/>
        </w:rPr>
      </w:pPr>
    </w:p>
    <w:p w14:paraId="611C2ECA" w14:textId="77777777" w:rsidR="008A53B7" w:rsidRPr="00917D01" w:rsidRDefault="008A53B7" w:rsidP="00CE1DF4">
      <w:pPr>
        <w:keepNext/>
        <w:keepLines/>
        <w:widowControl w:val="0"/>
        <w:spacing w:after="0" w:line="240" w:lineRule="auto"/>
        <w:jc w:val="both"/>
        <w:rPr>
          <w:rFonts w:ascii="Tahoma" w:hAnsi="Tahoma" w:cs="Tahoma"/>
        </w:rPr>
      </w:pPr>
      <w:r w:rsidRPr="00917D01">
        <w:rPr>
          <w:rFonts w:ascii="Tahoma" w:hAnsi="Tahoma" w:cs="Tahoma"/>
        </w:rPr>
        <w:lastRenderedPageBreak/>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 v obliki pdf.</w:t>
      </w:r>
    </w:p>
    <w:p w14:paraId="113BD620" w14:textId="77777777" w:rsidR="008A53B7" w:rsidRDefault="008A53B7" w:rsidP="00CE1DF4">
      <w:pPr>
        <w:keepNext/>
        <w:keepLines/>
        <w:widowControl w:val="0"/>
        <w:spacing w:after="0" w:line="240" w:lineRule="auto"/>
        <w:jc w:val="both"/>
        <w:rPr>
          <w:rFonts w:ascii="Tahoma" w:hAnsi="Tahoma" w:cs="Tahoma"/>
        </w:rPr>
      </w:pPr>
    </w:p>
    <w:p w14:paraId="3F923BD4" w14:textId="77777777" w:rsidR="008A53B7" w:rsidRPr="00917D01" w:rsidRDefault="008A53B7" w:rsidP="00CE1DF4">
      <w:pPr>
        <w:keepNext/>
        <w:keepLines/>
        <w:widowControl w:val="0"/>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680E0250" w14:textId="77777777" w:rsidR="008A53B7" w:rsidRPr="00BA3F91" w:rsidRDefault="008A53B7" w:rsidP="00CE1DF4">
      <w:pPr>
        <w:keepNext/>
        <w:keepLines/>
        <w:widowControl w:val="0"/>
        <w:spacing w:after="0" w:line="240" w:lineRule="auto"/>
        <w:jc w:val="both"/>
        <w:rPr>
          <w:rFonts w:ascii="Tahoma" w:eastAsia="Times New Roman" w:hAnsi="Tahoma" w:cs="Tahoma"/>
          <w:lang w:eastAsia="sl-SI"/>
        </w:rPr>
      </w:pPr>
    </w:p>
    <w:p w14:paraId="7C7BB025" w14:textId="77777777" w:rsidR="008A53B7" w:rsidRPr="00BA3F91" w:rsidRDefault="008A53B7" w:rsidP="00CE1DF4">
      <w:pPr>
        <w:keepNext/>
        <w:keepLines/>
        <w:widowControl w:val="0"/>
        <w:spacing w:after="0" w:line="240" w:lineRule="auto"/>
        <w:jc w:val="both"/>
        <w:rPr>
          <w:rFonts w:ascii="Tahoma" w:eastAsia="Times New Roman" w:hAnsi="Tahoma" w:cs="Tahoma"/>
          <w:lang w:eastAsia="sl-SI"/>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predračunu</w:t>
      </w:r>
      <w:r>
        <w:rPr>
          <w:rFonts w:ascii="Tahoma" w:hAnsi="Tahoma" w:cs="Tahoma"/>
          <w:lang w:eastAsia="sl-SI"/>
        </w:rPr>
        <w:t xml:space="preserve"> popisa storitev</w:t>
      </w:r>
      <w:r w:rsidRPr="00BA3F91">
        <w:rPr>
          <w:rFonts w:ascii="Tahoma" w:hAnsi="Tahoma" w:cs="Tahoma"/>
          <w:lang w:eastAsia="sl-SI"/>
        </w:rPr>
        <w:t xml:space="preserve">, </w:t>
      </w:r>
      <w:r>
        <w:rPr>
          <w:rFonts w:ascii="Tahoma" w:hAnsi="Tahoma" w:cs="Tahoma"/>
          <w:lang w:eastAsia="sl-SI"/>
        </w:rPr>
        <w:t xml:space="preserve">pri navedeni postavki izpolniti </w:t>
      </w:r>
      <w:r w:rsidRPr="00BA3F91">
        <w:rPr>
          <w:rFonts w:ascii="Tahoma" w:hAnsi="Tahoma" w:cs="Tahoma"/>
          <w:lang w:eastAsia="sl-SI"/>
        </w:rPr>
        <w:t>ponudben</w:t>
      </w:r>
      <w:r>
        <w:rPr>
          <w:rFonts w:ascii="Tahoma" w:hAnsi="Tahoma" w:cs="Tahoma"/>
          <w:lang w:eastAsia="sl-SI"/>
        </w:rPr>
        <w:t>o</w:t>
      </w:r>
      <w:r w:rsidRPr="00BA3F91">
        <w:rPr>
          <w:rFonts w:ascii="Tahoma" w:hAnsi="Tahoma" w:cs="Tahoma"/>
          <w:lang w:eastAsia="sl-SI"/>
        </w:rPr>
        <w:t xml:space="preserve"> cen</w:t>
      </w:r>
      <w:r>
        <w:rPr>
          <w:rFonts w:ascii="Tahoma" w:hAnsi="Tahoma" w:cs="Tahoma"/>
          <w:lang w:eastAsia="sl-SI"/>
        </w:rPr>
        <w:t>o, ki</w:t>
      </w:r>
      <w:r w:rsidRPr="00BA3F91">
        <w:rPr>
          <w:rFonts w:ascii="Tahoma" w:hAnsi="Tahoma" w:cs="Tahoma"/>
          <w:lang w:eastAsia="sl-SI"/>
        </w:rPr>
        <w:t xml:space="preserve"> mora biti naveden</w:t>
      </w:r>
      <w:r>
        <w:rPr>
          <w:rFonts w:ascii="Tahoma" w:hAnsi="Tahoma" w:cs="Tahoma"/>
          <w:lang w:eastAsia="sl-SI"/>
        </w:rPr>
        <w:t>a</w:t>
      </w:r>
      <w:r w:rsidRPr="00BA3F91">
        <w:rPr>
          <w:rFonts w:ascii="Tahoma" w:hAnsi="Tahoma" w:cs="Tahoma"/>
          <w:lang w:eastAsia="sl-SI"/>
        </w:rPr>
        <w:t xml:space="preserve"> v dveh decimalkah, oz. centih. </w:t>
      </w:r>
    </w:p>
    <w:p w14:paraId="302169AA" w14:textId="77777777" w:rsidR="008A53B7" w:rsidRDefault="008A53B7" w:rsidP="00CE1DF4">
      <w:pPr>
        <w:keepNext/>
        <w:keepLines/>
        <w:widowControl w:val="0"/>
        <w:spacing w:after="0" w:line="240" w:lineRule="auto"/>
        <w:jc w:val="both"/>
        <w:rPr>
          <w:rFonts w:ascii="Tahoma" w:hAnsi="Tahoma" w:cs="Tahoma"/>
          <w:b/>
          <w:lang w:eastAsia="sl-SI"/>
        </w:rPr>
      </w:pPr>
    </w:p>
    <w:p w14:paraId="0CDF59BB" w14:textId="77777777" w:rsidR="008A53B7" w:rsidRPr="002E628A" w:rsidRDefault="008A53B7" w:rsidP="00CE1DF4">
      <w:pPr>
        <w:keepNext/>
        <w:keepLines/>
        <w:spacing w:after="0" w:line="240" w:lineRule="auto"/>
        <w:jc w:val="both"/>
        <w:rPr>
          <w:rFonts w:ascii="Tahoma" w:eastAsia="Times New Roman" w:hAnsi="Tahoma" w:cs="Tahoma"/>
          <w:lang w:eastAsia="sl-SI"/>
        </w:rPr>
      </w:pPr>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Pr="000D556A">
        <w:rPr>
          <w:rFonts w:ascii="Tahoma" w:hAnsi="Tahoma" w:cs="Tahoma"/>
        </w:rPr>
        <w:t xml:space="preserve">celotnem predračunu popisa </w:t>
      </w:r>
      <w:r>
        <w:rPr>
          <w:rFonts w:ascii="Tahoma" w:hAnsi="Tahoma" w:cs="Tahoma"/>
        </w:rPr>
        <w:t>storitev</w:t>
      </w:r>
      <w:r w:rsidRPr="000D556A">
        <w:rPr>
          <w:rFonts w:ascii="Tahoma" w:hAnsi="Tahoma" w:cs="Tahoma"/>
          <w:lang w:val="x-none"/>
        </w:rPr>
        <w:t xml:space="preserve">, </w:t>
      </w:r>
      <w:r w:rsidR="007E40B5" w:rsidRPr="007E40B5">
        <w:rPr>
          <w:rFonts w:ascii="Tahoma" w:hAnsi="Tahoma" w:cs="Tahoma"/>
        </w:rPr>
        <w:t>mora biti v času veljavnosti okvirnega sporazuma fiksna in se ne spreminjajo pod nobenim pogojem, razen v primeru znižanja cen</w:t>
      </w:r>
      <w:r w:rsidRPr="002E628A">
        <w:rPr>
          <w:rFonts w:ascii="Tahoma" w:eastAsia="Times New Roman" w:hAnsi="Tahoma" w:cs="Tahoma"/>
          <w:lang w:eastAsia="sl-SI"/>
        </w:rPr>
        <w:t>.</w:t>
      </w:r>
    </w:p>
    <w:p w14:paraId="6F820C89" w14:textId="77777777" w:rsidR="00235B0D" w:rsidRPr="00BA3F91" w:rsidRDefault="00235B0D" w:rsidP="00CE1DF4">
      <w:pPr>
        <w:keepNext/>
        <w:keepLines/>
        <w:spacing w:after="0" w:line="240" w:lineRule="auto"/>
        <w:jc w:val="both"/>
        <w:rPr>
          <w:rFonts w:ascii="Tahoma" w:hAnsi="Tahoma" w:cs="Tahoma"/>
          <w:lang w:eastAsia="sl-SI"/>
        </w:rPr>
      </w:pPr>
    </w:p>
    <w:bookmarkEnd w:id="8"/>
    <w:bookmarkEnd w:id="9"/>
    <w:p w14:paraId="6B27C70C" w14:textId="77777777" w:rsidR="008A53B7" w:rsidRPr="00AA0A83" w:rsidRDefault="008A53B7" w:rsidP="00CE1DF4">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okvirnega sporazuma, </w:t>
      </w:r>
      <w:r w:rsidR="00935194" w:rsidRPr="00224728">
        <w:rPr>
          <w:rFonts w:ascii="Tahoma" w:hAnsi="Tahoma" w:cs="Tahoma"/>
        </w:rPr>
        <w:t>vključno s stroški dela, stroški prevoza, stroški pripravljalnih del, organizacije delovišča, stroški za varnost pri delu, stroški zavarovanja delovnih pripomočkov in delovne sile, stroški izdelave ponudbene dokumentacije</w:t>
      </w:r>
      <w:r w:rsidRPr="003F5220">
        <w:rPr>
          <w:rFonts w:ascii="Tahoma" w:eastAsia="Times New Roman" w:hAnsi="Tahoma" w:cs="Tahoma"/>
          <w:lang w:eastAsia="sl-SI"/>
        </w:rPr>
        <w:t>, ter tudi stroški za vsa ostala dela in naloge, ki so v okvirnem sporazumu opredeljena kot obveznosti izvajalca</w:t>
      </w:r>
      <w:r w:rsidRPr="00AA0A83">
        <w:rPr>
          <w:rFonts w:ascii="Tahoma" w:eastAsia="Times New Roman" w:hAnsi="Tahoma" w:cs="Tahoma"/>
          <w:lang w:eastAsia="sl-SI"/>
        </w:rPr>
        <w:t>.</w:t>
      </w:r>
    </w:p>
    <w:p w14:paraId="700C0B1F" w14:textId="77777777" w:rsidR="008A53B7" w:rsidRPr="00BA3F91" w:rsidRDefault="008A53B7" w:rsidP="00CE1DF4">
      <w:pPr>
        <w:keepNext/>
        <w:keepLines/>
        <w:spacing w:after="0" w:line="240" w:lineRule="auto"/>
        <w:jc w:val="both"/>
        <w:rPr>
          <w:rFonts w:ascii="Tahoma" w:hAnsi="Tahoma" w:cs="Tahoma"/>
          <w:lang w:eastAsia="sl-SI"/>
        </w:rPr>
      </w:pPr>
    </w:p>
    <w:p w14:paraId="19139688" w14:textId="77777777" w:rsidR="008A53B7" w:rsidRPr="0042132C" w:rsidRDefault="008A53B7" w:rsidP="00CE1DF4">
      <w:pPr>
        <w:keepNext/>
        <w:keepLines/>
        <w:spacing w:after="0" w:line="240" w:lineRule="auto"/>
        <w:jc w:val="both"/>
        <w:rPr>
          <w:rFonts w:ascii="Tahoma" w:hAnsi="Tahoma" w:cs="Tahoma"/>
          <w:b/>
          <w:lang w:eastAsia="sl-SI"/>
        </w:rPr>
      </w:pPr>
      <w:r w:rsidRPr="0042132C">
        <w:rPr>
          <w:rFonts w:ascii="Tahoma" w:hAnsi="Tahoma" w:cs="Tahoma"/>
          <w:b/>
          <w:lang w:eastAsia="sl-SI"/>
        </w:rPr>
        <w:t xml:space="preserve">Ponudbena cena na enoto mere se oblikuje tako, da ponudnik v ponudbeni predračun vpiše ceno na uro za storitve v rednem delovnem času, tj. od 06.00 ure do 14.00 ure (redne storitve). </w:t>
      </w:r>
    </w:p>
    <w:p w14:paraId="1F829309" w14:textId="77777777" w:rsidR="008A53B7" w:rsidRPr="0042132C" w:rsidRDefault="008A53B7" w:rsidP="00CE1DF4">
      <w:pPr>
        <w:keepNext/>
        <w:keepLines/>
        <w:spacing w:after="0" w:line="240" w:lineRule="auto"/>
        <w:jc w:val="both"/>
        <w:rPr>
          <w:rFonts w:ascii="Tahoma" w:hAnsi="Tahoma" w:cs="Tahoma"/>
          <w:b/>
          <w:lang w:eastAsia="sl-SI"/>
        </w:rPr>
      </w:pPr>
    </w:p>
    <w:p w14:paraId="6F4F7983" w14:textId="77777777" w:rsidR="008A53B7" w:rsidRPr="0042132C" w:rsidRDefault="008A53B7" w:rsidP="00CE1DF4">
      <w:pPr>
        <w:keepNext/>
        <w:keepLines/>
        <w:spacing w:after="0" w:line="240" w:lineRule="auto"/>
        <w:jc w:val="both"/>
        <w:rPr>
          <w:rFonts w:ascii="Tahoma" w:hAnsi="Tahoma" w:cs="Tahoma"/>
          <w:b/>
          <w:lang w:eastAsia="sl-SI"/>
        </w:rPr>
      </w:pPr>
      <w:r w:rsidRPr="0042132C">
        <w:rPr>
          <w:rFonts w:ascii="Tahoma" w:hAnsi="Tahoma" w:cs="Tahoma"/>
          <w:b/>
          <w:lang w:eastAsia="sl-SI"/>
        </w:rPr>
        <w:t xml:space="preserve">Urna postavka za storitve izven rednega delovnega časa ter v soboto, nedeljo in med prazniki se lahko poviša za največ 10 % (deset odstotkov) glede na ceno na uro za storitve v rednem delovnem času (izredne storitve). </w:t>
      </w:r>
    </w:p>
    <w:p w14:paraId="56F58E19" w14:textId="77777777" w:rsidR="008A53B7" w:rsidRPr="00E51270" w:rsidRDefault="008A53B7" w:rsidP="00CE1DF4">
      <w:pPr>
        <w:keepNext/>
        <w:keepLines/>
        <w:spacing w:after="0" w:line="240" w:lineRule="auto"/>
        <w:jc w:val="both"/>
        <w:rPr>
          <w:rFonts w:ascii="Tahoma" w:hAnsi="Tahoma" w:cs="Tahoma"/>
          <w:b/>
          <w:highlight w:val="yellow"/>
          <w:lang w:eastAsia="sl-SI"/>
        </w:rPr>
      </w:pPr>
    </w:p>
    <w:p w14:paraId="25594A7F" w14:textId="77777777" w:rsidR="008A53B7" w:rsidRPr="00C97A1F" w:rsidRDefault="008A53B7" w:rsidP="00CE1DF4">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lastRenderedPageBreak/>
        <w:t>Ponudniki priloge »Povzetek predračuna« in celotnega predračuna popisa storitev ne smejo kakorkoli spreminjati, dodajati vrstice, stolpce ali celice ter v excel formatu spreminjati formule, ki jih je nastavil naročnik ali kakorkoli drugače dopolnjevati.</w:t>
      </w:r>
    </w:p>
    <w:p w14:paraId="6D8BB5D0" w14:textId="77777777" w:rsidR="003C2DC3" w:rsidRDefault="003C2DC3" w:rsidP="00CE1DF4">
      <w:pPr>
        <w:keepNext/>
        <w:keepLines/>
        <w:spacing w:after="0" w:line="240" w:lineRule="auto"/>
        <w:jc w:val="both"/>
        <w:rPr>
          <w:rFonts w:ascii="Tahoma" w:eastAsia="Times New Roman" w:hAnsi="Tahoma" w:cs="Tahoma"/>
          <w:lang w:eastAsia="sl-SI"/>
        </w:rPr>
      </w:pPr>
    </w:p>
    <w:p w14:paraId="23CAD7F0" w14:textId="77777777" w:rsidR="00F8031F" w:rsidRPr="00A32E65" w:rsidRDefault="00F8031F" w:rsidP="00CE1DF4">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37CAD0E7" w14:textId="77777777" w:rsidR="00F8031F" w:rsidRPr="00341CA3" w:rsidRDefault="00F8031F" w:rsidP="00CE1DF4">
      <w:pPr>
        <w:keepNext/>
        <w:keepLines/>
        <w:spacing w:after="0" w:line="240" w:lineRule="auto"/>
        <w:jc w:val="both"/>
        <w:rPr>
          <w:rFonts w:ascii="Tahoma" w:eastAsia="Times New Roman" w:hAnsi="Tahoma" w:cs="Tahoma"/>
          <w:lang w:eastAsia="sl-SI"/>
        </w:rPr>
      </w:pPr>
    </w:p>
    <w:p w14:paraId="7ABD0907" w14:textId="7EFDBB0A" w:rsidR="00824256" w:rsidRPr="00D81C2E" w:rsidRDefault="00824256" w:rsidP="00CE1DF4">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 xml:space="preserve">Ponudba mora biti veljavna še najmanj do </w:t>
      </w:r>
      <w:r w:rsidR="005C48D9">
        <w:rPr>
          <w:rFonts w:ascii="Tahoma" w:eastAsia="Times New Roman" w:hAnsi="Tahoma" w:cs="Tahoma"/>
          <w:lang w:eastAsia="sl-SI"/>
        </w:rPr>
        <w:t>5</w:t>
      </w:r>
      <w:r w:rsidR="002B1D34">
        <w:rPr>
          <w:rFonts w:ascii="Tahoma" w:eastAsia="Times New Roman" w:hAnsi="Tahoma" w:cs="Tahoma"/>
          <w:lang w:eastAsia="sl-SI"/>
        </w:rPr>
        <w:t xml:space="preserve">. </w:t>
      </w:r>
      <w:r w:rsidR="005C48D9">
        <w:rPr>
          <w:rFonts w:ascii="Tahoma" w:eastAsia="Times New Roman" w:hAnsi="Tahoma" w:cs="Tahoma"/>
          <w:lang w:eastAsia="sl-SI"/>
        </w:rPr>
        <w:t>2</w:t>
      </w:r>
      <w:r w:rsidR="002B1D34">
        <w:rPr>
          <w:rFonts w:ascii="Tahoma" w:eastAsia="Times New Roman" w:hAnsi="Tahoma" w:cs="Tahoma"/>
          <w:lang w:eastAsia="sl-SI"/>
        </w:rPr>
        <w:t>. 202</w:t>
      </w:r>
      <w:r w:rsidR="003A0EE9">
        <w:rPr>
          <w:rFonts w:ascii="Tahoma" w:eastAsia="Times New Roman" w:hAnsi="Tahoma" w:cs="Tahoma"/>
          <w:lang w:eastAsia="sl-SI"/>
        </w:rPr>
        <w:t>4</w:t>
      </w:r>
      <w:r w:rsidR="00935194">
        <w:rPr>
          <w:rFonts w:ascii="Tahoma" w:eastAsia="Times New Roman" w:hAnsi="Tahoma" w:cs="Tahoma"/>
          <w:b/>
          <w:bCs/>
          <w:lang w:eastAsia="sl-SI"/>
        </w:rPr>
        <w:t xml:space="preserve"> </w:t>
      </w:r>
      <w:r w:rsidRPr="00FD7165">
        <w:rPr>
          <w:rFonts w:ascii="Tahoma" w:eastAsia="Times New Roman" w:hAnsi="Tahoma" w:cs="Tahoma"/>
          <w:lang w:eastAsia="sl-SI"/>
        </w:rPr>
        <w:t>oziroma do predložitve ustreznega</w:t>
      </w:r>
      <w:r>
        <w:rPr>
          <w:rFonts w:ascii="Tahoma" w:eastAsia="Times New Roman" w:hAnsi="Tahoma" w:cs="Tahoma"/>
          <w:lang w:eastAsia="sl-SI"/>
        </w:rPr>
        <w:t xml:space="preserve"> finančnega zavarovanja za zavarovanje dobre izvedbe obveznosti po okvirnem sporazumu</w:t>
      </w:r>
      <w:r w:rsidRPr="0097275D">
        <w:rPr>
          <w:rFonts w:ascii="Tahoma" w:eastAsia="Times New Roman" w:hAnsi="Tahoma" w:cs="Tahoma"/>
          <w:lang w:eastAsia="sl-SI"/>
        </w:rPr>
        <w:t>.</w:t>
      </w:r>
    </w:p>
    <w:p w14:paraId="41104CF3" w14:textId="77777777" w:rsidR="00824256" w:rsidRPr="00712BC8" w:rsidRDefault="00824256" w:rsidP="00CE1DF4">
      <w:pPr>
        <w:keepNext/>
        <w:keepLines/>
        <w:spacing w:after="0" w:line="240" w:lineRule="auto"/>
        <w:jc w:val="both"/>
        <w:rPr>
          <w:rFonts w:ascii="Tahoma" w:eastAsia="Times New Roman" w:hAnsi="Tahoma" w:cs="Tahoma"/>
          <w:lang w:eastAsia="sl-SI"/>
        </w:rPr>
      </w:pPr>
    </w:p>
    <w:p w14:paraId="2964E669" w14:textId="77777777" w:rsidR="00824256" w:rsidRPr="00B65574" w:rsidRDefault="00824256" w:rsidP="00CE1DF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14:paraId="1EE825B6" w14:textId="77777777" w:rsidR="00824256" w:rsidRDefault="00824256" w:rsidP="00CE1DF4">
      <w:pPr>
        <w:keepNext/>
        <w:keepLines/>
        <w:tabs>
          <w:tab w:val="left" w:pos="1418"/>
          <w:tab w:val="left" w:pos="1702"/>
        </w:tabs>
        <w:spacing w:after="0" w:line="240" w:lineRule="auto"/>
        <w:jc w:val="both"/>
        <w:rPr>
          <w:rFonts w:ascii="Tahoma" w:hAnsi="Tahoma" w:cs="Tahoma"/>
        </w:rPr>
      </w:pPr>
    </w:p>
    <w:p w14:paraId="4AFB693E" w14:textId="77777777" w:rsidR="00824256" w:rsidRPr="003C2DC3" w:rsidRDefault="00824256" w:rsidP="00CE1DF4">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2A015D38" w14:textId="77777777" w:rsidR="00824256" w:rsidRDefault="00824256" w:rsidP="00CE1DF4">
      <w:pPr>
        <w:keepNext/>
        <w:keepLines/>
        <w:spacing w:after="0" w:line="240" w:lineRule="auto"/>
        <w:jc w:val="both"/>
        <w:rPr>
          <w:rFonts w:ascii="Tahoma" w:eastAsia="Times New Roman" w:hAnsi="Tahoma" w:cs="Tahoma"/>
          <w:kern w:val="16"/>
          <w:lang w:eastAsia="sl-SI"/>
        </w:rPr>
      </w:pPr>
    </w:p>
    <w:p w14:paraId="11620430" w14:textId="77777777" w:rsidR="00824256" w:rsidRPr="00B65574" w:rsidRDefault="00824256" w:rsidP="00CE1DF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Uvedba v delo</w:t>
      </w:r>
    </w:p>
    <w:p w14:paraId="78476CEA" w14:textId="77777777" w:rsidR="00824256" w:rsidRPr="003F5220" w:rsidRDefault="00824256" w:rsidP="00CE1DF4">
      <w:pPr>
        <w:keepNext/>
        <w:keepLines/>
        <w:spacing w:after="0" w:line="240" w:lineRule="auto"/>
        <w:jc w:val="both"/>
        <w:rPr>
          <w:rFonts w:ascii="Tahoma" w:hAnsi="Tahoma" w:cs="Tahoma"/>
          <w:b/>
          <w:szCs w:val="20"/>
          <w:highlight w:val="yellow"/>
          <w:lang w:eastAsia="sl-SI"/>
        </w:rPr>
      </w:pPr>
    </w:p>
    <w:p w14:paraId="672A5826" w14:textId="77777777" w:rsidR="008A53B7" w:rsidRPr="008A53B7" w:rsidRDefault="008A53B7" w:rsidP="00CE1DF4">
      <w:pPr>
        <w:keepNext/>
        <w:keepLines/>
        <w:numPr>
          <w:ilvl w:val="12"/>
          <w:numId w:val="0"/>
        </w:numPr>
        <w:spacing w:after="0" w:line="240" w:lineRule="auto"/>
        <w:jc w:val="both"/>
        <w:rPr>
          <w:rFonts w:ascii="Tahoma" w:hAnsi="Tahoma" w:cs="Tahoma"/>
          <w:szCs w:val="20"/>
          <w:lang w:eastAsia="sl-SI"/>
        </w:rPr>
      </w:pPr>
      <w:r w:rsidRPr="008A53B7">
        <w:rPr>
          <w:rFonts w:ascii="Tahoma" w:hAnsi="Tahoma" w:cs="Tahoma"/>
          <w:szCs w:val="20"/>
          <w:lang w:eastAsia="sl-SI"/>
        </w:rPr>
        <w:t xml:space="preserve">Izbrani ponudnik se bo s podpisom okvirnega sporazuma obvezal, da bo pripravljen za pričetek izvajanja dogovorjenih storitev, v roku sedmih (7) koledarskih dni od poziva naročnika, vendar najkasneje od </w:t>
      </w:r>
      <w:r w:rsidR="003A0EE9">
        <w:rPr>
          <w:rFonts w:ascii="Tahoma" w:hAnsi="Tahoma" w:cs="Tahoma"/>
          <w:szCs w:val="20"/>
          <w:lang w:eastAsia="sl-SI"/>
        </w:rPr>
        <w:t>2. 11. 2023</w:t>
      </w:r>
      <w:r w:rsidRPr="008A53B7">
        <w:rPr>
          <w:rFonts w:ascii="Tahoma" w:hAnsi="Tahoma" w:cs="Tahoma"/>
          <w:szCs w:val="20"/>
          <w:lang w:eastAsia="sl-SI"/>
        </w:rPr>
        <w:t xml:space="preserve"> do vključno </w:t>
      </w:r>
      <w:r w:rsidR="00FE499B">
        <w:rPr>
          <w:rFonts w:ascii="Tahoma" w:hAnsi="Tahoma" w:cs="Tahoma"/>
          <w:szCs w:val="20"/>
          <w:lang w:eastAsia="sl-SI"/>
        </w:rPr>
        <w:t>31. 10. 2024</w:t>
      </w:r>
      <w:r w:rsidRPr="008A53B7">
        <w:rPr>
          <w:rFonts w:ascii="Tahoma" w:hAnsi="Tahoma" w:cs="Tahoma"/>
          <w:szCs w:val="20"/>
          <w:lang w:eastAsia="sl-SI"/>
        </w:rPr>
        <w:t>, pri čemer bo izbrani ponudnik izvajal storitve na podlagi dejanskih potreb naročnika.</w:t>
      </w:r>
    </w:p>
    <w:p w14:paraId="5E848F7B" w14:textId="77777777" w:rsidR="008A53B7" w:rsidRPr="008A53B7" w:rsidRDefault="008A53B7" w:rsidP="00CE1DF4">
      <w:pPr>
        <w:keepNext/>
        <w:keepLines/>
        <w:numPr>
          <w:ilvl w:val="12"/>
          <w:numId w:val="0"/>
        </w:numPr>
        <w:spacing w:after="0" w:line="240" w:lineRule="auto"/>
        <w:jc w:val="both"/>
        <w:rPr>
          <w:rFonts w:ascii="Tahoma" w:hAnsi="Tahoma" w:cs="Tahoma"/>
          <w:szCs w:val="20"/>
          <w:lang w:eastAsia="sl-SI"/>
        </w:rPr>
      </w:pPr>
    </w:p>
    <w:p w14:paraId="1E814E2F" w14:textId="77777777" w:rsidR="008A53B7" w:rsidRPr="008A53B7" w:rsidRDefault="008A53B7" w:rsidP="00CE1DF4">
      <w:pPr>
        <w:keepNext/>
        <w:keepLines/>
        <w:numPr>
          <w:ilvl w:val="12"/>
          <w:numId w:val="0"/>
        </w:numPr>
        <w:spacing w:after="0" w:line="240" w:lineRule="auto"/>
        <w:jc w:val="both"/>
        <w:rPr>
          <w:rFonts w:ascii="Tahoma" w:hAnsi="Tahoma" w:cs="Tahoma"/>
          <w:szCs w:val="20"/>
          <w:lang w:eastAsia="sl-SI"/>
        </w:rPr>
      </w:pPr>
      <w:r w:rsidRPr="008A53B7">
        <w:rPr>
          <w:rFonts w:ascii="Tahoma" w:hAnsi="Tahoma" w:cs="Tahoma"/>
          <w:szCs w:val="20"/>
          <w:lang w:eastAsia="sl-SI"/>
        </w:rPr>
        <w:t>Delavci izvajalca so dnevno prisotni na območju delovišča naročnika in vzdržujejo naprave po navodilih delovodje.</w:t>
      </w:r>
    </w:p>
    <w:p w14:paraId="61A11526" w14:textId="77777777" w:rsidR="008A53B7" w:rsidRPr="008A53B7" w:rsidRDefault="008A53B7" w:rsidP="00CE1DF4">
      <w:pPr>
        <w:keepNext/>
        <w:keepLines/>
        <w:numPr>
          <w:ilvl w:val="12"/>
          <w:numId w:val="0"/>
        </w:numPr>
        <w:spacing w:after="0" w:line="240" w:lineRule="auto"/>
        <w:jc w:val="both"/>
        <w:rPr>
          <w:rFonts w:ascii="Tahoma" w:hAnsi="Tahoma" w:cs="Tahoma"/>
          <w:szCs w:val="20"/>
          <w:lang w:eastAsia="sl-SI"/>
        </w:rPr>
      </w:pPr>
    </w:p>
    <w:p w14:paraId="7BB535DB" w14:textId="77777777" w:rsidR="008A53B7" w:rsidRPr="008A53B7" w:rsidRDefault="008A53B7" w:rsidP="00CE1DF4">
      <w:pPr>
        <w:keepNext/>
        <w:keepLines/>
        <w:numPr>
          <w:ilvl w:val="12"/>
          <w:numId w:val="0"/>
        </w:numPr>
        <w:spacing w:after="0" w:line="240" w:lineRule="auto"/>
        <w:jc w:val="both"/>
        <w:rPr>
          <w:rFonts w:ascii="Tahoma" w:hAnsi="Tahoma" w:cs="Tahoma"/>
          <w:szCs w:val="20"/>
          <w:lang w:eastAsia="sl-SI"/>
        </w:rPr>
      </w:pPr>
      <w:r w:rsidRPr="008A53B7">
        <w:rPr>
          <w:rFonts w:ascii="Tahoma" w:hAnsi="Tahoma" w:cs="Tahoma"/>
          <w:szCs w:val="20"/>
          <w:lang w:eastAsia="sl-SI"/>
        </w:rPr>
        <w:t>Ponudnik mora v primeru okvare oziroma havarije naročniku zagotoviti odzivni čas v roku 2 (dveh) ur od poziva.</w:t>
      </w:r>
    </w:p>
    <w:p w14:paraId="71E017B4" w14:textId="77777777" w:rsidR="003F5220" w:rsidRPr="003F5220" w:rsidRDefault="003F5220" w:rsidP="00CE1DF4">
      <w:pPr>
        <w:keepNext/>
        <w:keepLines/>
        <w:numPr>
          <w:ilvl w:val="12"/>
          <w:numId w:val="0"/>
        </w:numPr>
        <w:spacing w:after="0" w:line="240" w:lineRule="auto"/>
        <w:jc w:val="both"/>
        <w:rPr>
          <w:rFonts w:ascii="Tahoma" w:hAnsi="Tahoma" w:cs="Tahoma"/>
          <w:szCs w:val="20"/>
          <w:lang w:eastAsia="sl-SI"/>
        </w:rPr>
      </w:pPr>
    </w:p>
    <w:p w14:paraId="3607C47E" w14:textId="77777777" w:rsidR="005C48D9" w:rsidRDefault="005C48D9">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CFA4C0D" w14:textId="7C25179C" w:rsidR="003F5220" w:rsidRPr="00B65574" w:rsidRDefault="003F5220" w:rsidP="00CE1DF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Tehnična specifikacija</w:t>
      </w:r>
    </w:p>
    <w:p w14:paraId="69446BB5" w14:textId="77777777" w:rsidR="003F5220" w:rsidRPr="00235B0D" w:rsidRDefault="003F5220" w:rsidP="00CE1DF4">
      <w:pPr>
        <w:keepNext/>
        <w:keepLines/>
        <w:spacing w:after="0" w:line="240" w:lineRule="auto"/>
        <w:jc w:val="both"/>
        <w:rPr>
          <w:rFonts w:ascii="Tahoma" w:hAnsi="Tahoma" w:cs="Tahoma"/>
          <w:b/>
          <w:szCs w:val="20"/>
          <w:lang w:eastAsia="sl-SI"/>
        </w:rPr>
      </w:pPr>
    </w:p>
    <w:p w14:paraId="00E4E88F" w14:textId="77777777" w:rsidR="00D65E52" w:rsidRPr="00D65E52" w:rsidRDefault="00D65E52" w:rsidP="00D65E52">
      <w:pPr>
        <w:keepNext/>
        <w:keepLines/>
        <w:numPr>
          <w:ilvl w:val="12"/>
          <w:numId w:val="0"/>
        </w:numPr>
        <w:spacing w:after="0" w:line="240" w:lineRule="auto"/>
        <w:jc w:val="both"/>
        <w:rPr>
          <w:rFonts w:ascii="Tahoma" w:hAnsi="Tahoma" w:cs="Tahoma"/>
          <w:szCs w:val="20"/>
          <w:lang w:eastAsia="sl-SI"/>
        </w:rPr>
      </w:pPr>
      <w:r w:rsidRPr="00D65E52">
        <w:rPr>
          <w:rFonts w:ascii="Tahoma" w:hAnsi="Tahoma" w:cs="Tahoma"/>
          <w:szCs w:val="20"/>
          <w:lang w:eastAsia="sl-SI"/>
        </w:rPr>
        <w:t>V okviru izvajanja strojno vzdrževalnih del na področju črpalk, vodočrpalnice, KPV, armatur, kotlovskih mlinov, sistema vžignega plamena, napravah za transport ELKO, toplotna obdelava jekel z uporabo računalniškega sistema krmiljenja elektro peči in z induktivnim ogrevanjem, rezanje pločevin z uporabo računalniško krmiljenega plamenskega rezalnika in plazemskega pantografa, se bodo na lokaciji naročnika Toplarniška ulica 19 v Ljubljani izvajale naslednje vzdrževalne storitve v okvirno predvidenih količinah</w:t>
      </w:r>
      <w:r>
        <w:rPr>
          <w:rFonts w:ascii="Tahoma" w:hAnsi="Tahoma" w:cs="Tahoma"/>
          <w:szCs w:val="20"/>
          <w:lang w:eastAsia="sl-SI"/>
        </w:rPr>
        <w:t xml:space="preserve"> za 1 leto</w:t>
      </w:r>
      <w:r w:rsidRPr="00D65E52">
        <w:rPr>
          <w:rFonts w:ascii="Tahoma" w:hAnsi="Tahoma" w:cs="Tahoma"/>
          <w:szCs w:val="20"/>
          <w:lang w:eastAsia="sl-SI"/>
        </w:rPr>
        <w:t>:</w:t>
      </w:r>
    </w:p>
    <w:p w14:paraId="68BA5558" w14:textId="77777777" w:rsidR="00D65E52" w:rsidRDefault="00194D5E" w:rsidP="00194D5E">
      <w:pPr>
        <w:keepNext/>
        <w:keepLines/>
        <w:numPr>
          <w:ilvl w:val="0"/>
          <w:numId w:val="22"/>
        </w:numPr>
        <w:spacing w:after="0" w:line="240" w:lineRule="auto"/>
        <w:ind w:left="284" w:hanging="284"/>
        <w:jc w:val="both"/>
        <w:rPr>
          <w:rFonts w:ascii="Tahoma" w:hAnsi="Tahoma" w:cs="Tahoma"/>
          <w:color w:val="000000"/>
        </w:rPr>
      </w:pPr>
      <w:r w:rsidRPr="00194D5E">
        <w:rPr>
          <w:rFonts w:ascii="Tahoma" w:hAnsi="Tahoma" w:cs="Tahoma"/>
          <w:color w:val="000000"/>
        </w:rPr>
        <w:t xml:space="preserve">demontaža popravilo in montaža centrifugalnih, vijačnih, zobniški in batnih črpalk s tlaki do 180 bar </w:t>
      </w:r>
      <w:r w:rsidR="00D65E52" w:rsidRPr="00DA2965">
        <w:rPr>
          <w:rFonts w:ascii="Tahoma" w:hAnsi="Tahoma" w:cs="Tahoma"/>
          <w:color w:val="000000"/>
        </w:rPr>
        <w:t>(2.</w:t>
      </w:r>
      <w:r w:rsidR="00D65E52">
        <w:rPr>
          <w:rFonts w:ascii="Tahoma" w:hAnsi="Tahoma" w:cs="Tahoma"/>
          <w:color w:val="000000"/>
        </w:rPr>
        <w:t>1</w:t>
      </w:r>
      <w:r w:rsidR="00D65E52" w:rsidRPr="00DA2965">
        <w:rPr>
          <w:rFonts w:ascii="Tahoma" w:hAnsi="Tahoma" w:cs="Tahoma"/>
          <w:color w:val="000000"/>
        </w:rPr>
        <w:t xml:space="preserve">00 ur rednih storitev, </w:t>
      </w:r>
      <w:r w:rsidR="00D65E52">
        <w:rPr>
          <w:rFonts w:ascii="Tahoma" w:hAnsi="Tahoma" w:cs="Tahoma"/>
          <w:color w:val="000000"/>
        </w:rPr>
        <w:t>5</w:t>
      </w:r>
      <w:r w:rsidR="00D65E52" w:rsidRPr="00DA2965">
        <w:rPr>
          <w:rFonts w:ascii="Tahoma" w:hAnsi="Tahoma" w:cs="Tahoma"/>
          <w:color w:val="000000"/>
        </w:rPr>
        <w:t>0 ur izrednih storitev)</w:t>
      </w:r>
    </w:p>
    <w:p w14:paraId="4F68EEEE" w14:textId="77777777" w:rsidR="00D65E52" w:rsidRPr="00DA2965" w:rsidRDefault="00194D5E" w:rsidP="00194D5E">
      <w:pPr>
        <w:keepNext/>
        <w:keepLines/>
        <w:numPr>
          <w:ilvl w:val="0"/>
          <w:numId w:val="22"/>
        </w:numPr>
        <w:spacing w:after="0" w:line="240" w:lineRule="auto"/>
        <w:ind w:left="284" w:hanging="284"/>
        <w:jc w:val="both"/>
        <w:rPr>
          <w:rFonts w:ascii="Tahoma" w:hAnsi="Tahoma" w:cs="Tahoma"/>
          <w:color w:val="000000"/>
        </w:rPr>
      </w:pPr>
      <w:r w:rsidRPr="00194D5E">
        <w:rPr>
          <w:rFonts w:ascii="Tahoma" w:hAnsi="Tahoma" w:cs="Tahoma"/>
          <w:color w:val="000000"/>
        </w:rPr>
        <w:lastRenderedPageBreak/>
        <w:t xml:space="preserve">vzdrževanje mlinov; menjava rotorjev, kladiv, mlinskih ležajev, centriranje sklopk, mazalni in hladilni sistem </w:t>
      </w:r>
      <w:r w:rsidR="00D65E52" w:rsidRPr="00DA2965">
        <w:rPr>
          <w:rFonts w:ascii="Tahoma" w:hAnsi="Tahoma" w:cs="Tahoma"/>
          <w:color w:val="000000"/>
        </w:rPr>
        <w:t>(</w:t>
      </w:r>
      <w:r w:rsidR="00D65E52">
        <w:rPr>
          <w:rFonts w:ascii="Tahoma" w:hAnsi="Tahoma" w:cs="Tahoma"/>
          <w:color w:val="000000"/>
        </w:rPr>
        <w:t>4</w:t>
      </w:r>
      <w:r w:rsidR="00D65E52" w:rsidRPr="00DA2965">
        <w:rPr>
          <w:rFonts w:ascii="Tahoma" w:hAnsi="Tahoma" w:cs="Tahoma"/>
          <w:color w:val="000000"/>
        </w:rPr>
        <w:t>.</w:t>
      </w:r>
      <w:r w:rsidR="00D65E52">
        <w:rPr>
          <w:rFonts w:ascii="Tahoma" w:hAnsi="Tahoma" w:cs="Tahoma"/>
          <w:color w:val="000000"/>
        </w:rPr>
        <w:t>7</w:t>
      </w:r>
      <w:r w:rsidR="00D65E52" w:rsidRPr="00DA2965">
        <w:rPr>
          <w:rFonts w:ascii="Tahoma" w:hAnsi="Tahoma" w:cs="Tahoma"/>
          <w:color w:val="000000"/>
        </w:rPr>
        <w:t xml:space="preserve">00 ur rednih storitev, </w:t>
      </w:r>
      <w:r w:rsidR="00D65E52">
        <w:rPr>
          <w:rFonts w:ascii="Tahoma" w:hAnsi="Tahoma" w:cs="Tahoma"/>
          <w:color w:val="000000"/>
        </w:rPr>
        <w:t>8</w:t>
      </w:r>
      <w:r w:rsidR="00D65E52" w:rsidRPr="00DA2965">
        <w:rPr>
          <w:rFonts w:ascii="Tahoma" w:hAnsi="Tahoma" w:cs="Tahoma"/>
          <w:color w:val="000000"/>
        </w:rPr>
        <w:t>0 ur izrednih storitev)</w:t>
      </w:r>
    </w:p>
    <w:p w14:paraId="07A2FD3A" w14:textId="77777777" w:rsidR="00D65E52" w:rsidRPr="005964EB" w:rsidRDefault="00194D5E" w:rsidP="00194D5E">
      <w:pPr>
        <w:keepNext/>
        <w:keepLines/>
        <w:numPr>
          <w:ilvl w:val="0"/>
          <w:numId w:val="22"/>
        </w:numPr>
        <w:spacing w:after="0" w:line="240" w:lineRule="auto"/>
        <w:ind w:left="284" w:hanging="284"/>
        <w:jc w:val="both"/>
        <w:rPr>
          <w:rFonts w:ascii="Tahoma" w:hAnsi="Tahoma" w:cs="Tahoma"/>
          <w:color w:val="000000"/>
        </w:rPr>
      </w:pPr>
      <w:r w:rsidRPr="00194D5E">
        <w:rPr>
          <w:rFonts w:ascii="Tahoma" w:hAnsi="Tahoma" w:cs="Tahoma"/>
          <w:color w:val="000000"/>
        </w:rPr>
        <w:t xml:space="preserve">varilska dela v mlinih; navarjanje in varjanje mlinskih plošč s trdimi elektrodami, statorke zaščite, </w:t>
      </w:r>
      <w:r>
        <w:rPr>
          <w:rFonts w:ascii="Tahoma" w:hAnsi="Tahoma" w:cs="Tahoma"/>
          <w:color w:val="000000"/>
        </w:rPr>
        <w:t>itd</w:t>
      </w:r>
      <w:r w:rsidR="00D65E52">
        <w:rPr>
          <w:rFonts w:ascii="Tahoma" w:hAnsi="Tahoma" w:cs="Tahoma"/>
          <w:color w:val="000000"/>
        </w:rPr>
        <w:t>.</w:t>
      </w:r>
      <w:r w:rsidR="00D65E52" w:rsidRPr="00DA2965">
        <w:rPr>
          <w:rFonts w:ascii="Tahoma" w:hAnsi="Tahoma" w:cs="Tahoma"/>
          <w:color w:val="000000"/>
        </w:rPr>
        <w:t xml:space="preserve"> </w:t>
      </w:r>
      <w:r w:rsidR="00D65E52" w:rsidRPr="005964EB">
        <w:rPr>
          <w:rFonts w:ascii="Tahoma" w:hAnsi="Tahoma" w:cs="Tahoma"/>
          <w:color w:val="000000"/>
        </w:rPr>
        <w:t>(</w:t>
      </w:r>
      <w:r w:rsidR="00D65E52">
        <w:rPr>
          <w:rFonts w:ascii="Tahoma" w:hAnsi="Tahoma" w:cs="Tahoma"/>
          <w:color w:val="000000"/>
        </w:rPr>
        <w:t>2</w:t>
      </w:r>
      <w:r w:rsidR="00D65E52" w:rsidRPr="005964EB">
        <w:rPr>
          <w:rFonts w:ascii="Tahoma" w:hAnsi="Tahoma" w:cs="Tahoma"/>
          <w:color w:val="000000"/>
        </w:rPr>
        <w:t>.</w:t>
      </w:r>
      <w:r w:rsidR="00D65E52">
        <w:rPr>
          <w:rFonts w:ascii="Tahoma" w:hAnsi="Tahoma" w:cs="Tahoma"/>
          <w:color w:val="000000"/>
        </w:rPr>
        <w:t>200</w:t>
      </w:r>
      <w:r w:rsidR="00D65E52" w:rsidRPr="005964EB">
        <w:rPr>
          <w:rFonts w:ascii="Tahoma" w:hAnsi="Tahoma" w:cs="Tahoma"/>
          <w:color w:val="000000"/>
        </w:rPr>
        <w:t xml:space="preserve"> ur rednih storitev, </w:t>
      </w:r>
      <w:r w:rsidR="00D65E52">
        <w:rPr>
          <w:rFonts w:ascii="Tahoma" w:hAnsi="Tahoma" w:cs="Tahoma"/>
          <w:color w:val="000000"/>
        </w:rPr>
        <w:t>50</w:t>
      </w:r>
      <w:r w:rsidR="00D65E52" w:rsidRPr="005964EB">
        <w:rPr>
          <w:rFonts w:ascii="Tahoma" w:hAnsi="Tahoma" w:cs="Tahoma"/>
          <w:color w:val="000000"/>
        </w:rPr>
        <w:t xml:space="preserve"> ur izrednih storitev)</w:t>
      </w:r>
    </w:p>
    <w:p w14:paraId="12D9489B" w14:textId="77777777" w:rsidR="00D65E52" w:rsidRPr="005964EB" w:rsidRDefault="00D65E52" w:rsidP="00DC5048">
      <w:pPr>
        <w:keepNext/>
        <w:keepLines/>
        <w:numPr>
          <w:ilvl w:val="0"/>
          <w:numId w:val="22"/>
        </w:numPr>
        <w:spacing w:after="0" w:line="240" w:lineRule="auto"/>
        <w:ind w:left="284" w:hanging="284"/>
        <w:jc w:val="both"/>
        <w:rPr>
          <w:rFonts w:ascii="Tahoma" w:hAnsi="Tahoma" w:cs="Tahoma"/>
          <w:color w:val="000000"/>
        </w:rPr>
      </w:pPr>
      <w:r w:rsidRPr="00D65E52">
        <w:rPr>
          <w:rFonts w:ascii="Tahoma" w:hAnsi="Tahoma" w:cs="Tahoma"/>
          <w:color w:val="000000"/>
        </w:rPr>
        <w:t xml:space="preserve">popravilo naprav v objektu kemične priprave vode s kislimi in bazičnimi mediji </w:t>
      </w:r>
      <w:r w:rsidRPr="005964EB">
        <w:rPr>
          <w:rFonts w:ascii="Tahoma" w:hAnsi="Tahoma" w:cs="Tahoma"/>
          <w:color w:val="000000"/>
        </w:rPr>
        <w:t>(</w:t>
      </w:r>
      <w:r>
        <w:rPr>
          <w:rFonts w:ascii="Tahoma" w:hAnsi="Tahoma" w:cs="Tahoma"/>
          <w:color w:val="000000"/>
        </w:rPr>
        <w:t>1</w:t>
      </w:r>
      <w:r w:rsidRPr="005964EB">
        <w:rPr>
          <w:rFonts w:ascii="Tahoma" w:hAnsi="Tahoma" w:cs="Tahoma"/>
          <w:color w:val="000000"/>
        </w:rPr>
        <w:t>.</w:t>
      </w:r>
      <w:r>
        <w:rPr>
          <w:rFonts w:ascii="Tahoma" w:hAnsi="Tahoma" w:cs="Tahoma"/>
          <w:color w:val="000000"/>
        </w:rPr>
        <w:t>60</w:t>
      </w:r>
      <w:r w:rsidRPr="005964EB">
        <w:rPr>
          <w:rFonts w:ascii="Tahoma" w:hAnsi="Tahoma" w:cs="Tahoma"/>
          <w:color w:val="000000"/>
        </w:rPr>
        <w:t xml:space="preserve">0 ur rednih storitev, </w:t>
      </w:r>
      <w:r>
        <w:rPr>
          <w:rFonts w:ascii="Tahoma" w:hAnsi="Tahoma" w:cs="Tahoma"/>
          <w:color w:val="000000"/>
        </w:rPr>
        <w:t>4</w:t>
      </w:r>
      <w:r w:rsidRPr="005964EB">
        <w:rPr>
          <w:rFonts w:ascii="Tahoma" w:hAnsi="Tahoma" w:cs="Tahoma"/>
          <w:color w:val="000000"/>
        </w:rPr>
        <w:t>0 ur izrednih storitev)</w:t>
      </w:r>
    </w:p>
    <w:p w14:paraId="34C30E11" w14:textId="77777777" w:rsidR="00D65E52" w:rsidRPr="005964EB" w:rsidRDefault="00D65E52" w:rsidP="00DC5048">
      <w:pPr>
        <w:keepNext/>
        <w:keepLines/>
        <w:numPr>
          <w:ilvl w:val="0"/>
          <w:numId w:val="22"/>
        </w:numPr>
        <w:spacing w:after="0" w:line="240" w:lineRule="auto"/>
        <w:ind w:left="284" w:hanging="284"/>
        <w:jc w:val="both"/>
        <w:rPr>
          <w:rFonts w:ascii="Tahoma" w:hAnsi="Tahoma" w:cs="Tahoma"/>
          <w:color w:val="000000"/>
        </w:rPr>
      </w:pPr>
      <w:r w:rsidRPr="00D65E52">
        <w:rPr>
          <w:rFonts w:ascii="Tahoma" w:hAnsi="Tahoma" w:cs="Tahoma"/>
          <w:color w:val="000000"/>
        </w:rPr>
        <w:t>vzdrževanje vodočrpalnice - grobi in fini čistilni stroj, zagatnice, filtri in armature</w:t>
      </w:r>
      <w:r w:rsidRPr="00DA2965">
        <w:rPr>
          <w:rFonts w:ascii="Tahoma" w:hAnsi="Tahoma" w:cs="Tahoma"/>
          <w:color w:val="000000"/>
        </w:rPr>
        <w:t xml:space="preserve"> </w:t>
      </w:r>
      <w:r w:rsidRPr="005964EB">
        <w:rPr>
          <w:rFonts w:ascii="Tahoma" w:hAnsi="Tahoma" w:cs="Tahoma"/>
          <w:color w:val="000000"/>
        </w:rPr>
        <w:t>(</w:t>
      </w:r>
      <w:r>
        <w:rPr>
          <w:rFonts w:ascii="Tahoma" w:hAnsi="Tahoma" w:cs="Tahoma"/>
          <w:color w:val="000000"/>
        </w:rPr>
        <w:t>1</w:t>
      </w:r>
      <w:r w:rsidRPr="005964EB">
        <w:rPr>
          <w:rFonts w:ascii="Tahoma" w:hAnsi="Tahoma" w:cs="Tahoma"/>
          <w:color w:val="000000"/>
        </w:rPr>
        <w:t>.</w:t>
      </w:r>
      <w:r>
        <w:rPr>
          <w:rFonts w:ascii="Tahoma" w:hAnsi="Tahoma" w:cs="Tahoma"/>
          <w:color w:val="000000"/>
        </w:rPr>
        <w:t>10</w:t>
      </w:r>
      <w:r w:rsidRPr="005964EB">
        <w:rPr>
          <w:rFonts w:ascii="Tahoma" w:hAnsi="Tahoma" w:cs="Tahoma"/>
          <w:color w:val="000000"/>
        </w:rPr>
        <w:t xml:space="preserve">0 ur rednih storitev, </w:t>
      </w:r>
      <w:r>
        <w:rPr>
          <w:rFonts w:ascii="Tahoma" w:hAnsi="Tahoma" w:cs="Tahoma"/>
          <w:color w:val="000000"/>
        </w:rPr>
        <w:t>8</w:t>
      </w:r>
      <w:r w:rsidRPr="005964EB">
        <w:rPr>
          <w:rFonts w:ascii="Tahoma" w:hAnsi="Tahoma" w:cs="Tahoma"/>
          <w:color w:val="000000"/>
        </w:rPr>
        <w:t>0 ur izrednih storitev)</w:t>
      </w:r>
    </w:p>
    <w:p w14:paraId="39FF7F03" w14:textId="77777777" w:rsidR="00D65E52" w:rsidRPr="005964EB" w:rsidRDefault="00D65E52" w:rsidP="00DC5048">
      <w:pPr>
        <w:keepNext/>
        <w:keepLines/>
        <w:numPr>
          <w:ilvl w:val="0"/>
          <w:numId w:val="22"/>
        </w:numPr>
        <w:spacing w:after="0" w:line="240" w:lineRule="auto"/>
        <w:ind w:left="284" w:hanging="284"/>
        <w:jc w:val="both"/>
        <w:rPr>
          <w:rFonts w:ascii="Tahoma" w:hAnsi="Tahoma" w:cs="Tahoma"/>
          <w:color w:val="000000"/>
        </w:rPr>
      </w:pPr>
      <w:r w:rsidRPr="00D65E52">
        <w:rPr>
          <w:rFonts w:ascii="Tahoma" w:hAnsi="Tahoma" w:cs="Tahoma"/>
          <w:color w:val="000000"/>
        </w:rPr>
        <w:t>toplotna obdelava jekel ter rezanje s plazmo, oboje podprto z računaln</w:t>
      </w:r>
      <w:r>
        <w:rPr>
          <w:rFonts w:ascii="Tahoma" w:hAnsi="Tahoma" w:cs="Tahoma"/>
          <w:color w:val="000000"/>
        </w:rPr>
        <w:t xml:space="preserve">iškim sistemom krmiljenja </w:t>
      </w:r>
      <w:r w:rsidRPr="005964EB">
        <w:rPr>
          <w:rFonts w:ascii="Tahoma" w:hAnsi="Tahoma" w:cs="Tahoma"/>
          <w:color w:val="000000"/>
        </w:rPr>
        <w:t>(</w:t>
      </w:r>
      <w:r>
        <w:rPr>
          <w:rFonts w:ascii="Tahoma" w:hAnsi="Tahoma" w:cs="Tahoma"/>
          <w:color w:val="000000"/>
        </w:rPr>
        <w:t>86</w:t>
      </w:r>
      <w:r w:rsidRPr="005964EB">
        <w:rPr>
          <w:rFonts w:ascii="Tahoma" w:hAnsi="Tahoma" w:cs="Tahoma"/>
          <w:color w:val="000000"/>
        </w:rPr>
        <w:t xml:space="preserve">0 ur rednih storitev, </w:t>
      </w:r>
      <w:r>
        <w:rPr>
          <w:rFonts w:ascii="Tahoma" w:hAnsi="Tahoma" w:cs="Tahoma"/>
          <w:color w:val="000000"/>
        </w:rPr>
        <w:t>6</w:t>
      </w:r>
      <w:r w:rsidRPr="005964EB">
        <w:rPr>
          <w:rFonts w:ascii="Tahoma" w:hAnsi="Tahoma" w:cs="Tahoma"/>
          <w:color w:val="000000"/>
        </w:rPr>
        <w:t>0 ur izrednih storitev)</w:t>
      </w:r>
    </w:p>
    <w:p w14:paraId="19B871F4" w14:textId="77777777" w:rsidR="00D65E52" w:rsidRPr="005964EB" w:rsidRDefault="00D65E52" w:rsidP="00DC5048">
      <w:pPr>
        <w:keepNext/>
        <w:keepLines/>
        <w:numPr>
          <w:ilvl w:val="0"/>
          <w:numId w:val="22"/>
        </w:numPr>
        <w:spacing w:after="0" w:line="240" w:lineRule="auto"/>
        <w:ind w:left="284" w:hanging="284"/>
        <w:jc w:val="both"/>
        <w:rPr>
          <w:rFonts w:ascii="Tahoma" w:hAnsi="Tahoma" w:cs="Tahoma"/>
          <w:color w:val="000000"/>
        </w:rPr>
      </w:pPr>
      <w:r w:rsidRPr="00D65E52">
        <w:rPr>
          <w:rFonts w:ascii="Tahoma" w:hAnsi="Tahoma" w:cs="Tahoma"/>
          <w:color w:val="000000"/>
        </w:rPr>
        <w:t>vzdrževanje transportnih naprav premoga, pep</w:t>
      </w:r>
      <w:r>
        <w:rPr>
          <w:rFonts w:ascii="Tahoma" w:hAnsi="Tahoma" w:cs="Tahoma"/>
          <w:color w:val="000000"/>
        </w:rPr>
        <w:t>ela in lesnih sekancev</w:t>
      </w:r>
      <w:r w:rsidRPr="005964EB">
        <w:rPr>
          <w:rFonts w:ascii="Tahoma" w:hAnsi="Tahoma" w:cs="Tahoma"/>
          <w:color w:val="000000"/>
        </w:rPr>
        <w:t xml:space="preserve"> (</w:t>
      </w:r>
      <w:r>
        <w:rPr>
          <w:rFonts w:ascii="Tahoma" w:hAnsi="Tahoma" w:cs="Tahoma"/>
          <w:color w:val="000000"/>
        </w:rPr>
        <w:t>2</w:t>
      </w:r>
      <w:r w:rsidRPr="005964EB">
        <w:rPr>
          <w:rFonts w:ascii="Tahoma" w:hAnsi="Tahoma" w:cs="Tahoma"/>
          <w:color w:val="000000"/>
        </w:rPr>
        <w:t>.</w:t>
      </w:r>
      <w:r>
        <w:rPr>
          <w:rFonts w:ascii="Tahoma" w:hAnsi="Tahoma" w:cs="Tahoma"/>
          <w:color w:val="000000"/>
        </w:rPr>
        <w:t>98</w:t>
      </w:r>
      <w:r w:rsidRPr="005964EB">
        <w:rPr>
          <w:rFonts w:ascii="Tahoma" w:hAnsi="Tahoma" w:cs="Tahoma"/>
          <w:color w:val="000000"/>
        </w:rPr>
        <w:t xml:space="preserve">0 ur rednih storitev, </w:t>
      </w:r>
      <w:r>
        <w:rPr>
          <w:rFonts w:ascii="Tahoma" w:hAnsi="Tahoma" w:cs="Tahoma"/>
          <w:color w:val="000000"/>
        </w:rPr>
        <w:t>16</w:t>
      </w:r>
      <w:r w:rsidRPr="005964EB">
        <w:rPr>
          <w:rFonts w:ascii="Tahoma" w:hAnsi="Tahoma" w:cs="Tahoma"/>
          <w:color w:val="000000"/>
        </w:rPr>
        <w:t>0 ur izrednih storitev)</w:t>
      </w:r>
    </w:p>
    <w:p w14:paraId="53F86BA4" w14:textId="77777777" w:rsidR="00D65E52" w:rsidRPr="005964EB" w:rsidRDefault="00D65E52" w:rsidP="00DC5048">
      <w:pPr>
        <w:keepNext/>
        <w:keepLines/>
        <w:numPr>
          <w:ilvl w:val="0"/>
          <w:numId w:val="22"/>
        </w:numPr>
        <w:spacing w:after="0" w:line="240" w:lineRule="auto"/>
        <w:ind w:left="284" w:hanging="284"/>
        <w:jc w:val="both"/>
        <w:rPr>
          <w:rFonts w:ascii="Tahoma" w:hAnsi="Tahoma" w:cs="Tahoma"/>
          <w:color w:val="000000"/>
        </w:rPr>
      </w:pPr>
      <w:r w:rsidRPr="005964EB">
        <w:rPr>
          <w:rFonts w:ascii="Tahoma" w:hAnsi="Tahoma" w:cs="Tahoma"/>
          <w:color w:val="000000"/>
        </w:rPr>
        <w:t>ostala vzdrževalna dela po nalogu delovodje (</w:t>
      </w:r>
      <w:r>
        <w:rPr>
          <w:rFonts w:ascii="Tahoma" w:hAnsi="Tahoma" w:cs="Tahoma"/>
          <w:color w:val="000000"/>
        </w:rPr>
        <w:t>1</w:t>
      </w:r>
      <w:r w:rsidRPr="005964EB">
        <w:rPr>
          <w:rFonts w:ascii="Tahoma" w:hAnsi="Tahoma" w:cs="Tahoma"/>
          <w:color w:val="000000"/>
        </w:rPr>
        <w:t>.</w:t>
      </w:r>
      <w:r>
        <w:rPr>
          <w:rFonts w:ascii="Tahoma" w:hAnsi="Tahoma" w:cs="Tahoma"/>
          <w:color w:val="000000"/>
        </w:rPr>
        <w:t>46</w:t>
      </w:r>
      <w:r w:rsidRPr="005964EB">
        <w:rPr>
          <w:rFonts w:ascii="Tahoma" w:hAnsi="Tahoma" w:cs="Tahoma"/>
          <w:color w:val="000000"/>
        </w:rPr>
        <w:t>0 ur rednih storitev, 80 ur izrednih storitev)</w:t>
      </w:r>
    </w:p>
    <w:p w14:paraId="7C464FC9" w14:textId="77777777" w:rsidR="00D65E52" w:rsidRPr="005964EB" w:rsidRDefault="00D65E52" w:rsidP="00DC5048">
      <w:pPr>
        <w:keepNext/>
        <w:keepLines/>
        <w:numPr>
          <w:ilvl w:val="0"/>
          <w:numId w:val="22"/>
        </w:numPr>
        <w:spacing w:after="0" w:line="240" w:lineRule="auto"/>
        <w:ind w:left="284" w:hanging="284"/>
        <w:jc w:val="both"/>
        <w:rPr>
          <w:rFonts w:ascii="Tahoma" w:hAnsi="Tahoma" w:cs="Tahoma"/>
          <w:color w:val="000000"/>
        </w:rPr>
      </w:pPr>
      <w:r w:rsidRPr="005964EB">
        <w:rPr>
          <w:rFonts w:ascii="Tahoma" w:hAnsi="Tahoma" w:cs="Tahoma"/>
          <w:color w:val="000000"/>
        </w:rPr>
        <w:t>zahtevna remontna dela in predelave s težkimi pogoji dela (1.</w:t>
      </w:r>
      <w:r>
        <w:rPr>
          <w:rFonts w:ascii="Tahoma" w:hAnsi="Tahoma" w:cs="Tahoma"/>
          <w:color w:val="000000"/>
        </w:rPr>
        <w:t>3</w:t>
      </w:r>
      <w:r w:rsidRPr="005964EB">
        <w:rPr>
          <w:rFonts w:ascii="Tahoma" w:hAnsi="Tahoma" w:cs="Tahoma"/>
          <w:color w:val="000000"/>
        </w:rPr>
        <w:t xml:space="preserve">00 ur </w:t>
      </w:r>
      <w:r>
        <w:rPr>
          <w:rFonts w:ascii="Tahoma" w:hAnsi="Tahoma" w:cs="Tahoma"/>
          <w:color w:val="000000"/>
        </w:rPr>
        <w:t>remontih</w:t>
      </w:r>
      <w:r w:rsidRPr="005964EB">
        <w:rPr>
          <w:rFonts w:ascii="Tahoma" w:hAnsi="Tahoma" w:cs="Tahoma"/>
          <w:color w:val="000000"/>
        </w:rPr>
        <w:t xml:space="preserve"> storitev)</w:t>
      </w:r>
    </w:p>
    <w:p w14:paraId="306FD0B9" w14:textId="77777777" w:rsidR="00D65E52" w:rsidRPr="000D59EA" w:rsidRDefault="00D65E52" w:rsidP="000D59EA">
      <w:pPr>
        <w:keepNext/>
        <w:keepLines/>
        <w:numPr>
          <w:ilvl w:val="12"/>
          <w:numId w:val="0"/>
        </w:numPr>
        <w:spacing w:after="0" w:line="240" w:lineRule="auto"/>
        <w:jc w:val="both"/>
        <w:rPr>
          <w:rFonts w:ascii="Tahoma" w:hAnsi="Tahoma" w:cs="Tahoma"/>
          <w:szCs w:val="20"/>
          <w:lang w:eastAsia="sl-SI"/>
        </w:rPr>
      </w:pPr>
    </w:p>
    <w:p w14:paraId="4CA7290A" w14:textId="77777777" w:rsidR="00D65E52" w:rsidRPr="000D59EA" w:rsidRDefault="00D65E52" w:rsidP="000D59EA">
      <w:pPr>
        <w:keepNext/>
        <w:keepLines/>
        <w:numPr>
          <w:ilvl w:val="12"/>
          <w:numId w:val="0"/>
        </w:numPr>
        <w:spacing w:after="0" w:line="240" w:lineRule="auto"/>
        <w:jc w:val="both"/>
        <w:rPr>
          <w:rFonts w:ascii="Tahoma" w:hAnsi="Tahoma" w:cs="Tahoma"/>
          <w:szCs w:val="20"/>
          <w:lang w:eastAsia="sl-SI"/>
        </w:rPr>
      </w:pPr>
      <w:r w:rsidRPr="000D59EA">
        <w:rPr>
          <w:rFonts w:ascii="Tahoma" w:hAnsi="Tahoma" w:cs="Tahoma"/>
          <w:szCs w:val="20"/>
          <w:lang w:eastAsia="sl-SI"/>
        </w:rPr>
        <w:t>Ostale zahteve</w:t>
      </w:r>
    </w:p>
    <w:p w14:paraId="43DE4AAF" w14:textId="77777777" w:rsidR="00D65E52" w:rsidRPr="005964EB" w:rsidRDefault="00D65E52" w:rsidP="00DC5048">
      <w:pPr>
        <w:keepNext/>
        <w:keepLines/>
        <w:numPr>
          <w:ilvl w:val="0"/>
          <w:numId w:val="22"/>
        </w:numPr>
        <w:spacing w:after="0" w:line="240" w:lineRule="auto"/>
        <w:ind w:left="284" w:hanging="284"/>
        <w:jc w:val="both"/>
        <w:rPr>
          <w:rFonts w:ascii="Tahoma" w:hAnsi="Tahoma" w:cs="Tahoma"/>
          <w:color w:val="000000"/>
        </w:rPr>
      </w:pPr>
      <w:r w:rsidRPr="005964EB">
        <w:rPr>
          <w:rFonts w:ascii="Tahoma" w:hAnsi="Tahoma" w:cs="Tahoma"/>
          <w:color w:val="000000"/>
        </w:rPr>
        <w:t>delovišče mora biti vedno urejeno (pospravljeno, prosto prehodne logistične poti),</w:t>
      </w:r>
    </w:p>
    <w:p w14:paraId="41E4048D" w14:textId="77777777" w:rsidR="00D65E52" w:rsidRPr="005964EB" w:rsidRDefault="00D65E52" w:rsidP="00DC5048">
      <w:pPr>
        <w:keepNext/>
        <w:keepLines/>
        <w:numPr>
          <w:ilvl w:val="0"/>
          <w:numId w:val="22"/>
        </w:numPr>
        <w:spacing w:after="0" w:line="240" w:lineRule="auto"/>
        <w:ind w:left="284" w:hanging="284"/>
        <w:jc w:val="both"/>
        <w:rPr>
          <w:rFonts w:ascii="Tahoma" w:hAnsi="Tahoma" w:cs="Tahoma"/>
          <w:color w:val="000000"/>
        </w:rPr>
      </w:pPr>
      <w:r w:rsidRPr="005964EB">
        <w:rPr>
          <w:rFonts w:ascii="Tahoma" w:hAnsi="Tahoma" w:cs="Tahoma"/>
          <w:color w:val="000000"/>
        </w:rPr>
        <w:t>vse odpadke je potrebno odlagati v točno predpisane zabojnike</w:t>
      </w:r>
      <w:r w:rsidR="001932B2">
        <w:rPr>
          <w:rFonts w:ascii="Tahoma" w:hAnsi="Tahoma" w:cs="Tahoma"/>
          <w:color w:val="000000"/>
        </w:rPr>
        <w:t>, po navodilih naročnika</w:t>
      </w:r>
      <w:r w:rsidRPr="005964EB">
        <w:rPr>
          <w:rFonts w:ascii="Tahoma" w:hAnsi="Tahoma" w:cs="Tahoma"/>
          <w:color w:val="000000"/>
        </w:rPr>
        <w:t>,</w:t>
      </w:r>
    </w:p>
    <w:p w14:paraId="638F5B0E" w14:textId="77777777" w:rsidR="00D65E52" w:rsidRPr="005964EB" w:rsidRDefault="00D65E52" w:rsidP="00DC5048">
      <w:pPr>
        <w:keepNext/>
        <w:keepLines/>
        <w:numPr>
          <w:ilvl w:val="0"/>
          <w:numId w:val="22"/>
        </w:numPr>
        <w:spacing w:after="0" w:line="240" w:lineRule="auto"/>
        <w:ind w:left="284" w:hanging="284"/>
        <w:jc w:val="both"/>
        <w:rPr>
          <w:rFonts w:ascii="Tahoma" w:hAnsi="Tahoma" w:cs="Tahoma"/>
          <w:color w:val="000000"/>
        </w:rPr>
      </w:pPr>
      <w:r w:rsidRPr="005964EB">
        <w:rPr>
          <w:rFonts w:ascii="Tahoma" w:hAnsi="Tahoma" w:cs="Tahoma"/>
          <w:color w:val="000000"/>
        </w:rPr>
        <w:t>dela se morajo izvajati po tehničnih predpisih, standardih in normativih,</w:t>
      </w:r>
    </w:p>
    <w:p w14:paraId="0DA50D05" w14:textId="77777777" w:rsidR="00D65E52" w:rsidRPr="005964EB" w:rsidRDefault="00D65E52" w:rsidP="00DC5048">
      <w:pPr>
        <w:keepNext/>
        <w:keepLines/>
        <w:numPr>
          <w:ilvl w:val="0"/>
          <w:numId w:val="22"/>
        </w:numPr>
        <w:spacing w:after="0" w:line="240" w:lineRule="auto"/>
        <w:ind w:left="284" w:hanging="284"/>
        <w:jc w:val="both"/>
        <w:rPr>
          <w:rFonts w:ascii="Tahoma" w:hAnsi="Tahoma" w:cs="Tahoma"/>
          <w:color w:val="000000"/>
        </w:rPr>
      </w:pPr>
      <w:r w:rsidRPr="005964EB">
        <w:rPr>
          <w:rFonts w:ascii="Tahoma" w:hAnsi="Tahoma" w:cs="Tahoma"/>
          <w:color w:val="000000"/>
        </w:rPr>
        <w:t>vodenje gradbenega dnevnika o izvajanju storitev na delovišču,</w:t>
      </w:r>
    </w:p>
    <w:p w14:paraId="0FF11FA2" w14:textId="77777777" w:rsidR="00D65E52" w:rsidRPr="005964EB" w:rsidRDefault="00D65E52" w:rsidP="00DC5048">
      <w:pPr>
        <w:keepNext/>
        <w:keepLines/>
        <w:numPr>
          <w:ilvl w:val="0"/>
          <w:numId w:val="22"/>
        </w:numPr>
        <w:spacing w:after="0" w:line="240" w:lineRule="auto"/>
        <w:ind w:left="284" w:hanging="284"/>
        <w:jc w:val="both"/>
        <w:rPr>
          <w:rFonts w:ascii="Tahoma" w:hAnsi="Tahoma" w:cs="Tahoma"/>
          <w:color w:val="000000"/>
        </w:rPr>
      </w:pPr>
      <w:r w:rsidRPr="005964EB">
        <w:rPr>
          <w:rFonts w:ascii="Tahoma" w:hAnsi="Tahoma" w:cs="Tahoma"/>
          <w:color w:val="000000"/>
        </w:rPr>
        <w:t>največ dvourni odzivni čas v primeru okvare vse dni v tednu.</w:t>
      </w:r>
    </w:p>
    <w:p w14:paraId="305740C6" w14:textId="77777777" w:rsidR="003F5220" w:rsidRPr="003F5220" w:rsidRDefault="003F5220" w:rsidP="00CE1DF4">
      <w:pPr>
        <w:keepNext/>
        <w:keepLines/>
        <w:spacing w:after="0" w:line="240" w:lineRule="auto"/>
        <w:jc w:val="both"/>
        <w:rPr>
          <w:rFonts w:ascii="Tahoma" w:hAnsi="Tahoma" w:cs="Tahoma"/>
          <w:szCs w:val="20"/>
          <w:lang w:eastAsia="sl-SI"/>
        </w:rPr>
      </w:pPr>
    </w:p>
    <w:p w14:paraId="1E5CCB3E" w14:textId="77777777" w:rsidR="00302D6E" w:rsidRPr="00712BC8" w:rsidRDefault="00302D6E" w:rsidP="00CE1DF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68EDBECC" w14:textId="77777777" w:rsidR="00302D6E" w:rsidRPr="002F283C" w:rsidRDefault="00302D6E" w:rsidP="00CE1DF4">
      <w:pPr>
        <w:keepNext/>
        <w:keepLines/>
        <w:spacing w:after="0" w:line="240" w:lineRule="auto"/>
        <w:jc w:val="both"/>
        <w:rPr>
          <w:rFonts w:ascii="Tahoma" w:eastAsia="Times New Roman" w:hAnsi="Tahoma" w:cs="Tahoma"/>
          <w:sz w:val="24"/>
          <w:lang w:eastAsia="sl-SI"/>
        </w:rPr>
      </w:pPr>
    </w:p>
    <w:p w14:paraId="03BD7792"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w:t>
      </w:r>
    </w:p>
    <w:p w14:paraId="16A0DF41"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34A17178"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308ACC8E"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57D633C2"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lastRenderedPageBreak/>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F8C80F4"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5C3BE48F"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 xml:space="preserve">Naročnik je upravičen pred sprejemom odločitve o izbiri opraviti poizvedbe o izpolnjevanju pogojev in zahtev, zato si </w:t>
      </w:r>
      <w:r w:rsidRPr="0040104C">
        <w:rPr>
          <w:rFonts w:ascii="Tahoma" w:eastAsia="Times New Roman" w:hAnsi="Tahoma" w:cs="Tahoma"/>
          <w:b/>
          <w:bCs/>
          <w:lang w:eastAsia="sl-SI"/>
        </w:rPr>
        <w:t xml:space="preserve">naročnik pridržuje pravico, da ponudnik na podlagi poziva naročnika v zahtevanem roku predloži dodatna dokazila o izpolnjevanju pogojev in zahtev v Poglavju 3. </w:t>
      </w:r>
      <w:r w:rsidRPr="0040104C">
        <w:rPr>
          <w:rFonts w:ascii="Tahoma" w:eastAsia="Times New Roman" w:hAnsi="Tahoma" w:cs="Tahoma"/>
          <w:bCs/>
          <w:lang w:eastAsia="sl-SI"/>
        </w:rPr>
        <w:t>Če navedbe glede izpolnjevanja pogojev in zahtev ne izkazujejo resničnega stanja ga/jih naročnik ne bo upošteval.</w:t>
      </w:r>
    </w:p>
    <w:p w14:paraId="00BC2C94" w14:textId="77777777" w:rsidR="0040104C" w:rsidRPr="0040104C" w:rsidRDefault="0040104C" w:rsidP="0040104C">
      <w:pPr>
        <w:keepNext/>
        <w:keepLines/>
        <w:widowControl w:val="0"/>
        <w:spacing w:after="0" w:line="240" w:lineRule="auto"/>
        <w:jc w:val="both"/>
        <w:rPr>
          <w:rFonts w:ascii="Tahoma" w:eastAsia="Times New Roman" w:hAnsi="Tahoma" w:cs="Tahoma"/>
          <w:bCs/>
          <w:i/>
          <w:lang w:eastAsia="sl-SI"/>
        </w:rPr>
      </w:pPr>
    </w:p>
    <w:p w14:paraId="4E06C916" w14:textId="77777777" w:rsidR="0040104C" w:rsidRPr="0040104C" w:rsidRDefault="0040104C" w:rsidP="00DC5048">
      <w:pPr>
        <w:keepNext/>
        <w:keepLines/>
        <w:widowControl w:val="0"/>
        <w:numPr>
          <w:ilvl w:val="2"/>
          <w:numId w:val="58"/>
        </w:numPr>
        <w:spacing w:after="0" w:line="240" w:lineRule="auto"/>
        <w:jc w:val="both"/>
        <w:rPr>
          <w:rFonts w:ascii="Tahoma" w:eastAsia="Times New Roman" w:hAnsi="Tahoma" w:cs="Tahoma"/>
          <w:b/>
          <w:bCs/>
          <w:lang w:eastAsia="sl-SI"/>
        </w:rPr>
      </w:pPr>
      <w:r w:rsidRPr="0040104C">
        <w:rPr>
          <w:rFonts w:ascii="Tahoma" w:eastAsia="Times New Roman" w:hAnsi="Tahoma" w:cs="Tahoma"/>
          <w:b/>
          <w:bCs/>
          <w:lang w:eastAsia="sl-SI"/>
        </w:rPr>
        <w:t xml:space="preserve">ESPD </w:t>
      </w:r>
    </w:p>
    <w:p w14:paraId="755D27FB"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11D3CF6F" w14:textId="77777777"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r w:rsidRPr="0040104C">
        <w:rPr>
          <w:rFonts w:ascii="Tahoma" w:eastAsia="Times New Roman" w:hAnsi="Tahoma" w:cs="Tahoma"/>
          <w:b/>
          <w:bCs/>
          <w:lang w:eastAsia="sl-SI"/>
        </w:rPr>
        <w:t>Velja za vse gospodarske subjekte:</w:t>
      </w:r>
    </w:p>
    <w:p w14:paraId="05C9838F"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 xml:space="preserve">ESPD predstavlja izjavo gospodarskega subjekta </w:t>
      </w:r>
      <w:r w:rsidRPr="0040104C">
        <w:rPr>
          <w:rFonts w:ascii="Tahoma" w:eastAsia="Times New Roman" w:hAnsi="Tahoma" w:cs="Tahoma"/>
          <w:bCs/>
          <w:u w:val="single"/>
          <w:lang w:eastAsia="sl-SI"/>
        </w:rPr>
        <w:t>kot predhodni dokaz</w:t>
      </w:r>
      <w:r w:rsidRPr="0040104C">
        <w:rPr>
          <w:rFonts w:ascii="Tahoma" w:eastAsia="Times New Roman" w:hAnsi="Tahoma" w:cs="Tahoma"/>
          <w:bCs/>
          <w:lang w:eastAsia="sl-SI"/>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1EC8BB33"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 xml:space="preserve"> </w:t>
      </w:r>
    </w:p>
    <w:p w14:paraId="15C25A7D"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u w:val="single"/>
          <w:lang w:eastAsia="sl-SI"/>
        </w:rPr>
        <w:t xml:space="preserve">Šteje se, da gospodarski subjekt s predložitvijo ESPD obrazca </w:t>
      </w:r>
      <w:r w:rsidRPr="0040104C">
        <w:rPr>
          <w:rFonts w:ascii="Tahoma" w:eastAsia="Times New Roman" w:hAnsi="Tahoma" w:cs="Tahoma"/>
          <w:b/>
          <w:bCs/>
          <w:u w:val="single"/>
          <w:lang w:eastAsia="sl-SI"/>
        </w:rPr>
        <w:t>izjavlja oziroma potrdi, da izpolnjuje vse (zanj) zahtevane pogoje in zahteve naročnika</w:t>
      </w:r>
      <w:r w:rsidRPr="0040104C">
        <w:rPr>
          <w:rFonts w:ascii="Tahoma" w:eastAsia="Times New Roman" w:hAnsi="Tahoma" w:cs="Tahoma"/>
          <w:bCs/>
          <w:u w:val="single"/>
          <w:lang w:eastAsia="sl-SI"/>
        </w:rPr>
        <w:t>, ki so določene v razpisni dokumentaciji, ter da bo na (morebitno) zahtevo (poziv) naročnika (79. člen ZJN-3) predložil dokazila, ki dokazujejo izpolnjevanje teh (zanj) zahtevanih pogojev in zahtev naročnika</w:t>
      </w:r>
      <w:r w:rsidRPr="0040104C">
        <w:rPr>
          <w:rFonts w:ascii="Tahoma" w:eastAsia="Times New Roman" w:hAnsi="Tahoma" w:cs="Tahoma"/>
          <w:bCs/>
          <w:lang w:eastAsia="sl-SI"/>
        </w:rPr>
        <w:t>. Torej določila glede ESPD v tej točki (in naslednji) veljajo za vso razpisno dokumentacijo (vsa poglavja).</w:t>
      </w:r>
    </w:p>
    <w:p w14:paraId="5C162169"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580C953B"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Naročnik bo dejansko izpolnjevanje pogojev in zahtev naročnika, preverjal v skladu z dokazili oziroma na način kot le to izhaja iz razpisne dokumentacije ter v skladu z ZJN-3.</w:t>
      </w:r>
    </w:p>
    <w:p w14:paraId="75C5DB56" w14:textId="77777777"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p>
    <w:p w14:paraId="427C6974" w14:textId="77777777"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r w:rsidRPr="0040104C">
        <w:rPr>
          <w:rFonts w:ascii="Tahoma" w:eastAsia="Times New Roman" w:hAnsi="Tahoma" w:cs="Tahoma"/>
          <w:b/>
          <w:bCs/>
          <w:lang w:eastAsia="sl-SI"/>
        </w:rPr>
        <w:t xml:space="preserve">Ponudnik: </w:t>
      </w:r>
    </w:p>
    <w:p w14:paraId="39E660AE"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 xml:space="preserve">Ponudnik mora v ponudbi priložiti izpolnjen ESPD obrazec, ki je priloga te razpisne dokumentacije. </w:t>
      </w:r>
    </w:p>
    <w:p w14:paraId="5617CF5F"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6A7B5962" w14:textId="77777777"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r w:rsidRPr="0040104C">
        <w:rPr>
          <w:rFonts w:ascii="Tahoma" w:eastAsia="Times New Roman" w:hAnsi="Tahoma" w:cs="Tahoma"/>
          <w:b/>
          <w:bCs/>
          <w:lang w:eastAsia="sl-SI"/>
        </w:rPr>
        <w:t>Skupna ponudba (s partnerjem/ji), ponudba s podizvajalci in/ali s subjekti, katerih zmogljivosti uporablja ponudnik:</w:t>
      </w:r>
    </w:p>
    <w:p w14:paraId="1920F7B2"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lastRenderedPageBreak/>
        <w:t xml:space="preserve">Če ponudnik nastopa </w:t>
      </w:r>
      <w:r w:rsidRPr="0040104C">
        <w:rPr>
          <w:rFonts w:ascii="Tahoma" w:eastAsia="Times New Roman" w:hAnsi="Tahoma" w:cs="Tahoma"/>
          <w:bCs/>
          <w:u w:val="single"/>
          <w:lang w:eastAsia="sl-SI"/>
        </w:rPr>
        <w:t>v skupni ponudbi (s partnerjem/ji)</w:t>
      </w:r>
      <w:r w:rsidRPr="0040104C">
        <w:rPr>
          <w:rFonts w:ascii="Tahoma" w:eastAsia="Times New Roman" w:hAnsi="Tahoma" w:cs="Tahoma"/>
          <w:bCs/>
          <w:lang w:eastAsia="sl-SI"/>
        </w:rPr>
        <w:t xml:space="preserve">, </w:t>
      </w:r>
      <w:r w:rsidRPr="0040104C">
        <w:rPr>
          <w:rFonts w:ascii="Tahoma" w:eastAsia="Times New Roman" w:hAnsi="Tahoma" w:cs="Tahoma"/>
          <w:b/>
          <w:bCs/>
          <w:lang w:eastAsia="sl-SI"/>
        </w:rPr>
        <w:t>mora</w:t>
      </w:r>
      <w:r w:rsidRPr="0040104C">
        <w:rPr>
          <w:rFonts w:ascii="Tahoma" w:eastAsia="Times New Roman" w:hAnsi="Tahoma" w:cs="Tahoma"/>
          <w:bCs/>
          <w:lang w:eastAsia="sl-SI"/>
        </w:rPr>
        <w:t xml:space="preserve"> </w:t>
      </w:r>
      <w:r w:rsidRPr="0040104C">
        <w:rPr>
          <w:rFonts w:ascii="Tahoma" w:eastAsia="Times New Roman" w:hAnsi="Tahoma" w:cs="Tahoma"/>
          <w:bCs/>
          <w:u w:val="single"/>
          <w:lang w:eastAsia="sl-SI"/>
        </w:rPr>
        <w:t>poleg svojega</w:t>
      </w:r>
      <w:r w:rsidRPr="0040104C">
        <w:rPr>
          <w:rFonts w:ascii="Tahoma" w:eastAsia="Times New Roman" w:hAnsi="Tahoma" w:cs="Tahoma"/>
          <w:bCs/>
          <w:lang w:eastAsia="sl-SI"/>
        </w:rPr>
        <w:t xml:space="preserve"> priložiti tudi </w:t>
      </w:r>
      <w:r w:rsidRPr="0040104C">
        <w:rPr>
          <w:rFonts w:ascii="Tahoma" w:eastAsia="Times New Roman" w:hAnsi="Tahoma" w:cs="Tahoma"/>
          <w:b/>
          <w:bCs/>
          <w:u w:val="single"/>
          <w:lang w:eastAsia="sl-SI"/>
        </w:rPr>
        <w:t>ločen</w:t>
      </w:r>
      <w:r w:rsidRPr="0040104C">
        <w:rPr>
          <w:rFonts w:ascii="Tahoma" w:eastAsia="Times New Roman" w:hAnsi="Tahoma" w:cs="Tahoma"/>
          <w:bCs/>
          <w:lang w:eastAsia="sl-SI"/>
        </w:rPr>
        <w:t xml:space="preserve"> ESPD obrazec za </w:t>
      </w:r>
      <w:r w:rsidRPr="0040104C">
        <w:rPr>
          <w:rFonts w:ascii="Tahoma" w:eastAsia="Times New Roman" w:hAnsi="Tahoma" w:cs="Tahoma"/>
          <w:bCs/>
          <w:u w:val="single"/>
          <w:lang w:eastAsia="sl-SI"/>
        </w:rPr>
        <w:t>vsakega od sodelujočih partnerjev</w:t>
      </w:r>
      <w:r w:rsidRPr="0040104C">
        <w:rPr>
          <w:rFonts w:ascii="Tahoma" w:eastAsia="Times New Roman" w:hAnsi="Tahoma" w:cs="Tahoma"/>
          <w:bCs/>
          <w:lang w:eastAsia="sl-SI"/>
        </w:rPr>
        <w:t xml:space="preserve"> v skupni ponudbi. </w:t>
      </w:r>
      <w:r w:rsidRPr="0040104C">
        <w:rPr>
          <w:rFonts w:ascii="Tahoma" w:eastAsia="Times New Roman" w:hAnsi="Tahoma" w:cs="Tahoma"/>
          <w:b/>
          <w:bCs/>
          <w:lang w:eastAsia="sl-SI"/>
        </w:rPr>
        <w:t>Enako velja v primeru</w:t>
      </w:r>
      <w:r w:rsidRPr="0040104C">
        <w:rPr>
          <w:rFonts w:ascii="Tahoma" w:eastAsia="Times New Roman" w:hAnsi="Tahoma" w:cs="Tahoma"/>
          <w:bCs/>
          <w:lang w:eastAsia="sl-SI"/>
        </w:rPr>
        <w:t xml:space="preserve">, če ponudnik sodeluje s </w:t>
      </w:r>
      <w:r w:rsidRPr="0040104C">
        <w:rPr>
          <w:rFonts w:ascii="Tahoma" w:eastAsia="Times New Roman" w:hAnsi="Tahoma" w:cs="Tahoma"/>
          <w:bCs/>
          <w:u w:val="single"/>
          <w:lang w:eastAsia="sl-SI"/>
        </w:rPr>
        <w:t>podizvajalci</w:t>
      </w:r>
      <w:r w:rsidRPr="0040104C">
        <w:rPr>
          <w:rFonts w:ascii="Tahoma" w:eastAsia="Times New Roman" w:hAnsi="Tahoma" w:cs="Tahoma"/>
          <w:bCs/>
          <w:lang w:eastAsia="sl-SI"/>
        </w:rPr>
        <w:t xml:space="preserve"> ali če se ponudnik pri izkazovanju svoje sposobnosti sklicuje </w:t>
      </w:r>
      <w:r w:rsidRPr="0040104C">
        <w:rPr>
          <w:rFonts w:ascii="Tahoma" w:eastAsia="Times New Roman" w:hAnsi="Tahoma" w:cs="Tahoma"/>
          <w:bCs/>
          <w:u w:val="single"/>
          <w:lang w:eastAsia="sl-SI"/>
        </w:rPr>
        <w:t>na druge gospodarske subjekte</w:t>
      </w:r>
      <w:r w:rsidRPr="0040104C">
        <w:rPr>
          <w:rFonts w:ascii="Tahoma" w:eastAsia="Times New Roman" w:hAnsi="Tahoma" w:cs="Tahoma"/>
          <w:bCs/>
          <w:lang w:eastAsia="sl-SI"/>
        </w:rPr>
        <w:t xml:space="preserve"> </w:t>
      </w:r>
      <w:r w:rsidRPr="0040104C">
        <w:rPr>
          <w:rFonts w:ascii="Tahoma" w:eastAsia="Times New Roman" w:hAnsi="Tahoma" w:cs="Tahoma"/>
          <w:bCs/>
          <w:i/>
          <w:lang w:eastAsia="sl-SI"/>
        </w:rPr>
        <w:t>(priložiti je potrebno ločen ESPD obrazec zase kot ponudnika, ter ločene ESPD obrazce za vsakega podizvajalca in subjekta, katerih zmogljivosti uporablja ponudnik v ponudbi).</w:t>
      </w:r>
      <w:r w:rsidRPr="0040104C">
        <w:rPr>
          <w:rFonts w:ascii="Tahoma" w:eastAsia="Times New Roman" w:hAnsi="Tahoma" w:cs="Tahoma"/>
          <w:bCs/>
          <w:lang w:eastAsia="sl-SI"/>
        </w:rPr>
        <w:t xml:space="preserve">   </w:t>
      </w:r>
    </w:p>
    <w:p w14:paraId="20CB1B24"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2ADD05C0" w14:textId="77777777" w:rsidR="0040104C" w:rsidRPr="0040104C" w:rsidRDefault="0040104C" w:rsidP="00DC5048">
      <w:pPr>
        <w:keepNext/>
        <w:keepLines/>
        <w:widowControl w:val="0"/>
        <w:numPr>
          <w:ilvl w:val="2"/>
          <w:numId w:val="58"/>
        </w:numPr>
        <w:spacing w:after="0" w:line="240" w:lineRule="auto"/>
        <w:jc w:val="both"/>
        <w:rPr>
          <w:rFonts w:ascii="Tahoma" w:eastAsia="Times New Roman" w:hAnsi="Tahoma" w:cs="Tahoma"/>
          <w:b/>
          <w:bCs/>
          <w:lang w:eastAsia="sl-SI"/>
        </w:rPr>
      </w:pPr>
      <w:r w:rsidRPr="0040104C">
        <w:rPr>
          <w:rFonts w:ascii="Tahoma" w:eastAsia="Times New Roman" w:hAnsi="Tahoma" w:cs="Tahoma"/>
          <w:b/>
          <w:bCs/>
          <w:lang w:eastAsia="sl-SI"/>
        </w:rPr>
        <w:t>Navodila za ESPD obrazec</w:t>
      </w:r>
    </w:p>
    <w:p w14:paraId="7C327023"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3604E34E"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 xml:space="preserve">Ponudnik (ostali subjekti v okviru ponudbe) uvodoma na svoj računalnik (ali drugi elektronski medij) shrani naročnikov ESPD obrazec, ki je (v elektronski obliki v formatu xml) na voljo na mestu, kjer je objavljena razpisna dokumentacija. Ponudnik nato preko brezplačne spletne strani </w:t>
      </w:r>
      <w:hyperlink r:id="rId11" w:history="1">
        <w:r w:rsidRPr="0040104C">
          <w:rPr>
            <w:rStyle w:val="Hiperpovezava"/>
            <w:rFonts w:ascii="Tahoma" w:eastAsia="Times New Roman" w:hAnsi="Tahoma" w:cs="Tahoma"/>
            <w:bCs/>
            <w:lang w:eastAsia="sl-SI"/>
          </w:rPr>
          <w:t>https://ejn.gov.si/espd/</w:t>
        </w:r>
      </w:hyperlink>
      <w:r w:rsidRPr="0040104C">
        <w:rPr>
          <w:rFonts w:ascii="Tahoma" w:eastAsia="Times New Roman" w:hAnsi="Tahoma" w:cs="Tahoma"/>
          <w:bCs/>
          <w:lang w:eastAsia="sl-SI"/>
        </w:rPr>
        <w:t xml:space="preserve"> prične z izpolnjevanjem obrazca ESPD tako, da </w:t>
      </w:r>
      <w:r w:rsidRPr="0040104C">
        <w:rPr>
          <w:rFonts w:ascii="Tahoma" w:eastAsia="Times New Roman" w:hAnsi="Tahoma" w:cs="Tahoma"/>
          <w:b/>
          <w:bCs/>
          <w:lang w:eastAsia="sl-SI"/>
        </w:rPr>
        <w:t xml:space="preserve">označi, da je gospodarski subjekt </w:t>
      </w:r>
      <w:r w:rsidRPr="0040104C">
        <w:rPr>
          <w:rFonts w:ascii="Tahoma" w:eastAsia="Times New Roman" w:hAnsi="Tahoma" w:cs="Tahoma"/>
          <w:bCs/>
          <w:lang w:eastAsia="sl-SI"/>
        </w:rPr>
        <w:t xml:space="preserve">in izbere možnost: </w:t>
      </w:r>
      <w:r w:rsidRPr="0040104C">
        <w:rPr>
          <w:rFonts w:ascii="Tahoma" w:eastAsia="Times New Roman" w:hAnsi="Tahoma" w:cs="Tahoma"/>
          <w:b/>
          <w:bCs/>
          <w:lang w:eastAsia="sl-SI"/>
        </w:rPr>
        <w:t>»Uvoziti ESPD«</w:t>
      </w:r>
      <w:r w:rsidRPr="0040104C">
        <w:rPr>
          <w:rFonts w:ascii="Tahoma" w:eastAsia="Times New Roman" w:hAnsi="Tahoma" w:cs="Tahoma"/>
          <w:bCs/>
          <w:lang w:eastAsia="sl-SI"/>
        </w:rPr>
        <w:t>.</w:t>
      </w:r>
      <w:r w:rsidRPr="0040104C">
        <w:rPr>
          <w:rFonts w:ascii="Tahoma" w:eastAsia="Times New Roman" w:hAnsi="Tahoma" w:cs="Tahoma"/>
          <w:b/>
          <w:bCs/>
          <w:lang w:eastAsia="sl-SI"/>
        </w:rPr>
        <w:t xml:space="preserve"> </w:t>
      </w:r>
      <w:r w:rsidRPr="0040104C">
        <w:rPr>
          <w:rFonts w:ascii="Tahoma" w:eastAsia="Times New Roman" w:hAnsi="Tahoma" w:cs="Tahoma"/>
          <w:bCs/>
          <w:lang w:eastAsia="sl-SI"/>
        </w:rPr>
        <w:t xml:space="preserve">Ponudnik nato izbere sedež podjetja (državo), </w:t>
      </w:r>
      <w:r w:rsidRPr="0040104C">
        <w:rPr>
          <w:rFonts w:ascii="Tahoma" w:eastAsia="Times New Roman" w:hAnsi="Tahoma" w:cs="Tahoma"/>
          <w:b/>
          <w:bCs/>
          <w:lang w:eastAsia="sl-SI"/>
        </w:rPr>
        <w:t>ter za tem ukaz »Naloži«</w:t>
      </w:r>
      <w:r w:rsidRPr="0040104C">
        <w:rPr>
          <w:rFonts w:ascii="Tahoma" w:eastAsia="Times New Roman" w:hAnsi="Tahoma" w:cs="Tahoma"/>
          <w:bCs/>
          <w:lang w:eastAsia="sl-SI"/>
        </w:rPr>
        <w:t xml:space="preserve"> in na svojem računalniku (oz. drugem elektronskem mediju) poišče ESPD (.xml datoteko), ki ga je za potrebe predmetnega javnega naročila pripravil naročnik, ponudnik pa ga je predhodno shranil na računalnik (ali drug elektronski medij). Nato ponudnik začne z izpolnjevanjem ESPD obrazca, ter ga priloži k ponudbi. </w:t>
      </w:r>
    </w:p>
    <w:p w14:paraId="7490F316" w14:textId="77777777" w:rsidR="0040104C" w:rsidRPr="0040104C" w:rsidRDefault="0040104C" w:rsidP="0040104C">
      <w:pPr>
        <w:keepNext/>
        <w:keepLines/>
        <w:widowControl w:val="0"/>
        <w:spacing w:after="0" w:line="240" w:lineRule="auto"/>
        <w:jc w:val="both"/>
        <w:rPr>
          <w:rFonts w:ascii="Tahoma" w:eastAsia="Times New Roman" w:hAnsi="Tahoma" w:cs="Tahoma"/>
          <w:bCs/>
          <w:i/>
          <w:lang w:eastAsia="sl-SI"/>
        </w:rPr>
      </w:pPr>
    </w:p>
    <w:p w14:paraId="77CA8554" w14:textId="77777777" w:rsidR="0040104C" w:rsidRPr="0040104C" w:rsidRDefault="0040104C" w:rsidP="0040104C">
      <w:pPr>
        <w:keepNext/>
        <w:keepLines/>
        <w:widowControl w:val="0"/>
        <w:spacing w:after="0" w:line="240" w:lineRule="auto"/>
        <w:jc w:val="both"/>
        <w:rPr>
          <w:rFonts w:ascii="Tahoma" w:eastAsia="Times New Roman" w:hAnsi="Tahoma" w:cs="Tahoma"/>
          <w:bCs/>
          <w:i/>
          <w:lang w:eastAsia="sl-SI"/>
        </w:rPr>
      </w:pPr>
      <w:r w:rsidRPr="0040104C">
        <w:rPr>
          <w:rFonts w:ascii="Tahoma" w:eastAsia="Times New Roman" w:hAnsi="Tahoma" w:cs="Tahoma"/>
          <w:bCs/>
          <w:i/>
          <w:lang w:eastAsia="sl-SI"/>
        </w:rPr>
        <w:t>Naročnik lahko ponudnike kadarkoli med postopkom pozove, da predložijo vsa dokazila ali del dokazil v zvezi z navedbami v izjavi (ESPD).</w:t>
      </w:r>
    </w:p>
    <w:p w14:paraId="2F69EEEA"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5747B3EB" w14:textId="77777777" w:rsidR="005C48D9" w:rsidRDefault="005C48D9">
      <w:pPr>
        <w:spacing w:after="0" w:line="240" w:lineRule="auto"/>
        <w:rPr>
          <w:rFonts w:ascii="Tahoma" w:eastAsia="Times New Roman" w:hAnsi="Tahoma" w:cs="Tahoma"/>
          <w:b/>
          <w:bCs/>
          <w:lang w:eastAsia="sl-SI"/>
        </w:rPr>
      </w:pPr>
      <w:r>
        <w:rPr>
          <w:rFonts w:ascii="Tahoma" w:eastAsia="Times New Roman" w:hAnsi="Tahoma" w:cs="Tahoma"/>
          <w:b/>
          <w:bCs/>
          <w:lang w:eastAsia="sl-SI"/>
        </w:rPr>
        <w:br w:type="page"/>
      </w:r>
    </w:p>
    <w:p w14:paraId="0DFF432E" w14:textId="04D41574" w:rsidR="0040104C" w:rsidRPr="0040104C" w:rsidRDefault="0040104C" w:rsidP="00DC5048">
      <w:pPr>
        <w:keepNext/>
        <w:keepLines/>
        <w:widowControl w:val="0"/>
        <w:numPr>
          <w:ilvl w:val="1"/>
          <w:numId w:val="61"/>
        </w:numPr>
        <w:spacing w:after="0" w:line="240" w:lineRule="auto"/>
        <w:jc w:val="both"/>
        <w:rPr>
          <w:rFonts w:ascii="Tahoma" w:eastAsia="Times New Roman" w:hAnsi="Tahoma" w:cs="Tahoma"/>
          <w:b/>
          <w:bCs/>
          <w:lang w:eastAsia="sl-SI"/>
        </w:rPr>
      </w:pPr>
      <w:r w:rsidRPr="0040104C">
        <w:rPr>
          <w:rFonts w:ascii="Tahoma" w:eastAsia="Times New Roman" w:hAnsi="Tahoma" w:cs="Tahoma"/>
          <w:b/>
          <w:bCs/>
          <w:lang w:eastAsia="sl-SI"/>
        </w:rPr>
        <w:t>RAZLOGI ZA IZKLJUČITEV</w:t>
      </w:r>
    </w:p>
    <w:p w14:paraId="14C0E9B8"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47D2FF8D" w14:textId="77777777" w:rsidR="0040104C" w:rsidRPr="0040104C" w:rsidRDefault="0040104C" w:rsidP="0040104C">
      <w:pPr>
        <w:keepNext/>
        <w:keepLines/>
        <w:widowControl w:val="0"/>
        <w:spacing w:after="0" w:line="240" w:lineRule="auto"/>
        <w:jc w:val="both"/>
        <w:rPr>
          <w:rFonts w:ascii="Tahoma" w:eastAsia="Times New Roman" w:hAnsi="Tahoma" w:cs="Tahoma"/>
          <w:bCs/>
          <w:i/>
          <w:lang w:eastAsia="sl-SI"/>
        </w:rPr>
      </w:pPr>
      <w:r w:rsidRPr="0040104C">
        <w:rPr>
          <w:rFonts w:ascii="Tahoma" w:eastAsia="Times New Roman" w:hAnsi="Tahoma" w:cs="Tahoma"/>
          <w:bCs/>
          <w:i/>
          <w:lang w:eastAsia="sl-S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04A2978C"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6C9C88BC" w14:textId="77777777" w:rsidR="0040104C" w:rsidRPr="0040104C" w:rsidRDefault="0040104C" w:rsidP="0040104C">
      <w:pPr>
        <w:keepNext/>
        <w:keepLines/>
        <w:widowControl w:val="0"/>
        <w:spacing w:after="0" w:line="240" w:lineRule="auto"/>
        <w:jc w:val="both"/>
        <w:rPr>
          <w:rFonts w:ascii="Tahoma" w:eastAsia="Times New Roman" w:hAnsi="Tahoma" w:cs="Tahoma"/>
          <w:bCs/>
          <w:u w:val="single"/>
          <w:lang w:eastAsia="sl-SI"/>
        </w:rPr>
      </w:pPr>
      <w:r w:rsidRPr="0040104C">
        <w:rPr>
          <w:rFonts w:ascii="Tahoma" w:eastAsia="Times New Roman" w:hAnsi="Tahoma" w:cs="Tahoma"/>
          <w:bCs/>
          <w:u w:val="single"/>
          <w:lang w:eastAsia="sl-SI"/>
        </w:rPr>
        <w:t xml:space="preserve">Naročnik bo iz sodelovanja v postopku javnega naročanja izključil ponudnika, če pri preverjanju v skladu s z ZJN-3 ugotovi ali je drugače seznanjen, da ponudnik ne izpolnjuje pogojev v skladu z 1., 2. in 4. odstavkom 75. člena ZJN-3. </w:t>
      </w:r>
    </w:p>
    <w:p w14:paraId="4C367AF3" w14:textId="77777777"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p>
    <w:p w14:paraId="6117906C"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lastRenderedPageBreak/>
        <w:t>Naročnik pa lahko kadar koli v postopku izključi tudi gospodarski subjekt, če se izkaže, da je pred ali med postopkom javnega naročanja ta subjekt glede na storjena ali neizvedena dejanja v enem od položajev iz 6. odstavka 75. člena ZJN-3.</w:t>
      </w:r>
    </w:p>
    <w:p w14:paraId="600C5866"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54A820BD" w14:textId="77777777"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r w:rsidRPr="0040104C">
        <w:rPr>
          <w:rFonts w:ascii="Tahoma" w:eastAsia="Times New Roman" w:hAnsi="Tahoma" w:cs="Tahoma"/>
          <w:b/>
          <w:bCs/>
          <w:lang w:eastAsia="sl-SI"/>
        </w:rPr>
        <w:t xml:space="preserve">A: Razlogi, povezani s kazenskimi obsodbami </w:t>
      </w:r>
    </w:p>
    <w:p w14:paraId="50FCCAC6"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r w:rsidR="00781F83">
        <w:rPr>
          <w:rFonts w:ascii="Tahoma" w:eastAsia="Times New Roman" w:hAnsi="Tahoma" w:cs="Tahoma"/>
          <w:bCs/>
          <w:lang w:eastAsia="sl-SI"/>
        </w:rPr>
        <w:t xml:space="preserve">, </w:t>
      </w:r>
      <w:r w:rsidR="00781F83" w:rsidRPr="00781F83">
        <w:rPr>
          <w:rFonts w:ascii="Tahoma" w:eastAsia="Times New Roman" w:hAnsi="Tahoma" w:cs="Tahoma"/>
          <w:bCs/>
          <w:lang w:eastAsia="sl-SI"/>
        </w:rPr>
        <w:t>ali za primerljiva kazniva dejanja, ki so jih izrekla tuja sodišča</w:t>
      </w:r>
      <w:r w:rsidRPr="0040104C">
        <w:rPr>
          <w:rFonts w:ascii="Tahoma" w:eastAsia="Times New Roman" w:hAnsi="Tahoma" w:cs="Tahoma"/>
          <w:bCs/>
          <w:lang w:eastAsia="sl-SI"/>
        </w:rPr>
        <w:t>.</w:t>
      </w:r>
    </w:p>
    <w:p w14:paraId="0CFBFF26" w14:textId="77777777"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p>
    <w:p w14:paraId="3A7819E4" w14:textId="77777777"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r w:rsidRPr="0040104C">
        <w:rPr>
          <w:rFonts w:ascii="Tahoma" w:eastAsia="Times New Roman" w:hAnsi="Tahoma" w:cs="Tahoma"/>
          <w:b/>
          <w:bCs/>
          <w:lang w:eastAsia="sl-SI"/>
        </w:rPr>
        <w:t>B: Razlogi, povezani s plačilom davkov ali prispevkov za socialno varnost</w:t>
      </w:r>
    </w:p>
    <w:p w14:paraId="2C860570"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2C8B69B6" w14:textId="77777777"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p>
    <w:p w14:paraId="7B6344A7" w14:textId="77777777"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r w:rsidRPr="0040104C">
        <w:rPr>
          <w:rFonts w:ascii="Tahoma" w:eastAsia="Times New Roman" w:hAnsi="Tahoma" w:cs="Tahoma"/>
          <w:b/>
          <w:bCs/>
          <w:lang w:eastAsia="sl-SI"/>
        </w:rPr>
        <w:t>D: Nacionalni razlogi za izključitev</w:t>
      </w:r>
    </w:p>
    <w:p w14:paraId="2A4DBD32"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Naročnik bo iz posameznega postopka javnega naročanja izključil gospodarski subjekt:</w:t>
      </w:r>
    </w:p>
    <w:p w14:paraId="035FEAD4"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11C07B52"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
          <w:bCs/>
          <w:lang w:eastAsia="sl-SI"/>
        </w:rPr>
        <w:t>D.1: Točka a) četrtega odstavka 75. člena ZJN-3</w:t>
      </w:r>
    </w:p>
    <w:p w14:paraId="2047A406"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776C4C99" w14:textId="77777777"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p>
    <w:p w14:paraId="10C3824B"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
          <w:bCs/>
          <w:lang w:eastAsia="sl-SI"/>
        </w:rPr>
        <w:t>D.2: Točka b) četrtega odstavka 75. člena ZJN-3</w:t>
      </w:r>
    </w:p>
    <w:p w14:paraId="376A42B3"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lastRenderedPageBreak/>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28DA380" w14:textId="77777777"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p>
    <w:p w14:paraId="37BD3EAB" w14:textId="77777777" w:rsidR="005C48D9" w:rsidRDefault="005C48D9">
      <w:pPr>
        <w:spacing w:after="0" w:line="240" w:lineRule="auto"/>
        <w:rPr>
          <w:rFonts w:ascii="Tahoma" w:eastAsia="Times New Roman" w:hAnsi="Tahoma" w:cs="Tahoma"/>
          <w:b/>
          <w:bCs/>
          <w:lang w:eastAsia="sl-SI"/>
        </w:rPr>
      </w:pPr>
      <w:r>
        <w:rPr>
          <w:rFonts w:ascii="Tahoma" w:eastAsia="Times New Roman" w:hAnsi="Tahoma" w:cs="Tahoma"/>
          <w:b/>
          <w:bCs/>
          <w:lang w:eastAsia="sl-SI"/>
        </w:rPr>
        <w:br w:type="page"/>
      </w:r>
    </w:p>
    <w:p w14:paraId="0EC60A25" w14:textId="17A1DD8E"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r w:rsidRPr="0040104C">
        <w:rPr>
          <w:rFonts w:ascii="Tahoma" w:eastAsia="Times New Roman" w:hAnsi="Tahoma" w:cs="Tahoma"/>
          <w:b/>
          <w:bCs/>
          <w:lang w:eastAsia="sl-SI"/>
        </w:rPr>
        <w:t>D.3: Kršitev temeljnih pravic delavcev (196. člen KZ-1), prvi odstavek 75. člena ZJN-3</w:t>
      </w:r>
    </w:p>
    <w:p w14:paraId="5E7FDA19"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69DEEBD0" w14:textId="77777777"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p>
    <w:p w14:paraId="280978A2" w14:textId="77777777"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r w:rsidRPr="0040104C">
        <w:rPr>
          <w:rFonts w:ascii="Tahoma" w:eastAsia="Times New Roman" w:hAnsi="Tahoma" w:cs="Tahoma"/>
          <w:b/>
          <w:bCs/>
          <w:lang w:eastAsia="sl-SI"/>
        </w:rPr>
        <w:t>Dokazila (velja za vse pogoje zgoraj):</w:t>
      </w:r>
    </w:p>
    <w:p w14:paraId="0E65B22D"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 xml:space="preserve">Priložen ESPD s strani vseh sodelujočih gospodarskih subjektov v ponudbi. </w:t>
      </w:r>
    </w:p>
    <w:p w14:paraId="6E711B39" w14:textId="77777777"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p>
    <w:p w14:paraId="042E405D"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u w:val="single"/>
          <w:lang w:eastAsia="sl-SI"/>
        </w:rPr>
        <w:t>Naročnik bo preveril izpolnjevanje pogojev iz 1., 2. in 4. odstavka 75. člena ZJN-3 preko informacijskega sistema e-Dosje</w:t>
      </w:r>
      <w:r w:rsidRPr="0040104C">
        <w:rPr>
          <w:rFonts w:ascii="Tahoma" w:eastAsia="Times New Roman" w:hAnsi="Tahoma" w:cs="Tahoma"/>
          <w:bCs/>
          <w:lang w:eastAsia="sl-SI"/>
        </w:rPr>
        <w:t>, ki je namenjen elektronskem preverjanju ponudnikov (partnerjev), podizvajalcev in drugih gospodarskih subjektov, na čigar zmogljivosti se sklicuje ponudnik, v (predmetnih) nacionalnih uradnih evidencah.</w:t>
      </w:r>
      <w:r w:rsidRPr="0040104C">
        <w:rPr>
          <w:rFonts w:ascii="Tahoma" w:eastAsia="Times New Roman" w:hAnsi="Tahoma" w:cs="Tahoma"/>
          <w:bCs/>
          <w:i/>
          <w:lang w:eastAsia="sl-SI"/>
        </w:rPr>
        <w:t xml:space="preserve"> </w:t>
      </w:r>
    </w:p>
    <w:p w14:paraId="7D67DD90"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14ABDCD8"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Gospodarski subjekt s sedežem izven Republike Slovenije bo moral potrdilo pristojnega organa predložiti sam, v kolikor takšnega potrdila iz ustreznega registra ne bo mogel pridobiti naročnik.</w:t>
      </w:r>
    </w:p>
    <w:p w14:paraId="204403F1"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6C57F43D" w14:textId="77777777" w:rsidR="0040104C" w:rsidRPr="0040104C" w:rsidRDefault="0040104C" w:rsidP="00DC5048">
      <w:pPr>
        <w:keepNext/>
        <w:keepLines/>
        <w:widowControl w:val="0"/>
        <w:numPr>
          <w:ilvl w:val="0"/>
          <w:numId w:val="59"/>
        </w:numPr>
        <w:spacing w:after="0" w:line="240" w:lineRule="auto"/>
        <w:jc w:val="both"/>
        <w:rPr>
          <w:rFonts w:ascii="Tahoma" w:eastAsia="Times New Roman" w:hAnsi="Tahoma" w:cs="Tahoma"/>
          <w:b/>
          <w:bCs/>
          <w:lang w:eastAsia="sl-SI"/>
        </w:rPr>
      </w:pPr>
      <w:r w:rsidRPr="0040104C">
        <w:rPr>
          <w:rFonts w:ascii="Tahoma" w:eastAsia="Times New Roman" w:hAnsi="Tahoma" w:cs="Tahoma"/>
          <w:b/>
          <w:bCs/>
          <w:lang w:eastAsia="sl-SI"/>
        </w:rPr>
        <w:t>EMŠO:</w:t>
      </w:r>
    </w:p>
    <w:p w14:paraId="0541B123"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4435519F"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 xml:space="preserve">Za potrebe preverjanja v informacijskem sistemu e-Dosje </w:t>
      </w:r>
      <w:r w:rsidRPr="0040104C">
        <w:rPr>
          <w:rFonts w:ascii="Tahoma" w:eastAsia="Times New Roman" w:hAnsi="Tahoma" w:cs="Tahoma"/>
          <w:bCs/>
          <w:u w:val="single"/>
          <w:lang w:eastAsia="sl-SI"/>
        </w:rPr>
        <w:t xml:space="preserve">ponudnik (in </w:t>
      </w:r>
      <w:r w:rsidRPr="0040104C">
        <w:rPr>
          <w:rFonts w:ascii="Tahoma" w:eastAsia="Times New Roman" w:hAnsi="Tahoma" w:cs="Tahoma"/>
          <w:b/>
          <w:bCs/>
          <w:u w:val="single"/>
          <w:lang w:eastAsia="sl-SI"/>
        </w:rPr>
        <w:t>vsi</w:t>
      </w:r>
      <w:r w:rsidRPr="0040104C">
        <w:rPr>
          <w:rFonts w:ascii="Tahoma" w:eastAsia="Times New Roman" w:hAnsi="Tahoma" w:cs="Tahoma"/>
          <w:bCs/>
          <w:u w:val="single"/>
          <w:lang w:eastAsia="sl-SI"/>
        </w:rPr>
        <w:t xml:space="preserve"> ostali sodelujoči gospodarskih subjektov v ponudbi) za </w:t>
      </w:r>
      <w:r w:rsidRPr="0040104C">
        <w:rPr>
          <w:rFonts w:ascii="Tahoma" w:eastAsia="Times New Roman" w:hAnsi="Tahoma" w:cs="Tahoma"/>
          <w:b/>
          <w:bCs/>
          <w:u w:val="single"/>
          <w:lang w:eastAsia="sl-SI"/>
        </w:rPr>
        <w:t>VSE</w:t>
      </w:r>
      <w:r w:rsidRPr="0040104C">
        <w:rPr>
          <w:rFonts w:ascii="Tahoma" w:eastAsia="Times New Roman" w:hAnsi="Tahoma" w:cs="Tahoma"/>
          <w:bCs/>
          <w:u w:val="single"/>
          <w:lang w:eastAsia="sl-SI"/>
        </w:rPr>
        <w:t xml:space="preserve"> osebe, ki so člani upravnega, vodstvenega </w:t>
      </w:r>
      <w:r w:rsidRPr="0040104C">
        <w:rPr>
          <w:rFonts w:ascii="Tahoma" w:eastAsia="Times New Roman" w:hAnsi="Tahoma" w:cs="Tahoma"/>
          <w:b/>
          <w:bCs/>
          <w:u w:val="single"/>
          <w:lang w:eastAsia="sl-SI"/>
        </w:rPr>
        <w:t>ali</w:t>
      </w:r>
      <w:r w:rsidRPr="0040104C">
        <w:rPr>
          <w:rFonts w:ascii="Tahoma" w:eastAsia="Times New Roman" w:hAnsi="Tahoma" w:cs="Tahoma"/>
          <w:bCs/>
          <w:u w:val="single"/>
          <w:lang w:eastAsia="sl-SI"/>
        </w:rPr>
        <w:t xml:space="preserve"> nadzornega organa gospodarskega subjekta </w:t>
      </w:r>
      <w:r w:rsidRPr="0040104C">
        <w:rPr>
          <w:rFonts w:ascii="Tahoma" w:eastAsia="Times New Roman" w:hAnsi="Tahoma" w:cs="Tahoma"/>
          <w:b/>
          <w:bCs/>
          <w:u w:val="single"/>
          <w:lang w:eastAsia="sl-SI"/>
        </w:rPr>
        <w:t>ali</w:t>
      </w:r>
      <w:r w:rsidRPr="0040104C">
        <w:rPr>
          <w:rFonts w:ascii="Tahoma" w:eastAsia="Times New Roman" w:hAnsi="Tahoma" w:cs="Tahoma"/>
          <w:bCs/>
          <w:u w:val="single"/>
          <w:lang w:eastAsia="sl-SI"/>
        </w:rPr>
        <w:t xml:space="preserve"> ki imajo pooblastila za njegovo zastopanje </w:t>
      </w:r>
      <w:r w:rsidRPr="0040104C">
        <w:rPr>
          <w:rFonts w:ascii="Tahoma" w:eastAsia="Times New Roman" w:hAnsi="Tahoma" w:cs="Tahoma"/>
          <w:b/>
          <w:bCs/>
          <w:u w:val="single"/>
          <w:lang w:eastAsia="sl-SI"/>
        </w:rPr>
        <w:t>ali</w:t>
      </w:r>
      <w:r w:rsidRPr="0040104C">
        <w:rPr>
          <w:rFonts w:ascii="Tahoma" w:eastAsia="Times New Roman" w:hAnsi="Tahoma" w:cs="Tahoma"/>
          <w:bCs/>
          <w:u w:val="single"/>
          <w:lang w:eastAsia="sl-SI"/>
        </w:rPr>
        <w:t xml:space="preserve"> odločanje </w:t>
      </w:r>
      <w:r w:rsidRPr="0040104C">
        <w:rPr>
          <w:rFonts w:ascii="Tahoma" w:eastAsia="Times New Roman" w:hAnsi="Tahoma" w:cs="Tahoma"/>
          <w:b/>
          <w:bCs/>
          <w:u w:val="single"/>
          <w:lang w:eastAsia="sl-SI"/>
        </w:rPr>
        <w:t>ali</w:t>
      </w:r>
      <w:r w:rsidRPr="0040104C">
        <w:rPr>
          <w:rFonts w:ascii="Tahoma" w:eastAsia="Times New Roman" w:hAnsi="Tahoma" w:cs="Tahoma"/>
          <w:bCs/>
          <w:u w:val="single"/>
          <w:lang w:eastAsia="sl-SI"/>
        </w:rPr>
        <w:t xml:space="preserve"> nadzor v njem</w:t>
      </w:r>
      <w:r w:rsidRPr="0040104C">
        <w:rPr>
          <w:rFonts w:ascii="Tahoma" w:eastAsia="Times New Roman" w:hAnsi="Tahoma" w:cs="Tahoma"/>
          <w:bCs/>
          <w:lang w:eastAsia="sl-SI"/>
        </w:rPr>
        <w:t xml:space="preserve">, </w:t>
      </w:r>
      <w:r w:rsidRPr="0040104C">
        <w:rPr>
          <w:rFonts w:ascii="Tahoma" w:eastAsia="Times New Roman" w:hAnsi="Tahoma" w:cs="Tahoma"/>
          <w:b/>
          <w:bCs/>
          <w:lang w:eastAsia="sl-SI"/>
        </w:rPr>
        <w:t>vnesejo/navedejo EMŠO:</w:t>
      </w:r>
      <w:r w:rsidRPr="0040104C">
        <w:rPr>
          <w:rFonts w:ascii="Tahoma" w:eastAsia="Times New Roman" w:hAnsi="Tahoma" w:cs="Tahoma"/>
          <w:bCs/>
          <w:lang w:eastAsia="sl-SI"/>
        </w:rPr>
        <w:t xml:space="preserve"> </w:t>
      </w:r>
    </w:p>
    <w:p w14:paraId="4C892CA8" w14:textId="77777777" w:rsidR="0040104C" w:rsidRPr="0040104C" w:rsidRDefault="0040104C" w:rsidP="00DC5048">
      <w:pPr>
        <w:keepNext/>
        <w:keepLines/>
        <w:widowControl w:val="0"/>
        <w:numPr>
          <w:ilvl w:val="0"/>
          <w:numId w:val="60"/>
        </w:numPr>
        <w:spacing w:after="0" w:line="240" w:lineRule="auto"/>
        <w:ind w:left="284" w:hanging="284"/>
        <w:jc w:val="both"/>
        <w:rPr>
          <w:rFonts w:ascii="Tahoma" w:eastAsia="Times New Roman" w:hAnsi="Tahoma" w:cs="Tahoma"/>
          <w:bCs/>
          <w:lang w:eastAsia="sl-SI"/>
        </w:rPr>
      </w:pPr>
      <w:r w:rsidRPr="0040104C">
        <w:rPr>
          <w:rFonts w:ascii="Tahoma" w:eastAsia="Times New Roman" w:hAnsi="Tahoma" w:cs="Tahoma"/>
          <w:bCs/>
          <w:lang w:eastAsia="sl-SI"/>
        </w:rPr>
        <w:lastRenderedPageBreak/>
        <w:t xml:space="preserve">v ESPD obrazec v »Del II: Informacije v povezavi z gospodarskim subjektom, B: Informacije o predstavnikih gospodarskega subjekta« (v vrstico: »Po potrebi navedite podrobne informacije o predstavništvu (njegove oblike, obseg, namen, EMŠO …«) </w:t>
      </w:r>
      <w:r w:rsidRPr="0040104C">
        <w:rPr>
          <w:rFonts w:ascii="Tahoma" w:eastAsia="Times New Roman" w:hAnsi="Tahoma" w:cs="Tahoma"/>
          <w:bCs/>
          <w:u w:val="single"/>
          <w:lang w:eastAsia="sl-SI"/>
        </w:rPr>
        <w:t>ali</w:t>
      </w:r>
    </w:p>
    <w:p w14:paraId="45831873" w14:textId="77777777" w:rsidR="00DC5048" w:rsidRDefault="0040104C" w:rsidP="00DC5048">
      <w:pPr>
        <w:keepNext/>
        <w:keepLines/>
        <w:widowControl w:val="0"/>
        <w:numPr>
          <w:ilvl w:val="0"/>
          <w:numId w:val="60"/>
        </w:numPr>
        <w:spacing w:after="0" w:line="240" w:lineRule="auto"/>
        <w:ind w:left="284" w:hanging="284"/>
        <w:jc w:val="both"/>
        <w:rPr>
          <w:rFonts w:ascii="Tahoma" w:eastAsia="Times New Roman" w:hAnsi="Tahoma" w:cs="Tahoma"/>
          <w:bCs/>
          <w:lang w:eastAsia="sl-SI"/>
        </w:rPr>
      </w:pPr>
      <w:r w:rsidRPr="0040104C">
        <w:rPr>
          <w:rFonts w:ascii="Tahoma" w:eastAsia="Times New Roman" w:hAnsi="Tahoma" w:cs="Tahoma"/>
          <w:bCs/>
          <w:lang w:eastAsia="sl-SI"/>
        </w:rPr>
        <w:t xml:space="preserve">v </w:t>
      </w:r>
      <w:r w:rsidR="00DC5048">
        <w:rPr>
          <w:rFonts w:ascii="Tahoma" w:eastAsia="Times New Roman" w:hAnsi="Tahoma" w:cs="Tahoma"/>
          <w:bCs/>
          <w:lang w:eastAsia="sl-SI"/>
        </w:rPr>
        <w:t>Prilogo 3/2 (P</w:t>
      </w:r>
      <w:r w:rsidR="00DC5048" w:rsidRPr="00DC5048">
        <w:rPr>
          <w:rFonts w:ascii="Tahoma" w:eastAsia="Times New Roman" w:hAnsi="Tahoma" w:cs="Tahoma"/>
          <w:bCs/>
          <w:lang w:eastAsia="sl-SI"/>
        </w:rPr>
        <w:t>ooblastilo za pridobitev dokazila iz uradne evidence – za fizične osebe</w:t>
      </w:r>
      <w:r w:rsidR="00DC5048">
        <w:rPr>
          <w:rFonts w:ascii="Tahoma" w:eastAsia="Times New Roman" w:hAnsi="Tahoma" w:cs="Tahoma"/>
          <w:bCs/>
          <w:lang w:eastAsia="sl-SI"/>
        </w:rPr>
        <w:t>)</w:t>
      </w:r>
      <w:r w:rsidRPr="0040104C">
        <w:rPr>
          <w:rFonts w:ascii="Tahoma" w:eastAsia="Times New Roman" w:hAnsi="Tahoma" w:cs="Tahoma"/>
          <w:bCs/>
          <w:lang w:eastAsia="sl-SI"/>
        </w:rPr>
        <w:t xml:space="preserve"> </w:t>
      </w:r>
      <w:r w:rsidRPr="0040104C">
        <w:rPr>
          <w:rFonts w:ascii="Tahoma" w:eastAsia="Times New Roman" w:hAnsi="Tahoma" w:cs="Tahoma"/>
          <w:bCs/>
          <w:u w:val="single"/>
          <w:lang w:eastAsia="sl-SI"/>
        </w:rPr>
        <w:t>ali</w:t>
      </w:r>
      <w:r w:rsidRPr="0040104C">
        <w:rPr>
          <w:rFonts w:ascii="Tahoma" w:eastAsia="Times New Roman" w:hAnsi="Tahoma" w:cs="Tahoma"/>
          <w:bCs/>
          <w:lang w:eastAsia="sl-SI"/>
        </w:rPr>
        <w:t xml:space="preserve"> </w:t>
      </w:r>
    </w:p>
    <w:p w14:paraId="514DD170" w14:textId="77777777" w:rsidR="0040104C" w:rsidRPr="0040104C" w:rsidRDefault="0040104C" w:rsidP="00DC5048">
      <w:pPr>
        <w:keepNext/>
        <w:keepLines/>
        <w:widowControl w:val="0"/>
        <w:numPr>
          <w:ilvl w:val="0"/>
          <w:numId w:val="60"/>
        </w:numPr>
        <w:spacing w:after="0" w:line="240" w:lineRule="auto"/>
        <w:ind w:left="284" w:hanging="284"/>
        <w:jc w:val="both"/>
        <w:rPr>
          <w:rFonts w:ascii="Tahoma" w:eastAsia="Times New Roman" w:hAnsi="Tahoma" w:cs="Tahoma"/>
          <w:bCs/>
          <w:lang w:eastAsia="sl-SI"/>
        </w:rPr>
      </w:pPr>
      <w:r w:rsidRPr="0040104C">
        <w:rPr>
          <w:rFonts w:ascii="Tahoma" w:eastAsia="Times New Roman" w:hAnsi="Tahoma" w:cs="Tahoma"/>
          <w:bCs/>
          <w:lang w:eastAsia="sl-SI"/>
        </w:rPr>
        <w:t>na lastnem obrazcu.</w:t>
      </w:r>
    </w:p>
    <w:p w14:paraId="3168917A"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13A1BC5B" w14:textId="77777777" w:rsidR="0040104C" w:rsidRPr="0040104C" w:rsidRDefault="0040104C" w:rsidP="00DC5048">
      <w:pPr>
        <w:keepNext/>
        <w:keepLines/>
        <w:widowControl w:val="0"/>
        <w:numPr>
          <w:ilvl w:val="0"/>
          <w:numId w:val="59"/>
        </w:numPr>
        <w:spacing w:after="0" w:line="240" w:lineRule="auto"/>
        <w:jc w:val="both"/>
        <w:rPr>
          <w:rFonts w:ascii="Tahoma" w:eastAsia="Times New Roman" w:hAnsi="Tahoma" w:cs="Tahoma"/>
          <w:b/>
          <w:bCs/>
          <w:lang w:eastAsia="sl-SI"/>
        </w:rPr>
      </w:pPr>
      <w:r w:rsidRPr="0040104C">
        <w:rPr>
          <w:rFonts w:ascii="Tahoma" w:eastAsia="Times New Roman" w:hAnsi="Tahoma" w:cs="Tahoma"/>
          <w:b/>
          <w:bCs/>
          <w:lang w:eastAsia="sl-SI"/>
        </w:rPr>
        <w:t>Popravni mehanizmi:</w:t>
      </w:r>
    </w:p>
    <w:p w14:paraId="3EC3AA07"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735EA682" w14:textId="77777777" w:rsidR="0040104C" w:rsidRPr="0040104C" w:rsidRDefault="0040104C" w:rsidP="0040104C">
      <w:pPr>
        <w:keepNext/>
        <w:keepLines/>
        <w:widowControl w:val="0"/>
        <w:spacing w:after="0" w:line="240" w:lineRule="auto"/>
        <w:jc w:val="both"/>
        <w:rPr>
          <w:rFonts w:ascii="Tahoma" w:eastAsia="Times New Roman" w:hAnsi="Tahoma" w:cs="Tahoma"/>
          <w:b/>
          <w:bCs/>
          <w:lang w:eastAsia="sl-SI"/>
        </w:rPr>
      </w:pPr>
      <w:r w:rsidRPr="0040104C">
        <w:rPr>
          <w:rFonts w:ascii="Tahoma" w:eastAsia="Times New Roman" w:hAnsi="Tahoma" w:cs="Tahoma"/>
          <w:b/>
          <w:bCs/>
          <w:u w:val="single"/>
          <w:lang w:eastAsia="sl-SI"/>
        </w:rPr>
        <w:t>2. odstavek 75. člena ZJN-3:</w:t>
      </w:r>
    </w:p>
    <w:p w14:paraId="1126AC82"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13B4C4A1"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 xml:space="preserve">Gospodarskega subjekta </w:t>
      </w:r>
      <w:r w:rsidRPr="0040104C">
        <w:rPr>
          <w:rFonts w:ascii="Tahoma" w:eastAsia="Times New Roman" w:hAnsi="Tahoma" w:cs="Tahoma"/>
          <w:bCs/>
          <w:u w:val="single"/>
          <w:lang w:eastAsia="sl-SI"/>
        </w:rPr>
        <w:t>se ne izloči</w:t>
      </w:r>
      <w:r w:rsidRPr="0040104C">
        <w:rPr>
          <w:rFonts w:ascii="Tahoma" w:eastAsia="Times New Roman" w:hAnsi="Tahoma" w:cs="Tahoma"/>
          <w:bCs/>
          <w:lang w:eastAsia="sl-SI"/>
        </w:rPr>
        <w:t xml:space="preserve">, če gospodarski subjekt </w:t>
      </w:r>
      <w:r w:rsidRPr="0040104C">
        <w:rPr>
          <w:rFonts w:ascii="Tahoma" w:eastAsia="Times New Roman" w:hAnsi="Tahoma" w:cs="Tahoma"/>
          <w:b/>
          <w:bCs/>
          <w:lang w:eastAsia="sl-SI"/>
        </w:rPr>
        <w:t>do roka za oddajo ponudb</w:t>
      </w:r>
      <w:r w:rsidRPr="0040104C">
        <w:rPr>
          <w:rFonts w:ascii="Tahoma" w:eastAsia="Times New Roman" w:hAnsi="Tahoma" w:cs="Tahoma"/>
          <w:bCs/>
          <w:lang w:eastAsia="sl-SI"/>
        </w:rPr>
        <w:t xml:space="preserve"> </w:t>
      </w:r>
      <w:r w:rsidRPr="0040104C">
        <w:rPr>
          <w:rFonts w:ascii="Tahoma" w:eastAsia="Times New Roman" w:hAnsi="Tahoma" w:cs="Tahoma"/>
          <w:b/>
          <w:bCs/>
          <w:lang w:eastAsia="sl-SI"/>
        </w:rPr>
        <w:t>poravna</w:t>
      </w:r>
      <w:r w:rsidRPr="0040104C">
        <w:rPr>
          <w:rFonts w:ascii="Tahoma" w:eastAsia="Times New Roman" w:hAnsi="Tahoma" w:cs="Tahoma"/>
          <w:bCs/>
          <w:lang w:eastAsia="sl-SI"/>
        </w:rPr>
        <w:t xml:space="preserve"> neplačane zapadle obveznosti, ki znašajo 50 eurov ali več in predloži vse obračune davčnih odtegljajev za dohodke iz delovnega razmerja za obdobje zadnjih pet let do roka za oddajo prijave ali ponudbe.</w:t>
      </w:r>
    </w:p>
    <w:p w14:paraId="18E82052" w14:textId="77777777" w:rsidR="0040104C" w:rsidRDefault="0040104C" w:rsidP="0040104C">
      <w:pPr>
        <w:keepNext/>
        <w:keepLines/>
        <w:widowControl w:val="0"/>
        <w:spacing w:after="0" w:line="240" w:lineRule="auto"/>
        <w:jc w:val="both"/>
        <w:rPr>
          <w:rFonts w:ascii="Tahoma" w:eastAsia="Times New Roman" w:hAnsi="Tahoma" w:cs="Tahoma"/>
          <w:bCs/>
          <w:lang w:eastAsia="sl-SI"/>
        </w:rPr>
      </w:pPr>
    </w:p>
    <w:p w14:paraId="1C2C9660" w14:textId="77777777" w:rsidR="00781F83" w:rsidRPr="00781F83" w:rsidRDefault="00781F83" w:rsidP="00781F83">
      <w:pPr>
        <w:keepNext/>
        <w:keepLines/>
        <w:widowControl w:val="0"/>
        <w:spacing w:after="0" w:line="240" w:lineRule="auto"/>
        <w:jc w:val="both"/>
        <w:rPr>
          <w:rFonts w:ascii="Tahoma" w:eastAsia="Times New Roman" w:hAnsi="Tahoma" w:cs="Tahoma"/>
          <w:bCs/>
          <w:iCs/>
          <w:lang w:eastAsia="sl-SI"/>
        </w:rPr>
      </w:pPr>
      <w:r w:rsidRPr="00781F83">
        <w:rPr>
          <w:rFonts w:ascii="Tahoma" w:eastAsia="Times New Roman" w:hAnsi="Tahoma" w:cs="Tahoma"/>
          <w:bCs/>
          <w:iCs/>
          <w:lang w:eastAsia="sl-SI"/>
        </w:rPr>
        <w:t>Na podlagi drugega odstavka 55. člena Zakon o spremembah in dopolnitvah zakona o odpravi posledic naravnih nesreč (v nadaljevanju: ZOPNN-F) (Ur. l. RS, št. 88/23) se ne glede na ZJN-3 do 31. decembra 2023 popravni mehanizem dovoli tudi v primeru obstoja razloga za izključitev iz drugega odstavka 75. člena ZJN-3.</w:t>
      </w:r>
    </w:p>
    <w:p w14:paraId="75919745" w14:textId="77777777" w:rsidR="00781F83" w:rsidRDefault="00781F83" w:rsidP="0040104C">
      <w:pPr>
        <w:keepNext/>
        <w:keepLines/>
        <w:widowControl w:val="0"/>
        <w:spacing w:after="0" w:line="240" w:lineRule="auto"/>
        <w:jc w:val="both"/>
        <w:rPr>
          <w:rFonts w:ascii="Tahoma" w:eastAsia="Times New Roman" w:hAnsi="Tahoma" w:cs="Tahoma"/>
          <w:bCs/>
          <w:lang w:eastAsia="sl-SI"/>
        </w:rPr>
      </w:pPr>
    </w:p>
    <w:p w14:paraId="67C29D93" w14:textId="77777777" w:rsidR="005C48D9" w:rsidRDefault="005C48D9">
      <w:pPr>
        <w:spacing w:after="0" w:line="240" w:lineRule="auto"/>
        <w:rPr>
          <w:rFonts w:ascii="Tahoma" w:eastAsia="Times New Roman" w:hAnsi="Tahoma" w:cs="Tahoma"/>
          <w:b/>
          <w:bCs/>
          <w:u w:val="single"/>
          <w:lang w:eastAsia="sl-SI"/>
        </w:rPr>
      </w:pPr>
      <w:r>
        <w:rPr>
          <w:rFonts w:ascii="Tahoma" w:eastAsia="Times New Roman" w:hAnsi="Tahoma" w:cs="Tahoma"/>
          <w:b/>
          <w:bCs/>
          <w:u w:val="single"/>
          <w:lang w:eastAsia="sl-SI"/>
        </w:rPr>
        <w:br w:type="page"/>
      </w:r>
    </w:p>
    <w:p w14:paraId="5D889B59" w14:textId="5AD2E5B1" w:rsidR="0040104C" w:rsidRPr="0040104C" w:rsidRDefault="0040104C" w:rsidP="0040104C">
      <w:pPr>
        <w:keepNext/>
        <w:keepLines/>
        <w:widowControl w:val="0"/>
        <w:spacing w:after="0" w:line="240" w:lineRule="auto"/>
        <w:jc w:val="both"/>
        <w:rPr>
          <w:rFonts w:ascii="Tahoma" w:eastAsia="Times New Roman" w:hAnsi="Tahoma" w:cs="Tahoma"/>
          <w:b/>
          <w:bCs/>
          <w:u w:val="single"/>
          <w:lang w:eastAsia="sl-SI"/>
        </w:rPr>
      </w:pPr>
      <w:r w:rsidRPr="0040104C">
        <w:rPr>
          <w:rFonts w:ascii="Tahoma" w:eastAsia="Times New Roman" w:hAnsi="Tahoma" w:cs="Tahoma"/>
          <w:b/>
          <w:bCs/>
          <w:u w:val="single"/>
          <w:lang w:eastAsia="sl-SI"/>
        </w:rPr>
        <w:t>1. odstavek, b) točka 4. odstavka in 6. odstavek 75. člena ZJN-3:</w:t>
      </w:r>
    </w:p>
    <w:p w14:paraId="5CBC8936"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47E8BB54"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 xml:space="preserve">Gospodarski subjekt, ki je v enem od položajev iz prvega, b) točke četrtega ali šestega odstavka 75. člena ZJN-3, lahko </w:t>
      </w:r>
      <w:r w:rsidRPr="0040104C">
        <w:rPr>
          <w:rFonts w:ascii="Tahoma" w:eastAsia="Times New Roman" w:hAnsi="Tahoma" w:cs="Tahoma"/>
          <w:b/>
          <w:bCs/>
          <w:lang w:eastAsia="sl-SI"/>
        </w:rPr>
        <w:t>najkasneje do roka za oddajo ponudb</w:t>
      </w:r>
      <w:r w:rsidRPr="0040104C">
        <w:rPr>
          <w:rFonts w:ascii="Tahoma" w:eastAsia="Times New Roman" w:hAnsi="Tahoma" w:cs="Tahoma"/>
          <w:bCs/>
          <w:lang w:eastAsia="sl-SI"/>
        </w:rPr>
        <w:t xml:space="preserve"> naročniku </w:t>
      </w:r>
      <w:r w:rsidRPr="0040104C">
        <w:rPr>
          <w:rFonts w:ascii="Tahoma" w:eastAsia="Times New Roman" w:hAnsi="Tahoma" w:cs="Tahoma"/>
          <w:bCs/>
          <w:u w:val="single"/>
          <w:lang w:eastAsia="sl-SI"/>
        </w:rPr>
        <w:t>predloži dokaze</w:t>
      </w:r>
      <w:r w:rsidRPr="0040104C">
        <w:rPr>
          <w:rFonts w:ascii="Tahoma" w:eastAsia="Times New Roman" w:hAnsi="Tahoma" w:cs="Tahoma"/>
          <w:bCs/>
          <w:lang w:eastAsia="sl-SI"/>
        </w:rPr>
        <w:t xml:space="preserve">, </w:t>
      </w:r>
      <w:r w:rsidRPr="0040104C">
        <w:rPr>
          <w:rFonts w:ascii="Tahoma" w:eastAsia="Times New Roman" w:hAnsi="Tahoma" w:cs="Tahoma"/>
          <w:bCs/>
          <w:u w:val="single"/>
          <w:lang w:eastAsia="sl-SI"/>
        </w:rPr>
        <w:t>da je sprejel zadostne ukrepe</w:t>
      </w:r>
      <w:r w:rsidRPr="0040104C">
        <w:rPr>
          <w:rFonts w:ascii="Tahoma" w:eastAsia="Times New Roman" w:hAnsi="Tahoma" w:cs="Tahoma"/>
          <w:bCs/>
          <w:lang w:eastAsia="sl-SI"/>
        </w:rPr>
        <w:t xml:space="preserve">, s katerimi lahko dokaže svojo zanesljivost kljub obstoju razlogov za izključitev. </w:t>
      </w:r>
    </w:p>
    <w:p w14:paraId="46674FC5"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046C12A2"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1139111"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26B10634"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lastRenderedPageBreak/>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047C83D"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p>
    <w:p w14:paraId="0CD9B3B7" w14:textId="77777777" w:rsidR="0040104C" w:rsidRPr="0040104C" w:rsidRDefault="0040104C" w:rsidP="0040104C">
      <w:pPr>
        <w:keepNext/>
        <w:keepLines/>
        <w:widowControl w:val="0"/>
        <w:spacing w:after="0" w:line="240" w:lineRule="auto"/>
        <w:jc w:val="both"/>
        <w:rPr>
          <w:rFonts w:ascii="Tahoma" w:eastAsia="Times New Roman" w:hAnsi="Tahoma" w:cs="Tahoma"/>
          <w:bCs/>
          <w:lang w:eastAsia="sl-SI"/>
        </w:rPr>
      </w:pPr>
      <w:r w:rsidRPr="0040104C">
        <w:rPr>
          <w:rFonts w:ascii="Tahoma" w:eastAsia="Times New Roman" w:hAnsi="Tahoma" w:cs="Tahoma"/>
          <w:bCs/>
          <w:lang w:eastAsia="sl-SI"/>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samoočiščenje </w:t>
      </w:r>
      <w:r w:rsidRPr="0040104C">
        <w:rPr>
          <w:rFonts w:ascii="Tahoma" w:eastAsia="Times New Roman" w:hAnsi="Tahoma" w:cs="Tahoma"/>
          <w:b/>
          <w:bCs/>
          <w:u w:val="single"/>
          <w:lang w:eastAsia="sl-SI"/>
        </w:rPr>
        <w:t>ali</w:t>
      </w:r>
      <w:r w:rsidRPr="0040104C">
        <w:rPr>
          <w:rFonts w:ascii="Tahoma" w:eastAsia="Times New Roman" w:hAnsi="Tahoma" w:cs="Tahoma"/>
          <w:bCs/>
          <w:lang w:eastAsia="sl-SI"/>
        </w:rPr>
        <w:t xml:space="preserve"> predloži lastno izjavo z navedbo kršitev in ukrepov za samoočiščenje, ter predloži dokaze, da je sprejel zadostne ukrepe, s katerimi lahko dokaže svojo zanesljivost kljub obstoju razlogov za izključitev.</w:t>
      </w:r>
    </w:p>
    <w:p w14:paraId="16D02828" w14:textId="77777777" w:rsidR="00CE1DF4" w:rsidRPr="00AD7A49" w:rsidRDefault="00CE1DF4" w:rsidP="00CE1DF4">
      <w:pPr>
        <w:keepNext/>
        <w:keepLines/>
        <w:widowControl w:val="0"/>
        <w:spacing w:after="0" w:line="240" w:lineRule="auto"/>
        <w:jc w:val="both"/>
        <w:rPr>
          <w:rFonts w:ascii="Tahoma" w:eastAsia="Times New Roman" w:hAnsi="Tahoma" w:cs="Tahoma"/>
          <w:bCs/>
          <w:lang w:eastAsia="sl-SI"/>
        </w:rPr>
      </w:pPr>
    </w:p>
    <w:p w14:paraId="4AA1549B" w14:textId="77777777" w:rsidR="00CE1DF4" w:rsidRPr="00AD7A49" w:rsidRDefault="00CE1DF4" w:rsidP="00CE1DF4">
      <w:pPr>
        <w:keepNext/>
        <w:keepLines/>
        <w:widowControl w:val="0"/>
        <w:numPr>
          <w:ilvl w:val="1"/>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Pogoji za sodelovanje</w:t>
      </w:r>
    </w:p>
    <w:p w14:paraId="2A37A27D" w14:textId="77777777" w:rsidR="00CE1DF4" w:rsidRPr="00AD7A49" w:rsidRDefault="00CE1DF4" w:rsidP="00CE1DF4">
      <w:pPr>
        <w:keepNext/>
        <w:keepLines/>
        <w:widowControl w:val="0"/>
        <w:spacing w:after="0" w:line="240" w:lineRule="auto"/>
        <w:jc w:val="both"/>
        <w:rPr>
          <w:rFonts w:ascii="Tahoma" w:eastAsia="Times New Roman" w:hAnsi="Tahoma" w:cs="Tahoma"/>
          <w:b/>
          <w:bCs/>
          <w:lang w:eastAsia="sl-SI"/>
        </w:rPr>
      </w:pPr>
    </w:p>
    <w:p w14:paraId="336169A1" w14:textId="77777777" w:rsidR="00CE1DF4" w:rsidRPr="00AD7A49" w:rsidRDefault="00CE1DF4" w:rsidP="00CE1DF4">
      <w:pPr>
        <w:keepNext/>
        <w:keepLines/>
        <w:widowControl w:val="0"/>
        <w:numPr>
          <w:ilvl w:val="2"/>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Ustreznost za opravljanje poklicne dejavnosti</w:t>
      </w:r>
    </w:p>
    <w:p w14:paraId="3B1E259F" w14:textId="77777777" w:rsidR="00CE1DF4" w:rsidRPr="00AD7A49" w:rsidRDefault="00CE1DF4" w:rsidP="00CE1DF4">
      <w:pPr>
        <w:keepNext/>
        <w:keepLines/>
        <w:widowControl w:val="0"/>
        <w:spacing w:after="0" w:line="240" w:lineRule="auto"/>
        <w:jc w:val="both"/>
        <w:rPr>
          <w:rFonts w:ascii="Tahoma" w:eastAsia="Times New Roman" w:hAnsi="Tahoma" w:cs="Tahoma"/>
          <w:b/>
          <w:bCs/>
          <w:lang w:eastAsia="sl-SI"/>
        </w:rPr>
      </w:pPr>
    </w:p>
    <w:p w14:paraId="0E962054" w14:textId="77777777" w:rsidR="00CE1DF4" w:rsidRPr="00AD7A49" w:rsidRDefault="00CE1DF4" w:rsidP="00CE1DF4">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3062E8A5" w14:textId="77777777" w:rsidR="00CE1DF4" w:rsidRPr="00AD7A49" w:rsidRDefault="00CE1DF4" w:rsidP="00CE1DF4">
      <w:pPr>
        <w:keepNext/>
        <w:keepLines/>
        <w:widowControl w:val="0"/>
        <w:spacing w:after="0" w:line="240" w:lineRule="auto"/>
        <w:jc w:val="both"/>
        <w:rPr>
          <w:rFonts w:ascii="Tahoma" w:eastAsia="Times New Roman" w:hAnsi="Tahoma" w:cs="Tahoma"/>
          <w:bCs/>
          <w:lang w:eastAsia="sl-SI"/>
        </w:rPr>
      </w:pPr>
    </w:p>
    <w:p w14:paraId="5D83C946" w14:textId="77777777" w:rsidR="00CE1DF4" w:rsidRPr="00AD7A49" w:rsidRDefault="00CE1DF4" w:rsidP="00CE1DF4">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23CD5946" w14:textId="77777777" w:rsidR="00CE1DF4" w:rsidRPr="00AD7A49" w:rsidRDefault="00CE1DF4" w:rsidP="00CE1DF4">
      <w:pPr>
        <w:keepNext/>
        <w:keepLines/>
        <w:widowControl w:val="0"/>
        <w:spacing w:after="0" w:line="240" w:lineRule="auto"/>
        <w:jc w:val="both"/>
        <w:rPr>
          <w:rFonts w:ascii="Tahoma" w:eastAsia="Times New Roman" w:hAnsi="Tahoma" w:cs="Tahoma"/>
          <w:bCs/>
          <w:lang w:eastAsia="sl-SI"/>
        </w:rPr>
      </w:pPr>
      <w:r w:rsidRPr="00AD7A49" w:rsidDel="00702B79">
        <w:rPr>
          <w:rFonts w:ascii="Tahoma" w:eastAsia="Times New Roman" w:hAnsi="Tahoma" w:cs="Tahoma"/>
          <w:bCs/>
          <w:lang w:eastAsia="sl-SI"/>
        </w:rPr>
        <w:t xml:space="preserve"> </w:t>
      </w:r>
    </w:p>
    <w:p w14:paraId="17E699EA" w14:textId="77777777" w:rsidR="00CE1DF4" w:rsidRPr="00AD7A49" w:rsidRDefault="00CE1DF4" w:rsidP="00CE1DF4">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 xml:space="preserve">Pogoj mora izpolniti ponudnik. V </w:t>
      </w:r>
      <w:r w:rsidRPr="00AD7A49">
        <w:rPr>
          <w:rFonts w:ascii="Tahoma" w:eastAsia="Times New Roman" w:hAnsi="Tahoma" w:cs="Tahoma"/>
          <w:b/>
          <w:bCs/>
          <w:lang w:val="x-none" w:eastAsia="sl-SI"/>
        </w:rPr>
        <w:t xml:space="preserve">primeru </w:t>
      </w:r>
      <w:r w:rsidRPr="00AD7A49">
        <w:rPr>
          <w:rFonts w:ascii="Tahoma" w:eastAsia="Times New Roman" w:hAnsi="Tahoma" w:cs="Tahoma"/>
          <w:b/>
          <w:bCs/>
          <w:lang w:eastAsia="sl-SI"/>
        </w:rPr>
        <w:t>skupne</w:t>
      </w:r>
      <w:r w:rsidRPr="00AD7A49">
        <w:rPr>
          <w:rFonts w:ascii="Tahoma" w:eastAsia="Times New Roman" w:hAnsi="Tahoma" w:cs="Tahoma"/>
          <w:b/>
          <w:bCs/>
          <w:lang w:val="x-none" w:eastAsia="sl-SI"/>
        </w:rPr>
        <w:t xml:space="preserve"> ponudbe mora pogoj izpolniti vsak izmed</w:t>
      </w:r>
      <w:r w:rsidRPr="00AD7A49">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4AB646D" w14:textId="77777777" w:rsidR="00CE1DF4" w:rsidRPr="00AD7A49" w:rsidRDefault="00CE1DF4" w:rsidP="00CE1DF4">
      <w:pPr>
        <w:keepNext/>
        <w:keepLines/>
        <w:widowControl w:val="0"/>
        <w:spacing w:after="0" w:line="240" w:lineRule="auto"/>
        <w:jc w:val="both"/>
        <w:rPr>
          <w:rFonts w:ascii="Tahoma" w:eastAsia="Times New Roman" w:hAnsi="Tahoma" w:cs="Tahoma"/>
          <w:bCs/>
          <w:lang w:eastAsia="sl-SI"/>
        </w:rPr>
      </w:pPr>
    </w:p>
    <w:p w14:paraId="3E3868D6" w14:textId="77777777" w:rsidR="00CE1DF4" w:rsidRPr="00AD7A49" w:rsidRDefault="00CE1DF4" w:rsidP="00CE1DF4">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DOKAZILA:</w:t>
      </w:r>
    </w:p>
    <w:p w14:paraId="151ABF46" w14:textId="5A46AB4B" w:rsidR="001134A1" w:rsidRDefault="001134A1" w:rsidP="001134A1">
      <w:pPr>
        <w:keepNext/>
        <w:keepLines/>
        <w:spacing w:after="0" w:line="240" w:lineRule="auto"/>
        <w:jc w:val="both"/>
        <w:rPr>
          <w:rFonts w:ascii="Tahoma" w:hAnsi="Tahoma" w:cs="Tahoma"/>
        </w:rPr>
      </w:pPr>
      <w:r w:rsidRPr="004473D8">
        <w:rPr>
          <w:rFonts w:ascii="Tahoma" w:hAnsi="Tahoma" w:cs="Tahoma"/>
        </w:rPr>
        <w:t>Izpolnjen ESPD s strani vseh gospodarskih subjektov v ponudbi.</w:t>
      </w:r>
    </w:p>
    <w:p w14:paraId="3E2898A0" w14:textId="77777777" w:rsidR="00E460CC" w:rsidRPr="004473D8" w:rsidRDefault="00E460CC" w:rsidP="001134A1">
      <w:pPr>
        <w:keepNext/>
        <w:keepLines/>
        <w:spacing w:after="0" w:line="240" w:lineRule="auto"/>
        <w:jc w:val="both"/>
        <w:rPr>
          <w:rFonts w:ascii="Tahoma" w:hAnsi="Tahoma" w:cs="Tahoma"/>
        </w:rPr>
      </w:pPr>
    </w:p>
    <w:p w14:paraId="367414CE" w14:textId="77777777" w:rsidR="00CE1DF4" w:rsidRPr="005F5ACD" w:rsidRDefault="00CE1DF4" w:rsidP="00CE1DF4">
      <w:pPr>
        <w:keepNext/>
        <w:keepLines/>
        <w:numPr>
          <w:ilvl w:val="2"/>
          <w:numId w:val="2"/>
        </w:numPr>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Ekonomski in finančni položaj</w:t>
      </w:r>
    </w:p>
    <w:p w14:paraId="1E4F0525" w14:textId="77777777" w:rsidR="00CE1DF4" w:rsidRPr="005F5ACD" w:rsidRDefault="00CE1DF4" w:rsidP="00CE1DF4">
      <w:pPr>
        <w:keepNext/>
        <w:keepLines/>
        <w:spacing w:after="0" w:line="240" w:lineRule="auto"/>
        <w:jc w:val="both"/>
        <w:rPr>
          <w:rFonts w:ascii="Tahoma" w:eastAsia="Times New Roman" w:hAnsi="Tahoma" w:cs="Tahoma"/>
          <w:lang w:eastAsia="sl-SI"/>
        </w:rPr>
      </w:pPr>
    </w:p>
    <w:p w14:paraId="58851BE8" w14:textId="77777777" w:rsidR="00CE1DF4" w:rsidRPr="00AD7A49" w:rsidRDefault="00CE1DF4" w:rsidP="00CE1DF4">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Gospodarski subjekt mora biti ekonomsko in finančno sposoben izvesti predmet javnega naročila.</w:t>
      </w:r>
    </w:p>
    <w:p w14:paraId="058C675B" w14:textId="77777777" w:rsidR="00CE1DF4" w:rsidRPr="00AD7A49" w:rsidRDefault="00CE1DF4" w:rsidP="00CE1DF4">
      <w:pPr>
        <w:keepNext/>
        <w:keepLines/>
        <w:widowControl w:val="0"/>
        <w:spacing w:after="0" w:line="240" w:lineRule="auto"/>
        <w:jc w:val="both"/>
        <w:rPr>
          <w:rFonts w:ascii="Tahoma" w:eastAsia="Times New Roman" w:hAnsi="Tahoma" w:cs="Tahoma"/>
          <w:bCs/>
          <w:lang w:eastAsia="sl-SI"/>
        </w:rPr>
      </w:pPr>
    </w:p>
    <w:p w14:paraId="7665B9E3" w14:textId="77777777" w:rsidR="00CE1DF4" w:rsidRPr="00AD7A49" w:rsidRDefault="00CE1DF4" w:rsidP="00CE1DF4">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14:paraId="379943A2" w14:textId="77777777" w:rsidR="00CE1DF4" w:rsidRPr="00AD7A49" w:rsidRDefault="00CE1DF4" w:rsidP="00CE1DF4">
      <w:pPr>
        <w:keepNext/>
        <w:keepLines/>
        <w:widowControl w:val="0"/>
        <w:spacing w:after="0" w:line="240" w:lineRule="auto"/>
        <w:jc w:val="both"/>
        <w:rPr>
          <w:rFonts w:ascii="Tahoma" w:eastAsia="Times New Roman" w:hAnsi="Tahoma" w:cs="Tahoma"/>
          <w:bCs/>
          <w:lang w:eastAsia="sl-SI"/>
        </w:rPr>
      </w:pPr>
    </w:p>
    <w:p w14:paraId="0DC47599" w14:textId="77777777" w:rsidR="00CE1DF4" w:rsidRPr="00AD7A49" w:rsidRDefault="00CE1DF4" w:rsidP="00CE1DF4">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 xml:space="preserve">Pogoj mora izpolniti ponudnik. V </w:t>
      </w:r>
      <w:r w:rsidRPr="00AD7A49">
        <w:rPr>
          <w:rFonts w:ascii="Tahoma" w:eastAsia="Times New Roman" w:hAnsi="Tahoma" w:cs="Tahoma"/>
          <w:b/>
          <w:bCs/>
          <w:lang w:val="x-none" w:eastAsia="sl-SI"/>
        </w:rPr>
        <w:t xml:space="preserve">primeru </w:t>
      </w:r>
      <w:r w:rsidRPr="00AD7A49">
        <w:rPr>
          <w:rFonts w:ascii="Tahoma" w:eastAsia="Times New Roman" w:hAnsi="Tahoma" w:cs="Tahoma"/>
          <w:b/>
          <w:bCs/>
          <w:lang w:eastAsia="sl-SI"/>
        </w:rPr>
        <w:t>skupne</w:t>
      </w:r>
      <w:r w:rsidRPr="00AD7A49">
        <w:rPr>
          <w:rFonts w:ascii="Tahoma" w:eastAsia="Times New Roman" w:hAnsi="Tahoma" w:cs="Tahoma"/>
          <w:b/>
          <w:bCs/>
          <w:lang w:val="x-none" w:eastAsia="sl-SI"/>
        </w:rPr>
        <w:t xml:space="preserve"> ponudbe mora pogoj izpolniti vsak izmed</w:t>
      </w:r>
      <w:r w:rsidRPr="00AD7A49">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4E01698" w14:textId="77777777" w:rsidR="00CE1DF4" w:rsidRPr="00AD7A49" w:rsidRDefault="00CE1DF4" w:rsidP="00CE1DF4">
      <w:pPr>
        <w:keepNext/>
        <w:keepLines/>
        <w:widowControl w:val="0"/>
        <w:spacing w:after="0" w:line="240" w:lineRule="auto"/>
        <w:jc w:val="both"/>
        <w:rPr>
          <w:rFonts w:ascii="Tahoma" w:eastAsia="Times New Roman" w:hAnsi="Tahoma" w:cs="Tahoma"/>
          <w:bCs/>
          <w:lang w:eastAsia="sl-SI"/>
        </w:rPr>
      </w:pPr>
    </w:p>
    <w:p w14:paraId="63CF9EE8" w14:textId="77777777" w:rsidR="00CE1DF4" w:rsidRPr="00AD7A49" w:rsidRDefault="00CE1DF4" w:rsidP="00CE1DF4">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DOKAZILA:</w:t>
      </w:r>
    </w:p>
    <w:p w14:paraId="2F101462" w14:textId="19DFA84D" w:rsidR="00CE1DF4" w:rsidRPr="00AD7A49" w:rsidRDefault="00CE1DF4" w:rsidP="00CE1DF4">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 xml:space="preserve">Gospodarski subjekt izpolni zahtevo s predložitvijo izpolnjene in podpisane </w:t>
      </w:r>
      <w:r w:rsidR="00783FEF">
        <w:rPr>
          <w:rFonts w:ascii="Tahoma" w:eastAsia="Times New Roman" w:hAnsi="Tahoma" w:cs="Tahoma"/>
          <w:bCs/>
          <w:lang w:eastAsia="sl-SI"/>
        </w:rPr>
        <w:t>ESPD.</w:t>
      </w:r>
    </w:p>
    <w:p w14:paraId="16EAAEDF" w14:textId="77777777" w:rsidR="006F2810" w:rsidRPr="00712BC8" w:rsidRDefault="006F2810" w:rsidP="00CE1DF4">
      <w:pPr>
        <w:keepNext/>
        <w:keepLines/>
        <w:spacing w:after="0" w:line="240" w:lineRule="auto"/>
        <w:jc w:val="both"/>
        <w:rPr>
          <w:rFonts w:ascii="Tahoma" w:eastAsia="Times New Roman" w:hAnsi="Tahoma" w:cs="Tahoma"/>
          <w:lang w:eastAsia="sl-SI"/>
        </w:rPr>
      </w:pPr>
    </w:p>
    <w:p w14:paraId="44436E7D" w14:textId="77777777" w:rsidR="006F2810" w:rsidRPr="001C17C7" w:rsidRDefault="006F2810" w:rsidP="00CE1DF4">
      <w:pPr>
        <w:keepNext/>
        <w:keepLines/>
        <w:numPr>
          <w:ilvl w:val="2"/>
          <w:numId w:val="2"/>
        </w:numPr>
        <w:spacing w:after="0" w:line="240" w:lineRule="auto"/>
        <w:jc w:val="both"/>
        <w:rPr>
          <w:rFonts w:ascii="Tahoma" w:eastAsia="Times New Roman" w:hAnsi="Tahoma" w:cs="Tahoma"/>
          <w:b/>
          <w:lang w:eastAsia="sl-SI"/>
        </w:rPr>
      </w:pPr>
      <w:r w:rsidRPr="001C17C7">
        <w:rPr>
          <w:rFonts w:ascii="Tahoma" w:eastAsia="Times New Roman" w:hAnsi="Tahoma" w:cs="Tahoma"/>
          <w:b/>
          <w:lang w:eastAsia="sl-SI"/>
        </w:rPr>
        <w:t>Tehnična sposobnost</w:t>
      </w:r>
    </w:p>
    <w:p w14:paraId="69F28434" w14:textId="77777777" w:rsidR="006F2810" w:rsidRPr="00712BC8" w:rsidRDefault="006F2810" w:rsidP="00CE1DF4">
      <w:pPr>
        <w:keepNext/>
        <w:keepLines/>
        <w:spacing w:after="0" w:line="240" w:lineRule="auto"/>
        <w:jc w:val="both"/>
        <w:rPr>
          <w:rFonts w:ascii="Tahoma" w:eastAsia="Times New Roman" w:hAnsi="Tahoma" w:cs="Tahoma"/>
          <w:b/>
          <w:lang w:eastAsia="sl-SI"/>
        </w:rPr>
      </w:pPr>
    </w:p>
    <w:p w14:paraId="17C6B415" w14:textId="77777777" w:rsidR="006F2810" w:rsidRPr="000649B7" w:rsidRDefault="006F2810" w:rsidP="00CE1DF4">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val="x-none" w:eastAsia="sl-SI"/>
        </w:rPr>
        <w:t>Upoštevale se bodo samo reference, katerih pogodba oz. o</w:t>
      </w:r>
      <w:r>
        <w:rPr>
          <w:rFonts w:ascii="Tahoma" w:eastAsia="Times New Roman" w:hAnsi="Tahoma" w:cs="Tahoma"/>
          <w:lang w:eastAsia="sl-SI"/>
        </w:rPr>
        <w:t>kvir</w:t>
      </w:r>
      <w:r w:rsidR="00535881">
        <w:rPr>
          <w:rFonts w:ascii="Tahoma" w:eastAsia="Times New Roman" w:hAnsi="Tahoma" w:cs="Tahoma"/>
          <w:lang w:eastAsia="sl-SI"/>
        </w:rPr>
        <w:t>ni</w:t>
      </w:r>
      <w:r>
        <w:rPr>
          <w:rFonts w:ascii="Tahoma" w:eastAsia="Times New Roman" w:hAnsi="Tahoma" w:cs="Tahoma"/>
          <w:lang w:eastAsia="sl-SI"/>
        </w:rPr>
        <w:t xml:space="preserve"> sporazum</w:t>
      </w:r>
      <w:r w:rsidRPr="000649B7">
        <w:rPr>
          <w:rFonts w:ascii="Tahoma" w:eastAsia="Times New Roman" w:hAnsi="Tahoma" w:cs="Tahoma"/>
          <w:lang w:val="x-none" w:eastAsia="sl-SI"/>
        </w:rPr>
        <w:t xml:space="preserve"> je zaključen in je </w:t>
      </w:r>
      <w:r>
        <w:rPr>
          <w:rFonts w:ascii="Tahoma" w:eastAsia="Times New Roman" w:hAnsi="Tahoma" w:cs="Tahoma"/>
          <w:lang w:eastAsia="sl-SI"/>
        </w:rPr>
        <w:t xml:space="preserve">objekt v </w:t>
      </w:r>
      <w:r w:rsidRPr="000649B7">
        <w:rPr>
          <w:rFonts w:ascii="Tahoma" w:eastAsia="Times New Roman" w:hAnsi="Tahoma" w:cs="Tahoma"/>
          <w:lang w:val="x-none" w:eastAsia="sl-SI"/>
        </w:rPr>
        <w:t>funkcionalnem obratovanju</w:t>
      </w:r>
      <w:r w:rsidRPr="000649B7">
        <w:rPr>
          <w:rFonts w:ascii="Tahoma" w:eastAsia="Times New Roman" w:hAnsi="Tahoma" w:cs="Tahoma"/>
          <w:lang w:eastAsia="sl-SI"/>
        </w:rPr>
        <w:t>.</w:t>
      </w:r>
    </w:p>
    <w:p w14:paraId="3CF74067" w14:textId="77777777" w:rsidR="006F2810" w:rsidRPr="000649B7" w:rsidRDefault="006F2810" w:rsidP="00CE1DF4">
      <w:pPr>
        <w:keepNext/>
        <w:keepLines/>
        <w:spacing w:after="0" w:line="240" w:lineRule="auto"/>
        <w:jc w:val="both"/>
        <w:rPr>
          <w:rFonts w:ascii="Tahoma" w:eastAsia="Times New Roman" w:hAnsi="Tahoma" w:cs="Tahoma"/>
          <w:lang w:eastAsia="sl-SI"/>
        </w:rPr>
      </w:pPr>
    </w:p>
    <w:p w14:paraId="746E80CA" w14:textId="77777777" w:rsidR="003903CE" w:rsidRPr="003903CE" w:rsidRDefault="003903CE" w:rsidP="003903CE">
      <w:pPr>
        <w:keepNext/>
        <w:keepLines/>
        <w:spacing w:after="0" w:line="240" w:lineRule="auto"/>
        <w:jc w:val="both"/>
        <w:rPr>
          <w:rFonts w:ascii="Tahoma" w:eastAsia="Times New Roman" w:hAnsi="Tahoma" w:cs="Tahoma"/>
          <w:lang w:val="x-none" w:eastAsia="sl-SI"/>
        </w:rPr>
      </w:pPr>
      <w:r w:rsidRPr="003903CE">
        <w:rPr>
          <w:rFonts w:ascii="Tahoma" w:eastAsia="Times New Roman" w:hAnsi="Tahoma" w:cs="Tahoma"/>
          <w:lang w:val="x-none" w:eastAsia="sl-SI"/>
        </w:rPr>
        <w:t>Naročnik zahteva, da ima gospodarski subjekt v letih od 1. 1. 201</w:t>
      </w:r>
      <w:r>
        <w:rPr>
          <w:rFonts w:ascii="Tahoma" w:eastAsia="Times New Roman" w:hAnsi="Tahoma" w:cs="Tahoma"/>
          <w:lang w:eastAsia="sl-SI"/>
        </w:rPr>
        <w:t>9</w:t>
      </w:r>
      <w:r w:rsidRPr="003903CE">
        <w:rPr>
          <w:rFonts w:ascii="Tahoma" w:eastAsia="Times New Roman" w:hAnsi="Tahoma" w:cs="Tahoma"/>
          <w:lang w:val="x-none" w:eastAsia="sl-SI"/>
        </w:rPr>
        <w:t xml:space="preserve"> do datuma oddane p</w:t>
      </w:r>
      <w:r>
        <w:rPr>
          <w:rFonts w:ascii="Tahoma" w:eastAsia="Times New Roman" w:hAnsi="Tahoma" w:cs="Tahoma"/>
          <w:lang w:eastAsia="sl-SI"/>
        </w:rPr>
        <w:t>onudbe</w:t>
      </w:r>
      <w:r w:rsidRPr="003903CE">
        <w:rPr>
          <w:rFonts w:ascii="Tahoma" w:eastAsia="Times New Roman" w:hAnsi="Tahoma" w:cs="Tahoma"/>
          <w:lang w:val="x-none" w:eastAsia="sl-SI"/>
        </w:rPr>
        <w:t xml:space="preserve"> naslednje reference za strojno vzdrževalna dela:</w:t>
      </w:r>
    </w:p>
    <w:p w14:paraId="4E4FA943" w14:textId="77777777" w:rsidR="003903CE" w:rsidRPr="003903CE" w:rsidRDefault="003903CE" w:rsidP="00DC5048">
      <w:pPr>
        <w:keepNext/>
        <w:keepLines/>
        <w:numPr>
          <w:ilvl w:val="0"/>
          <w:numId w:val="24"/>
        </w:numPr>
        <w:spacing w:after="0" w:line="240" w:lineRule="auto"/>
        <w:ind w:left="284" w:hanging="284"/>
        <w:jc w:val="both"/>
        <w:rPr>
          <w:rFonts w:ascii="Tahoma" w:eastAsia="Times New Roman" w:hAnsi="Tahoma" w:cs="Tahoma"/>
          <w:szCs w:val="20"/>
          <w:lang w:eastAsia="sl-SI"/>
        </w:rPr>
      </w:pPr>
      <w:r w:rsidRPr="003903CE">
        <w:rPr>
          <w:rFonts w:ascii="Tahoma" w:eastAsia="Times New Roman" w:hAnsi="Tahoma" w:cs="Tahoma"/>
          <w:szCs w:val="20"/>
          <w:lang w:eastAsia="sl-SI"/>
        </w:rPr>
        <w:t xml:space="preserve">najmanj eno (1) referenco, ki se nanaša na izvajanje popravila na večstopenjskih centrifugalnih črpalkah z močjo najmanj 500 kW (priloga </w:t>
      </w:r>
      <w:r>
        <w:rPr>
          <w:rFonts w:ascii="Tahoma" w:eastAsia="Times New Roman" w:hAnsi="Tahoma" w:cs="Tahoma"/>
          <w:szCs w:val="20"/>
          <w:lang w:eastAsia="sl-SI"/>
        </w:rPr>
        <w:t>5</w:t>
      </w:r>
      <w:r w:rsidRPr="003903CE">
        <w:rPr>
          <w:rFonts w:ascii="Tahoma" w:eastAsia="Times New Roman" w:hAnsi="Tahoma" w:cs="Tahoma"/>
          <w:szCs w:val="20"/>
          <w:lang w:eastAsia="sl-SI"/>
        </w:rPr>
        <w:t>/1),</w:t>
      </w:r>
    </w:p>
    <w:p w14:paraId="611D4E1F" w14:textId="77777777" w:rsidR="003903CE" w:rsidRPr="003903CE" w:rsidRDefault="003903CE" w:rsidP="00DC5048">
      <w:pPr>
        <w:keepNext/>
        <w:keepLines/>
        <w:numPr>
          <w:ilvl w:val="0"/>
          <w:numId w:val="24"/>
        </w:numPr>
        <w:spacing w:after="0" w:line="240" w:lineRule="auto"/>
        <w:ind w:left="284" w:hanging="284"/>
        <w:jc w:val="both"/>
        <w:rPr>
          <w:rFonts w:ascii="Tahoma" w:eastAsia="Times New Roman" w:hAnsi="Tahoma" w:cs="Tahoma"/>
          <w:szCs w:val="20"/>
          <w:lang w:eastAsia="sl-SI"/>
        </w:rPr>
      </w:pPr>
      <w:r w:rsidRPr="003903CE">
        <w:rPr>
          <w:rFonts w:ascii="Tahoma" w:eastAsia="Times New Roman" w:hAnsi="Tahoma" w:cs="Tahoma"/>
          <w:szCs w:val="20"/>
          <w:lang w:eastAsia="sl-SI"/>
        </w:rPr>
        <w:t xml:space="preserve">najmanj eno (1) referenco, ki se nanaša izvajanje del na plazemskem </w:t>
      </w:r>
      <w:r w:rsidR="00C54E4B" w:rsidRPr="003903CE">
        <w:rPr>
          <w:rFonts w:ascii="Tahoma" w:eastAsia="Times New Roman" w:hAnsi="Tahoma" w:cs="Tahoma"/>
          <w:szCs w:val="20"/>
          <w:lang w:eastAsia="sl-SI"/>
        </w:rPr>
        <w:t>pantogra</w:t>
      </w:r>
      <w:r w:rsidR="00C54E4B">
        <w:rPr>
          <w:rFonts w:ascii="Tahoma" w:eastAsia="Times New Roman" w:hAnsi="Tahoma" w:cs="Tahoma"/>
          <w:szCs w:val="20"/>
          <w:lang w:eastAsia="sl-SI"/>
        </w:rPr>
        <w:t>f</w:t>
      </w:r>
      <w:r w:rsidR="00C54E4B" w:rsidRPr="003903CE">
        <w:rPr>
          <w:rFonts w:ascii="Tahoma" w:eastAsia="Times New Roman" w:hAnsi="Tahoma" w:cs="Tahoma"/>
          <w:szCs w:val="20"/>
          <w:lang w:eastAsia="sl-SI"/>
        </w:rPr>
        <w:t xml:space="preserve">u </w:t>
      </w:r>
      <w:r w:rsidRPr="003903CE">
        <w:rPr>
          <w:rFonts w:ascii="Tahoma" w:eastAsia="Times New Roman" w:hAnsi="Tahoma" w:cs="Tahoma"/>
          <w:szCs w:val="20"/>
          <w:lang w:eastAsia="sl-SI"/>
        </w:rPr>
        <w:t xml:space="preserve">s CNC vodenjem in priključno močjo najmanj 50 kVA (priloga </w:t>
      </w:r>
      <w:r>
        <w:rPr>
          <w:rFonts w:ascii="Tahoma" w:eastAsia="Times New Roman" w:hAnsi="Tahoma" w:cs="Tahoma"/>
          <w:szCs w:val="20"/>
          <w:lang w:eastAsia="sl-SI"/>
        </w:rPr>
        <w:t>5</w:t>
      </w:r>
      <w:r w:rsidRPr="003903CE">
        <w:rPr>
          <w:rFonts w:ascii="Tahoma" w:eastAsia="Times New Roman" w:hAnsi="Tahoma" w:cs="Tahoma"/>
          <w:szCs w:val="20"/>
          <w:lang w:eastAsia="sl-SI"/>
        </w:rPr>
        <w:t>/2),</w:t>
      </w:r>
    </w:p>
    <w:p w14:paraId="3C4AF2D9" w14:textId="2C6852CE" w:rsidR="003903CE" w:rsidRPr="003903CE" w:rsidRDefault="003903CE" w:rsidP="00DC5048">
      <w:pPr>
        <w:keepNext/>
        <w:keepLines/>
        <w:numPr>
          <w:ilvl w:val="0"/>
          <w:numId w:val="24"/>
        </w:numPr>
        <w:spacing w:after="0" w:line="240" w:lineRule="auto"/>
        <w:ind w:left="284" w:hanging="284"/>
        <w:jc w:val="both"/>
        <w:rPr>
          <w:rFonts w:ascii="Tahoma" w:eastAsia="Times New Roman" w:hAnsi="Tahoma" w:cs="Tahoma"/>
          <w:szCs w:val="20"/>
          <w:lang w:eastAsia="sl-SI"/>
        </w:rPr>
      </w:pPr>
      <w:r w:rsidRPr="003903CE">
        <w:rPr>
          <w:rFonts w:ascii="Tahoma" w:eastAsia="Times New Roman" w:hAnsi="Tahoma" w:cs="Tahoma"/>
          <w:szCs w:val="20"/>
          <w:lang w:eastAsia="sl-SI"/>
        </w:rPr>
        <w:t xml:space="preserve">najmanj eno (1) referenco, ki se nanaša na izvajanje strojno vzdrževalnih del na čistilnem stroju s sitom odprtine </w:t>
      </w:r>
      <w:r w:rsidR="00B709F8">
        <w:rPr>
          <w:rFonts w:ascii="Tahoma" w:eastAsia="Times New Roman" w:hAnsi="Tahoma" w:cs="Tahoma"/>
          <w:szCs w:val="20"/>
          <w:lang w:eastAsia="sl-SI"/>
        </w:rPr>
        <w:t>do</w:t>
      </w:r>
      <w:r w:rsidRPr="003903CE">
        <w:rPr>
          <w:rFonts w:ascii="Tahoma" w:eastAsia="Times New Roman" w:hAnsi="Tahoma" w:cs="Tahoma"/>
          <w:szCs w:val="20"/>
          <w:lang w:eastAsia="sl-SI"/>
        </w:rPr>
        <w:t xml:space="preserve"> 5 mm in s pretokom vode več kot 2,5 m</w:t>
      </w:r>
      <w:r w:rsidRPr="003903CE">
        <w:rPr>
          <w:rFonts w:ascii="Tahoma" w:eastAsia="Times New Roman" w:hAnsi="Tahoma" w:cs="Tahoma"/>
          <w:szCs w:val="20"/>
          <w:vertAlign w:val="superscript"/>
          <w:lang w:eastAsia="sl-SI"/>
        </w:rPr>
        <w:t>3</w:t>
      </w:r>
      <w:r w:rsidRPr="003903CE">
        <w:rPr>
          <w:rFonts w:ascii="Tahoma" w:eastAsia="Times New Roman" w:hAnsi="Tahoma" w:cs="Tahoma"/>
          <w:szCs w:val="20"/>
          <w:lang w:eastAsia="sl-SI"/>
        </w:rPr>
        <w:t xml:space="preserve">/s (priloga </w:t>
      </w:r>
      <w:r>
        <w:rPr>
          <w:rFonts w:ascii="Tahoma" w:eastAsia="Times New Roman" w:hAnsi="Tahoma" w:cs="Tahoma"/>
          <w:szCs w:val="20"/>
          <w:lang w:eastAsia="sl-SI"/>
        </w:rPr>
        <w:t>5</w:t>
      </w:r>
      <w:r w:rsidRPr="003903CE">
        <w:rPr>
          <w:rFonts w:ascii="Tahoma" w:eastAsia="Times New Roman" w:hAnsi="Tahoma" w:cs="Tahoma"/>
          <w:szCs w:val="20"/>
          <w:lang w:eastAsia="sl-SI"/>
        </w:rPr>
        <w:t>/</w:t>
      </w:r>
      <w:r w:rsidR="00B709F8">
        <w:rPr>
          <w:rFonts w:ascii="Tahoma" w:eastAsia="Times New Roman" w:hAnsi="Tahoma" w:cs="Tahoma"/>
          <w:szCs w:val="20"/>
          <w:lang w:eastAsia="sl-SI"/>
        </w:rPr>
        <w:t>3</w:t>
      </w:r>
      <w:r w:rsidRPr="003903CE">
        <w:rPr>
          <w:rFonts w:ascii="Tahoma" w:eastAsia="Times New Roman" w:hAnsi="Tahoma" w:cs="Tahoma"/>
          <w:szCs w:val="20"/>
          <w:lang w:eastAsia="sl-SI"/>
        </w:rPr>
        <w:t>),</w:t>
      </w:r>
    </w:p>
    <w:p w14:paraId="225344C7" w14:textId="77777777" w:rsidR="003903CE" w:rsidRPr="003903CE" w:rsidRDefault="003903CE" w:rsidP="00DC5048">
      <w:pPr>
        <w:keepNext/>
        <w:keepLines/>
        <w:numPr>
          <w:ilvl w:val="0"/>
          <w:numId w:val="24"/>
        </w:numPr>
        <w:spacing w:after="0" w:line="240" w:lineRule="auto"/>
        <w:ind w:left="284" w:hanging="284"/>
        <w:jc w:val="both"/>
        <w:rPr>
          <w:rFonts w:ascii="Tahoma" w:eastAsia="Times New Roman" w:hAnsi="Tahoma" w:cs="Tahoma"/>
          <w:szCs w:val="20"/>
          <w:lang w:eastAsia="sl-SI"/>
        </w:rPr>
      </w:pPr>
      <w:r w:rsidRPr="003903CE">
        <w:rPr>
          <w:rFonts w:ascii="Tahoma" w:eastAsia="Times New Roman" w:hAnsi="Tahoma" w:cs="Tahoma"/>
          <w:szCs w:val="20"/>
          <w:lang w:eastAsia="sl-SI"/>
        </w:rPr>
        <w:t xml:space="preserve">najmanj dve (2) referenci, ki se nanašajo na izvajanje vzdrževalnih del (statično in dinamično balansiranje mlinskih rotorjev) na mlinih z zmogljivostjo mletja najmanj </w:t>
      </w:r>
      <w:r w:rsidR="00B709F8">
        <w:rPr>
          <w:rFonts w:ascii="Tahoma" w:eastAsia="Times New Roman" w:hAnsi="Tahoma" w:cs="Tahoma"/>
          <w:szCs w:val="20"/>
          <w:lang w:eastAsia="sl-SI"/>
        </w:rPr>
        <w:t>2</w:t>
      </w:r>
      <w:r w:rsidRPr="003903CE">
        <w:rPr>
          <w:rFonts w:ascii="Tahoma" w:eastAsia="Times New Roman" w:hAnsi="Tahoma" w:cs="Tahoma"/>
          <w:szCs w:val="20"/>
          <w:lang w:eastAsia="sl-SI"/>
        </w:rPr>
        <w:t xml:space="preserve">0 t/h (priloga </w:t>
      </w:r>
      <w:r>
        <w:rPr>
          <w:rFonts w:ascii="Tahoma" w:eastAsia="Times New Roman" w:hAnsi="Tahoma" w:cs="Tahoma"/>
          <w:szCs w:val="20"/>
          <w:lang w:eastAsia="sl-SI"/>
        </w:rPr>
        <w:t>5</w:t>
      </w:r>
      <w:r w:rsidRPr="003903CE">
        <w:rPr>
          <w:rFonts w:ascii="Tahoma" w:eastAsia="Times New Roman" w:hAnsi="Tahoma" w:cs="Tahoma"/>
          <w:szCs w:val="20"/>
          <w:lang w:eastAsia="sl-SI"/>
        </w:rPr>
        <w:t>/</w:t>
      </w:r>
      <w:r w:rsidR="00B709F8">
        <w:rPr>
          <w:rFonts w:ascii="Tahoma" w:eastAsia="Times New Roman" w:hAnsi="Tahoma" w:cs="Tahoma"/>
          <w:szCs w:val="20"/>
          <w:lang w:eastAsia="sl-SI"/>
        </w:rPr>
        <w:t>4</w:t>
      </w:r>
      <w:r w:rsidRPr="003903CE">
        <w:rPr>
          <w:rFonts w:ascii="Tahoma" w:eastAsia="Times New Roman" w:hAnsi="Tahoma" w:cs="Tahoma"/>
          <w:szCs w:val="20"/>
          <w:lang w:eastAsia="sl-SI"/>
        </w:rPr>
        <w:t>) in</w:t>
      </w:r>
    </w:p>
    <w:p w14:paraId="6F8246E1" w14:textId="77777777" w:rsidR="003903CE" w:rsidRPr="003903CE" w:rsidRDefault="003903CE" w:rsidP="00DC5048">
      <w:pPr>
        <w:keepNext/>
        <w:keepLines/>
        <w:numPr>
          <w:ilvl w:val="0"/>
          <w:numId w:val="24"/>
        </w:numPr>
        <w:spacing w:after="0" w:line="240" w:lineRule="auto"/>
        <w:ind w:left="284" w:hanging="284"/>
        <w:jc w:val="both"/>
        <w:rPr>
          <w:rFonts w:ascii="Tahoma" w:eastAsia="Times New Roman" w:hAnsi="Tahoma" w:cs="Tahoma"/>
          <w:szCs w:val="20"/>
          <w:lang w:eastAsia="sl-SI"/>
        </w:rPr>
      </w:pPr>
      <w:r w:rsidRPr="003903CE">
        <w:rPr>
          <w:rFonts w:ascii="Tahoma" w:eastAsia="Times New Roman" w:hAnsi="Tahoma" w:cs="Tahoma"/>
          <w:szCs w:val="20"/>
          <w:lang w:eastAsia="sl-SI"/>
        </w:rPr>
        <w:t xml:space="preserve">najmanj dve (2) referenci, ki se nanašajo na samostojno izvajanje obnove oziroma popravila hidravličnih turbo – regulacijskih sklopk (priloga </w:t>
      </w:r>
      <w:r>
        <w:rPr>
          <w:rFonts w:ascii="Tahoma" w:eastAsia="Times New Roman" w:hAnsi="Tahoma" w:cs="Tahoma"/>
          <w:szCs w:val="20"/>
          <w:lang w:eastAsia="sl-SI"/>
        </w:rPr>
        <w:t>5</w:t>
      </w:r>
      <w:r w:rsidRPr="003903CE">
        <w:rPr>
          <w:rFonts w:ascii="Tahoma" w:eastAsia="Times New Roman" w:hAnsi="Tahoma" w:cs="Tahoma"/>
          <w:szCs w:val="20"/>
          <w:lang w:eastAsia="sl-SI"/>
        </w:rPr>
        <w:t>/</w:t>
      </w:r>
      <w:r w:rsidR="00B709F8">
        <w:rPr>
          <w:rFonts w:ascii="Tahoma" w:eastAsia="Times New Roman" w:hAnsi="Tahoma" w:cs="Tahoma"/>
          <w:szCs w:val="20"/>
          <w:lang w:eastAsia="sl-SI"/>
        </w:rPr>
        <w:t>5</w:t>
      </w:r>
      <w:r w:rsidRPr="003903CE">
        <w:rPr>
          <w:rFonts w:ascii="Tahoma" w:eastAsia="Times New Roman" w:hAnsi="Tahoma" w:cs="Tahoma"/>
          <w:szCs w:val="20"/>
          <w:lang w:eastAsia="sl-SI"/>
        </w:rPr>
        <w:t>).</w:t>
      </w:r>
    </w:p>
    <w:p w14:paraId="73E6159A" w14:textId="77777777" w:rsidR="003903CE" w:rsidRPr="003903CE" w:rsidRDefault="003903CE" w:rsidP="003903CE">
      <w:pPr>
        <w:keepNext/>
        <w:keepLines/>
        <w:spacing w:after="0" w:line="240" w:lineRule="auto"/>
        <w:ind w:left="284" w:hanging="284"/>
        <w:jc w:val="both"/>
        <w:rPr>
          <w:rFonts w:ascii="Tahoma" w:eastAsia="Times New Roman" w:hAnsi="Tahoma" w:cs="Tahoma"/>
          <w:szCs w:val="20"/>
          <w:lang w:eastAsia="sl-SI"/>
        </w:rPr>
      </w:pPr>
    </w:p>
    <w:p w14:paraId="5CD7BC7D" w14:textId="77777777" w:rsidR="00E6499A" w:rsidRDefault="00E6499A" w:rsidP="00CE1DF4">
      <w:pPr>
        <w:keepNext/>
        <w:keepLines/>
        <w:spacing w:after="0" w:line="240" w:lineRule="auto"/>
        <w:jc w:val="both"/>
        <w:rPr>
          <w:rFonts w:ascii="Tahoma" w:hAnsi="Tahoma" w:cs="Tahoma"/>
          <w:szCs w:val="20"/>
          <w:lang w:eastAsia="sl-SI"/>
        </w:rPr>
      </w:pPr>
    </w:p>
    <w:p w14:paraId="5B66F7E0" w14:textId="2E68643C" w:rsidR="00C11C56" w:rsidRPr="00C11C56" w:rsidRDefault="00C11C56" w:rsidP="00CE1DF4">
      <w:pPr>
        <w:pStyle w:val="BodyText22"/>
        <w:keepNext/>
        <w:keepLines/>
        <w:widowControl/>
        <w:ind w:left="0" w:firstLine="0"/>
        <w:rPr>
          <w:sz w:val="22"/>
        </w:rPr>
      </w:pPr>
      <w:r w:rsidRPr="00C11C56">
        <w:rPr>
          <w:sz w:val="22"/>
        </w:rPr>
        <w:t xml:space="preserve">Ponudnik izpolni zahtevo s predložitvijo izpolnjene in podpisane </w:t>
      </w:r>
      <w:r w:rsidR="0094161D">
        <w:rPr>
          <w:sz w:val="22"/>
        </w:rPr>
        <w:t>ESPD</w:t>
      </w:r>
      <w:r w:rsidRPr="00C11C56">
        <w:rPr>
          <w:sz w:val="22"/>
        </w:rPr>
        <w:t>, s podpisom izpolnjenega referenčna lista (priloga 5) ter s predložitvijo potrdil referenčnega naročnika-investitorja (priloga 5/1 do priloga 5/</w:t>
      </w:r>
      <w:r w:rsidR="00B709F8">
        <w:rPr>
          <w:sz w:val="22"/>
        </w:rPr>
        <w:t>5</w:t>
      </w:r>
      <w:r w:rsidRPr="00C11C56">
        <w:rPr>
          <w:sz w:val="22"/>
        </w:rPr>
        <w:t xml:space="preserve">) s katerim potrjuje, da je kot ponudnik dela opravil strokovno pravilno, kvalitetno in v pogodbenem roku. Naročnik je upravičen pred sprejemom odločitve o izbiri ponudnika opraviti poizvedbe o navedenih referencah, kar zajema tudi vpogled v originalne pogodbene dokumente za navedena referenčna dela ter eventualne oglede izvedenih del na mestu oz. lokaciji izvedbe. Če navedene reference ne izkazujejo resničnega stanja jih naročnik ne bo upošteval. </w:t>
      </w:r>
      <w:r w:rsidR="00CE1DF4" w:rsidRPr="00CE1DF4">
        <w:rPr>
          <w:sz w:val="22"/>
        </w:rPr>
        <w:t>Za objekte, katerih referenčni naročnik je JAVNO PODJETJE ENERGETIKA LJUBLJANA d.o.o., ponudnik predloži samo izpolnjeno prilogo 5</w:t>
      </w:r>
      <w:r w:rsidRPr="00C11C56">
        <w:rPr>
          <w:sz w:val="22"/>
        </w:rPr>
        <w:t>.</w:t>
      </w:r>
    </w:p>
    <w:p w14:paraId="18403EDE" w14:textId="77777777" w:rsidR="00C11C56" w:rsidRPr="00C11C56" w:rsidRDefault="00C11C56" w:rsidP="00CE1DF4">
      <w:pPr>
        <w:keepNext/>
        <w:keepLines/>
        <w:spacing w:after="0" w:line="240" w:lineRule="auto"/>
        <w:jc w:val="both"/>
        <w:rPr>
          <w:rFonts w:ascii="Tahoma" w:eastAsia="Times New Roman" w:hAnsi="Tahoma" w:cs="Tahoma"/>
          <w:b/>
          <w:lang w:eastAsia="sl-SI"/>
        </w:rPr>
      </w:pPr>
    </w:p>
    <w:p w14:paraId="73B8931A" w14:textId="77777777" w:rsidR="003903CE" w:rsidRPr="003903CE" w:rsidRDefault="003903CE" w:rsidP="003903CE">
      <w:pPr>
        <w:keepNext/>
        <w:keepLines/>
        <w:spacing w:after="0" w:line="240" w:lineRule="auto"/>
        <w:jc w:val="both"/>
        <w:rPr>
          <w:rFonts w:ascii="Tahoma" w:eastAsia="Times New Roman" w:hAnsi="Tahoma" w:cs="Tahoma"/>
          <w:b/>
          <w:lang w:eastAsia="sl-SI"/>
        </w:rPr>
      </w:pPr>
      <w:r w:rsidRPr="003903CE">
        <w:rPr>
          <w:rFonts w:ascii="Tahoma" w:eastAsia="Times New Roman" w:hAnsi="Tahoma" w:cs="Tahoma"/>
          <w:b/>
          <w:bCs/>
          <w:i/>
          <w:lang w:eastAsia="sl-SI"/>
        </w:rPr>
        <w:t xml:space="preserve">Zgoraj navedene referenčne pogoje lahko </w:t>
      </w:r>
      <w:r>
        <w:rPr>
          <w:rFonts w:ascii="Tahoma" w:eastAsia="Times New Roman" w:hAnsi="Tahoma" w:cs="Tahoma"/>
          <w:b/>
          <w:bCs/>
          <w:i/>
          <w:lang w:eastAsia="sl-SI"/>
        </w:rPr>
        <w:t>ponudnik</w:t>
      </w:r>
      <w:r w:rsidRPr="003903CE">
        <w:rPr>
          <w:rFonts w:ascii="Tahoma" w:eastAsia="Times New Roman" w:hAnsi="Tahoma" w:cs="Tahoma"/>
          <w:b/>
          <w:bCs/>
          <w:i/>
          <w:lang w:eastAsia="sl-SI"/>
        </w:rPr>
        <w:t xml:space="preserve"> izpolni samostojno, kot skupina </w:t>
      </w:r>
      <w:r>
        <w:rPr>
          <w:rFonts w:ascii="Tahoma" w:eastAsia="Times New Roman" w:hAnsi="Tahoma" w:cs="Tahoma"/>
          <w:b/>
          <w:bCs/>
          <w:i/>
          <w:lang w:eastAsia="sl-SI"/>
        </w:rPr>
        <w:t>ponudnik</w:t>
      </w:r>
      <w:r w:rsidRPr="003903CE">
        <w:rPr>
          <w:rFonts w:ascii="Tahoma" w:eastAsia="Times New Roman" w:hAnsi="Tahoma" w:cs="Tahoma"/>
          <w:b/>
          <w:bCs/>
          <w:i/>
          <w:lang w:eastAsia="sl-SI"/>
        </w:rPr>
        <w:t>ov (partnerji) v okviru skupne p</w:t>
      </w:r>
      <w:r>
        <w:rPr>
          <w:rFonts w:ascii="Tahoma" w:eastAsia="Times New Roman" w:hAnsi="Tahoma" w:cs="Tahoma"/>
          <w:b/>
          <w:bCs/>
          <w:i/>
          <w:lang w:eastAsia="sl-SI"/>
        </w:rPr>
        <w:t>onudbe</w:t>
      </w:r>
      <w:r w:rsidRPr="003903CE">
        <w:rPr>
          <w:rFonts w:ascii="Tahoma" w:eastAsia="Times New Roman" w:hAnsi="Tahoma" w:cs="Tahoma"/>
          <w:b/>
          <w:bCs/>
          <w:i/>
          <w:lang w:eastAsia="sl-SI"/>
        </w:rPr>
        <w:t xml:space="preserve"> ali s prijavljenimi podizvajalci, </w:t>
      </w:r>
      <w:r w:rsidRPr="003903CE">
        <w:rPr>
          <w:rFonts w:ascii="Tahoma" w:eastAsia="Times New Roman" w:hAnsi="Tahoma" w:cs="Tahoma"/>
          <w:b/>
          <w:bCs/>
          <w:i/>
          <w:u w:val="single"/>
          <w:lang w:eastAsia="sl-SI"/>
        </w:rPr>
        <w:t>vendar bo moral ta gospodarski subjekt (s katerim se izkazuje reference) predmetna dela javnega naročila tudi izvesti.</w:t>
      </w:r>
      <w:r w:rsidRPr="003903CE">
        <w:rPr>
          <w:rFonts w:ascii="Tahoma" w:eastAsia="Times New Roman" w:hAnsi="Tahoma" w:cs="Tahoma"/>
          <w:b/>
          <w:bCs/>
          <w:i/>
          <w:lang w:eastAsia="sl-SI"/>
        </w:rPr>
        <w:t xml:space="preserve"> </w:t>
      </w:r>
    </w:p>
    <w:p w14:paraId="0AF03F17" w14:textId="77777777" w:rsidR="006F2810" w:rsidRPr="000649B7" w:rsidRDefault="006F2810" w:rsidP="00CE1DF4">
      <w:pPr>
        <w:keepNext/>
        <w:keepLines/>
        <w:spacing w:after="0" w:line="240" w:lineRule="auto"/>
        <w:jc w:val="both"/>
        <w:rPr>
          <w:rFonts w:ascii="Tahoma" w:eastAsia="Times New Roman" w:hAnsi="Tahoma" w:cs="Tahoma"/>
          <w:lang w:eastAsia="sl-SI"/>
        </w:rPr>
      </w:pPr>
    </w:p>
    <w:p w14:paraId="3DB10589" w14:textId="77777777" w:rsidR="006F2810" w:rsidRPr="001C17C7" w:rsidRDefault="006F2810" w:rsidP="00CE1DF4">
      <w:pPr>
        <w:keepNext/>
        <w:keepLines/>
        <w:numPr>
          <w:ilvl w:val="2"/>
          <w:numId w:val="2"/>
        </w:numPr>
        <w:spacing w:after="0" w:line="240" w:lineRule="auto"/>
        <w:jc w:val="both"/>
        <w:rPr>
          <w:rFonts w:ascii="Tahoma" w:eastAsia="Times New Roman" w:hAnsi="Tahoma" w:cs="Tahoma"/>
          <w:b/>
          <w:lang w:eastAsia="sl-SI"/>
        </w:rPr>
      </w:pPr>
      <w:r w:rsidRPr="001C17C7">
        <w:rPr>
          <w:rFonts w:ascii="Tahoma" w:eastAsia="Times New Roman" w:hAnsi="Tahoma" w:cs="Tahoma"/>
          <w:b/>
          <w:lang w:eastAsia="sl-SI"/>
        </w:rPr>
        <w:t>Strokovna sposobnost</w:t>
      </w:r>
    </w:p>
    <w:p w14:paraId="4B2E2ABE" w14:textId="77777777" w:rsidR="006F2810" w:rsidRPr="000649B7" w:rsidRDefault="006F2810" w:rsidP="00CE1DF4">
      <w:pPr>
        <w:keepNext/>
        <w:keepLines/>
        <w:spacing w:after="0" w:line="240" w:lineRule="auto"/>
        <w:jc w:val="both"/>
        <w:rPr>
          <w:rFonts w:ascii="Tahoma" w:eastAsia="Times New Roman" w:hAnsi="Tahoma" w:cs="Tahoma"/>
          <w:lang w:eastAsia="sl-SI"/>
        </w:rPr>
      </w:pPr>
    </w:p>
    <w:p w14:paraId="452A89EC" w14:textId="77777777" w:rsidR="006F2810" w:rsidRPr="00EE5A99" w:rsidRDefault="006F2810" w:rsidP="00CE1DF4">
      <w:pPr>
        <w:keepNext/>
        <w:keepLines/>
        <w:spacing w:after="0" w:line="240" w:lineRule="auto"/>
        <w:jc w:val="both"/>
        <w:rPr>
          <w:rFonts w:ascii="Tahoma" w:eastAsia="Times New Roman" w:hAnsi="Tahoma" w:cs="Tahoma"/>
          <w:lang w:eastAsia="sl-SI"/>
        </w:rPr>
      </w:pPr>
      <w:r w:rsidRPr="00EE5A99">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0BFA06D8" w14:textId="77777777" w:rsidR="00B65574" w:rsidRDefault="00B65574" w:rsidP="00CE1DF4">
      <w:pPr>
        <w:keepNext/>
        <w:keepLines/>
        <w:spacing w:after="0" w:line="240" w:lineRule="auto"/>
        <w:jc w:val="both"/>
        <w:rPr>
          <w:rFonts w:ascii="Tahoma" w:hAnsi="Tahoma" w:cs="Tahoma"/>
          <w:lang w:eastAsia="sl-SI"/>
        </w:rPr>
      </w:pPr>
    </w:p>
    <w:p w14:paraId="11E5335C" w14:textId="77777777" w:rsidR="00CE1DF4" w:rsidRPr="00BA3F91" w:rsidRDefault="00CE1DF4" w:rsidP="00CE1DF4">
      <w:pPr>
        <w:keepNext/>
        <w:keepLines/>
        <w:spacing w:after="0" w:line="240" w:lineRule="auto"/>
        <w:jc w:val="both"/>
        <w:rPr>
          <w:rFonts w:ascii="Tahoma" w:hAnsi="Tahoma" w:cs="Tahoma"/>
          <w:lang w:eastAsia="sl-SI"/>
        </w:rPr>
      </w:pPr>
      <w:r w:rsidRPr="00BA3F91">
        <w:rPr>
          <w:rFonts w:ascii="Tahoma" w:hAnsi="Tahoma" w:cs="Tahoma"/>
          <w:lang w:eastAsia="sl-SI"/>
        </w:rPr>
        <w:t>Ponudnik mora</w:t>
      </w:r>
      <w:r>
        <w:rPr>
          <w:rFonts w:ascii="Tahoma" w:hAnsi="Tahoma" w:cs="Tahoma"/>
          <w:lang w:eastAsia="sl-SI"/>
        </w:rPr>
        <w:t xml:space="preserve"> v prilogi 6</w:t>
      </w:r>
      <w:r w:rsidRPr="00BA3F91">
        <w:rPr>
          <w:rFonts w:ascii="Tahoma" w:hAnsi="Tahoma" w:cs="Tahoma"/>
          <w:lang w:eastAsia="sl-SI"/>
        </w:rPr>
        <w:t xml:space="preserve"> predložiti poimenski seznam ljudi</w:t>
      </w:r>
      <w:r w:rsidR="006267EA">
        <w:rPr>
          <w:rFonts w:ascii="Tahoma" w:hAnsi="Tahoma" w:cs="Tahoma"/>
          <w:lang w:eastAsia="sl-SI"/>
        </w:rPr>
        <w:t xml:space="preserve"> </w:t>
      </w:r>
      <w:r w:rsidR="006267EA" w:rsidRPr="00593ACC">
        <w:rPr>
          <w:rFonts w:ascii="Tahoma" w:hAnsi="Tahoma" w:cs="Tahoma"/>
          <w:lang w:eastAsia="sl-SI"/>
        </w:rPr>
        <w:t>(minimalno 9-12 oseb*)</w:t>
      </w:r>
      <w:r w:rsidRPr="00593ACC">
        <w:rPr>
          <w:rFonts w:ascii="Tahoma" w:hAnsi="Tahoma" w:cs="Tahoma"/>
          <w:lang w:eastAsia="sl-SI"/>
        </w:rPr>
        <w:t>,</w:t>
      </w:r>
      <w:r w:rsidRPr="00BA3F91">
        <w:rPr>
          <w:rFonts w:ascii="Tahoma" w:hAnsi="Tahoma" w:cs="Tahoma"/>
          <w:lang w:eastAsia="sl-SI"/>
        </w:rPr>
        <w:t xml:space="preserve"> ki bodo delali na objektu naročnika.</w:t>
      </w:r>
    </w:p>
    <w:p w14:paraId="20F00E51" w14:textId="77777777" w:rsidR="006F2810" w:rsidRPr="00EE5A99" w:rsidRDefault="006F2810" w:rsidP="00CE1DF4">
      <w:pPr>
        <w:keepNext/>
        <w:keepLines/>
        <w:spacing w:after="0" w:line="240" w:lineRule="auto"/>
        <w:jc w:val="both"/>
        <w:rPr>
          <w:rFonts w:ascii="Tahoma" w:eastAsia="Times New Roman" w:hAnsi="Tahoma" w:cs="Tahoma"/>
          <w:lang w:eastAsia="sl-SI"/>
        </w:rPr>
      </w:pPr>
    </w:p>
    <w:p w14:paraId="3461EE40" w14:textId="77777777" w:rsidR="00C11C56" w:rsidRPr="00C11C56" w:rsidRDefault="00C11C56" w:rsidP="00CE1DF4">
      <w:pPr>
        <w:keepNext/>
        <w:keepLines/>
        <w:spacing w:after="0" w:line="240" w:lineRule="auto"/>
        <w:jc w:val="both"/>
        <w:rPr>
          <w:rFonts w:ascii="Tahoma" w:eastAsia="Times New Roman" w:hAnsi="Tahoma" w:cs="Tahoma"/>
          <w:szCs w:val="20"/>
          <w:lang w:eastAsia="sl-SI"/>
        </w:rPr>
      </w:pPr>
      <w:r w:rsidRPr="00C11C56">
        <w:rPr>
          <w:rFonts w:ascii="Tahoma" w:eastAsia="Times New Roman" w:hAnsi="Tahoma" w:cs="Tahoma"/>
          <w:szCs w:val="20"/>
          <w:lang w:eastAsia="sl-SI"/>
        </w:rPr>
        <w:t>Ponudnik mora zagotoviti najmanj:</w:t>
      </w:r>
    </w:p>
    <w:p w14:paraId="2BFDE943" w14:textId="77777777" w:rsidR="00B709F8" w:rsidRDefault="00B709F8" w:rsidP="00B709F8">
      <w:pPr>
        <w:keepNext/>
        <w:keepLines/>
        <w:numPr>
          <w:ilvl w:val="0"/>
          <w:numId w:val="23"/>
        </w:numPr>
        <w:spacing w:after="0" w:line="240" w:lineRule="auto"/>
        <w:ind w:left="284" w:hanging="284"/>
        <w:jc w:val="both"/>
        <w:rPr>
          <w:rFonts w:ascii="Tahoma" w:hAnsi="Tahoma" w:cs="Tahoma"/>
        </w:rPr>
      </w:pPr>
      <w:r>
        <w:rPr>
          <w:rFonts w:ascii="Tahoma" w:hAnsi="Tahoma" w:cs="Tahoma"/>
        </w:rPr>
        <w:t>dva</w:t>
      </w:r>
      <w:r w:rsidRPr="00D520AA">
        <w:rPr>
          <w:rFonts w:ascii="Tahoma" w:hAnsi="Tahoma" w:cs="Tahoma"/>
        </w:rPr>
        <w:t xml:space="preserve"> (</w:t>
      </w:r>
      <w:r>
        <w:rPr>
          <w:rFonts w:ascii="Tahoma" w:hAnsi="Tahoma" w:cs="Tahoma"/>
        </w:rPr>
        <w:t>2</w:t>
      </w:r>
      <w:r w:rsidRPr="00D520AA">
        <w:rPr>
          <w:rFonts w:ascii="Tahoma" w:hAnsi="Tahoma" w:cs="Tahoma"/>
        </w:rPr>
        <w:t>) varilca</w:t>
      </w:r>
      <w:r>
        <w:rPr>
          <w:rFonts w:ascii="Tahoma" w:hAnsi="Tahoma" w:cs="Tahoma"/>
        </w:rPr>
        <w:t>*</w:t>
      </w:r>
      <w:r w:rsidRPr="00D520AA">
        <w:rPr>
          <w:rFonts w:ascii="Tahoma" w:hAnsi="Tahoma" w:cs="Tahoma"/>
        </w:rPr>
        <w:t xml:space="preserve"> z atestom </w:t>
      </w:r>
      <w:r>
        <w:rPr>
          <w:rFonts w:ascii="Tahoma" w:hAnsi="Tahoma" w:cs="Tahoma"/>
        </w:rPr>
        <w:t>REO 111</w:t>
      </w:r>
      <w:r w:rsidRPr="00D520AA">
        <w:rPr>
          <w:rFonts w:ascii="Tahoma" w:hAnsi="Tahoma" w:cs="Tahoma"/>
        </w:rPr>
        <w:t xml:space="preserve"> za material </w:t>
      </w:r>
      <w:r>
        <w:rPr>
          <w:rFonts w:ascii="Tahoma" w:hAnsi="Tahoma" w:cs="Tahoma"/>
        </w:rPr>
        <w:t>S235</w:t>
      </w:r>
      <w:r w:rsidRPr="00D520AA">
        <w:rPr>
          <w:rFonts w:ascii="Tahoma" w:hAnsi="Tahoma" w:cs="Tahoma"/>
        </w:rPr>
        <w:t xml:space="preserve"> po standardih </w:t>
      </w:r>
      <w:r>
        <w:rPr>
          <w:rFonts w:ascii="Tahoma" w:hAnsi="Tahoma" w:cs="Tahoma"/>
        </w:rPr>
        <w:t>EN ISO 9606-1</w:t>
      </w:r>
      <w:r w:rsidRPr="00D520AA">
        <w:rPr>
          <w:rFonts w:ascii="Tahoma" w:hAnsi="Tahoma" w:cs="Tahoma"/>
        </w:rPr>
        <w:t>,</w:t>
      </w:r>
    </w:p>
    <w:p w14:paraId="46EA8B47" w14:textId="77777777" w:rsidR="00B709F8" w:rsidRDefault="00B709F8" w:rsidP="00B709F8">
      <w:pPr>
        <w:keepNext/>
        <w:keepLines/>
        <w:numPr>
          <w:ilvl w:val="0"/>
          <w:numId w:val="23"/>
        </w:numPr>
        <w:spacing w:after="0" w:line="240" w:lineRule="auto"/>
        <w:ind w:left="284" w:hanging="284"/>
        <w:jc w:val="both"/>
        <w:rPr>
          <w:rFonts w:ascii="Tahoma" w:hAnsi="Tahoma" w:cs="Tahoma"/>
        </w:rPr>
      </w:pPr>
      <w:r w:rsidRPr="00D520AA">
        <w:rPr>
          <w:rFonts w:ascii="Tahoma" w:hAnsi="Tahoma" w:cs="Tahoma"/>
        </w:rPr>
        <w:t>enega (1) varilca</w:t>
      </w:r>
      <w:r>
        <w:rPr>
          <w:rFonts w:ascii="Tahoma" w:hAnsi="Tahoma" w:cs="Tahoma"/>
        </w:rPr>
        <w:t>*</w:t>
      </w:r>
      <w:r w:rsidRPr="00D520AA">
        <w:rPr>
          <w:rFonts w:ascii="Tahoma" w:hAnsi="Tahoma" w:cs="Tahoma"/>
        </w:rPr>
        <w:t xml:space="preserve"> z atestom za varjenje</w:t>
      </w:r>
      <w:r>
        <w:rPr>
          <w:rFonts w:ascii="Tahoma" w:hAnsi="Tahoma" w:cs="Tahoma"/>
        </w:rPr>
        <w:t xml:space="preserve"> REO 111</w:t>
      </w:r>
      <w:r w:rsidRPr="00D520AA">
        <w:rPr>
          <w:rFonts w:ascii="Tahoma" w:hAnsi="Tahoma" w:cs="Tahoma"/>
        </w:rPr>
        <w:t xml:space="preserve"> z oplaščeno elektrodo CrWC600</w:t>
      </w:r>
      <w:r>
        <w:rPr>
          <w:rFonts w:ascii="Tahoma" w:hAnsi="Tahoma" w:cs="Tahoma"/>
        </w:rPr>
        <w:t xml:space="preserve"> po standardu EN ISO 9606-1 in</w:t>
      </w:r>
    </w:p>
    <w:p w14:paraId="2EEDF7C3" w14:textId="77777777" w:rsidR="00B709F8" w:rsidRPr="00D520AA" w:rsidRDefault="00B709F8" w:rsidP="00B709F8">
      <w:pPr>
        <w:keepNext/>
        <w:keepLines/>
        <w:numPr>
          <w:ilvl w:val="0"/>
          <w:numId w:val="23"/>
        </w:numPr>
        <w:spacing w:after="0" w:line="240" w:lineRule="auto"/>
        <w:ind w:left="284" w:hanging="284"/>
        <w:jc w:val="both"/>
        <w:rPr>
          <w:rFonts w:ascii="Tahoma" w:hAnsi="Tahoma" w:cs="Tahoma"/>
        </w:rPr>
      </w:pPr>
      <w:r>
        <w:rPr>
          <w:rFonts w:ascii="Tahoma" w:hAnsi="Tahoma" w:cs="Tahoma"/>
        </w:rPr>
        <w:t>sedem (7</w:t>
      </w:r>
      <w:r w:rsidRPr="00D520AA">
        <w:rPr>
          <w:rFonts w:ascii="Tahoma" w:hAnsi="Tahoma" w:cs="Tahoma"/>
        </w:rPr>
        <w:t>) delavcev vzdrževalcev</w:t>
      </w:r>
      <w:r>
        <w:rPr>
          <w:rFonts w:ascii="Tahoma" w:hAnsi="Tahoma" w:cs="Tahoma"/>
        </w:rPr>
        <w:t>.</w:t>
      </w:r>
    </w:p>
    <w:p w14:paraId="7A46CCED" w14:textId="77777777" w:rsidR="00090629" w:rsidRDefault="00090629" w:rsidP="00CE1DF4">
      <w:pPr>
        <w:keepNext/>
        <w:keepLines/>
        <w:overflowPunct w:val="0"/>
        <w:autoSpaceDE w:val="0"/>
        <w:autoSpaceDN w:val="0"/>
        <w:adjustRightInd w:val="0"/>
        <w:spacing w:after="0" w:line="240" w:lineRule="auto"/>
        <w:ind w:left="426"/>
        <w:jc w:val="both"/>
        <w:textAlignment w:val="baseline"/>
        <w:rPr>
          <w:rFonts w:ascii="Tahoma" w:eastAsia="Times New Roman" w:hAnsi="Tahoma" w:cs="Tahoma"/>
          <w:lang w:eastAsia="sl-SI"/>
        </w:rPr>
      </w:pPr>
    </w:p>
    <w:p w14:paraId="09309F2E" w14:textId="77777777" w:rsidR="00DB20E8" w:rsidRDefault="00DB20E8" w:rsidP="00DB20E8">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r w:rsidRPr="00593ACC">
        <w:rPr>
          <w:rFonts w:ascii="Tahoma" w:eastAsia="Times New Roman" w:hAnsi="Tahoma" w:cs="Tahoma"/>
          <w:lang w:eastAsia="sl-SI"/>
        </w:rPr>
        <w:t xml:space="preserve">Opomba*: </w:t>
      </w:r>
      <w:r w:rsidR="00B709F8" w:rsidRPr="00593ACC">
        <w:rPr>
          <w:rFonts w:ascii="Tahoma" w:eastAsia="Times New Roman" w:hAnsi="Tahoma" w:cs="Tahoma"/>
          <w:lang w:eastAsia="sl-SI"/>
        </w:rPr>
        <w:t>Ponudnik lahko navede le 2 (dva) varilca v kolikor en varilec izpolnjuje prv</w:t>
      </w:r>
      <w:r w:rsidR="00B709F8">
        <w:rPr>
          <w:rFonts w:ascii="Tahoma" w:eastAsia="Times New Roman" w:hAnsi="Tahoma" w:cs="Tahoma"/>
          <w:lang w:eastAsia="sl-SI"/>
        </w:rPr>
        <w:t>a</w:t>
      </w:r>
      <w:r w:rsidR="00B709F8" w:rsidRPr="00593ACC">
        <w:rPr>
          <w:rFonts w:ascii="Tahoma" w:eastAsia="Times New Roman" w:hAnsi="Tahoma" w:cs="Tahoma"/>
          <w:lang w:eastAsia="sl-SI"/>
        </w:rPr>
        <w:t xml:space="preserve"> </w:t>
      </w:r>
      <w:r w:rsidR="00B709F8">
        <w:rPr>
          <w:rFonts w:ascii="Tahoma" w:eastAsia="Times New Roman" w:hAnsi="Tahoma" w:cs="Tahoma"/>
          <w:lang w:eastAsia="sl-SI"/>
        </w:rPr>
        <w:t>dva</w:t>
      </w:r>
      <w:r w:rsidR="00B709F8" w:rsidRPr="00593ACC">
        <w:rPr>
          <w:rFonts w:ascii="Tahoma" w:eastAsia="Times New Roman" w:hAnsi="Tahoma" w:cs="Tahoma"/>
          <w:lang w:eastAsia="sl-SI"/>
        </w:rPr>
        <w:t xml:space="preserve"> zgoraj zahtevan</w:t>
      </w:r>
      <w:r w:rsidR="00B709F8">
        <w:rPr>
          <w:rFonts w:ascii="Tahoma" w:eastAsia="Times New Roman" w:hAnsi="Tahoma" w:cs="Tahoma"/>
          <w:lang w:eastAsia="sl-SI"/>
        </w:rPr>
        <w:t>a</w:t>
      </w:r>
      <w:r w:rsidR="00B709F8" w:rsidRPr="00593ACC">
        <w:rPr>
          <w:rFonts w:ascii="Tahoma" w:eastAsia="Times New Roman" w:hAnsi="Tahoma" w:cs="Tahoma"/>
          <w:lang w:eastAsia="sl-SI"/>
        </w:rPr>
        <w:t xml:space="preserve"> pogoj</w:t>
      </w:r>
      <w:r w:rsidR="00B709F8">
        <w:rPr>
          <w:rFonts w:ascii="Tahoma" w:eastAsia="Times New Roman" w:hAnsi="Tahoma" w:cs="Tahoma"/>
          <w:lang w:eastAsia="sl-SI"/>
        </w:rPr>
        <w:t>a</w:t>
      </w:r>
      <w:r w:rsidR="00B709F8" w:rsidRPr="00593ACC">
        <w:rPr>
          <w:rFonts w:ascii="Tahoma" w:eastAsia="Times New Roman" w:hAnsi="Tahoma" w:cs="Tahoma"/>
          <w:lang w:eastAsia="sl-SI"/>
        </w:rPr>
        <w:t>, drugi varilec pa zahtevana pogoja iz prvih dveh alinej</w:t>
      </w:r>
      <w:r w:rsidRPr="00593ACC">
        <w:rPr>
          <w:rFonts w:ascii="Tahoma" w:eastAsia="Times New Roman" w:hAnsi="Tahoma" w:cs="Tahoma"/>
          <w:lang w:eastAsia="sl-SI"/>
        </w:rPr>
        <w:t>.</w:t>
      </w:r>
    </w:p>
    <w:p w14:paraId="29575D96" w14:textId="77777777" w:rsidR="006267EA" w:rsidRDefault="006267EA" w:rsidP="00DB20E8">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p>
    <w:p w14:paraId="17AE0DF9" w14:textId="77777777" w:rsidR="003903CE" w:rsidRPr="00D520AA" w:rsidRDefault="003903CE" w:rsidP="00914D8A">
      <w:pPr>
        <w:keepNext/>
        <w:keepLines/>
        <w:spacing w:after="0" w:line="240" w:lineRule="auto"/>
        <w:jc w:val="both"/>
        <w:rPr>
          <w:rFonts w:ascii="Tahoma" w:hAnsi="Tahoma" w:cs="Tahoma"/>
          <w:lang w:eastAsia="sl-SI"/>
        </w:rPr>
      </w:pPr>
      <w:r w:rsidRPr="00D520AA">
        <w:rPr>
          <w:rFonts w:ascii="Tahoma" w:hAnsi="Tahoma" w:cs="Tahoma"/>
          <w:lang w:eastAsia="sl-SI"/>
        </w:rPr>
        <w:t>Vsi zgoraj zahtevani delavci morajo imeti:</w:t>
      </w:r>
    </w:p>
    <w:p w14:paraId="0B5AD211" w14:textId="77777777" w:rsidR="003903CE" w:rsidRPr="00D520AA" w:rsidRDefault="003903CE" w:rsidP="00DC5048">
      <w:pPr>
        <w:keepNext/>
        <w:keepLines/>
        <w:numPr>
          <w:ilvl w:val="0"/>
          <w:numId w:val="23"/>
        </w:numPr>
        <w:spacing w:after="0" w:line="240" w:lineRule="auto"/>
        <w:ind w:left="284" w:hanging="284"/>
        <w:jc w:val="both"/>
        <w:rPr>
          <w:rFonts w:ascii="Tahoma" w:hAnsi="Tahoma" w:cs="Tahoma"/>
        </w:rPr>
      </w:pPr>
      <w:r w:rsidRPr="00D520AA">
        <w:rPr>
          <w:rFonts w:ascii="Tahoma" w:hAnsi="Tahoma" w:cs="Tahoma"/>
        </w:rPr>
        <w:t xml:space="preserve">opravljen zdravniški pregled za delo na višini ter da so sposobni za dela v ozkih in zaprtih prostorih, dela v okolju zaprašenem z lesnim prahom in delo v povišanem ropotu, </w:t>
      </w:r>
    </w:p>
    <w:p w14:paraId="36398A07" w14:textId="77777777" w:rsidR="003903CE" w:rsidRPr="00D520AA" w:rsidRDefault="003903CE" w:rsidP="00DC5048">
      <w:pPr>
        <w:keepNext/>
        <w:keepLines/>
        <w:numPr>
          <w:ilvl w:val="0"/>
          <w:numId w:val="23"/>
        </w:numPr>
        <w:spacing w:after="0" w:line="240" w:lineRule="auto"/>
        <w:ind w:left="284" w:hanging="284"/>
        <w:jc w:val="both"/>
        <w:rPr>
          <w:rFonts w:ascii="Tahoma" w:hAnsi="Tahoma" w:cs="Tahoma"/>
        </w:rPr>
      </w:pPr>
      <w:r w:rsidRPr="00D520AA">
        <w:rPr>
          <w:rFonts w:ascii="Tahoma" w:hAnsi="Tahoma" w:cs="Tahoma"/>
        </w:rPr>
        <w:t>opravljen izpit iz varstva pri delu in požarnega varstva</w:t>
      </w:r>
      <w:r>
        <w:rPr>
          <w:rFonts w:ascii="Tahoma" w:hAnsi="Tahoma" w:cs="Tahoma"/>
        </w:rPr>
        <w:t>.</w:t>
      </w:r>
    </w:p>
    <w:p w14:paraId="5870FCB1" w14:textId="77777777" w:rsidR="003903CE" w:rsidRPr="003903CE" w:rsidRDefault="003903CE" w:rsidP="003903CE">
      <w:pPr>
        <w:keepNext/>
        <w:keepLines/>
        <w:overflowPunct w:val="0"/>
        <w:autoSpaceDE w:val="0"/>
        <w:autoSpaceDN w:val="0"/>
        <w:adjustRightInd w:val="0"/>
        <w:spacing w:after="0" w:line="240" w:lineRule="auto"/>
        <w:ind w:left="426"/>
        <w:jc w:val="both"/>
        <w:textAlignment w:val="baseline"/>
        <w:rPr>
          <w:rFonts w:ascii="Tahoma" w:eastAsia="Times New Roman" w:hAnsi="Tahoma" w:cs="Tahoma"/>
          <w:lang w:eastAsia="sl-SI"/>
        </w:rPr>
      </w:pPr>
    </w:p>
    <w:p w14:paraId="019AFD74" w14:textId="77777777" w:rsidR="003903CE" w:rsidRPr="00D520AA" w:rsidRDefault="003903CE" w:rsidP="003903CE">
      <w:pPr>
        <w:keepNext/>
        <w:keepLines/>
        <w:spacing w:after="0" w:line="240" w:lineRule="auto"/>
        <w:jc w:val="both"/>
        <w:rPr>
          <w:rFonts w:ascii="Tahoma" w:hAnsi="Tahoma" w:cs="Tahoma"/>
          <w:lang w:eastAsia="sl-SI"/>
        </w:rPr>
      </w:pPr>
      <w:r>
        <w:rPr>
          <w:rFonts w:ascii="Tahoma" w:hAnsi="Tahoma" w:cs="Tahoma"/>
          <w:lang w:eastAsia="sl-SI"/>
        </w:rPr>
        <w:t>Ponudnik</w:t>
      </w:r>
      <w:r w:rsidRPr="00D520AA">
        <w:rPr>
          <w:rFonts w:ascii="Tahoma" w:hAnsi="Tahoma" w:cs="Tahoma"/>
          <w:lang w:eastAsia="sl-SI"/>
        </w:rPr>
        <w:t xml:space="preserve"> mora k prilogi 6 predložiti:</w:t>
      </w:r>
    </w:p>
    <w:p w14:paraId="31F9F4E0" w14:textId="77777777" w:rsidR="003903CE" w:rsidRPr="00D520AA" w:rsidRDefault="003903CE" w:rsidP="00DC5048">
      <w:pPr>
        <w:keepNext/>
        <w:keepLines/>
        <w:numPr>
          <w:ilvl w:val="0"/>
          <w:numId w:val="23"/>
        </w:numPr>
        <w:spacing w:after="0" w:line="240" w:lineRule="auto"/>
        <w:ind w:left="284" w:hanging="284"/>
        <w:jc w:val="both"/>
        <w:rPr>
          <w:rFonts w:ascii="Tahoma" w:hAnsi="Tahoma" w:cs="Tahoma"/>
        </w:rPr>
      </w:pPr>
      <w:r w:rsidRPr="00D520AA">
        <w:rPr>
          <w:rFonts w:ascii="Tahoma" w:hAnsi="Tahoma" w:cs="Tahoma"/>
        </w:rPr>
        <w:t xml:space="preserve">izpolnjen obrazec »Strokovna sposobnost«, ki se nahaja v prilogi </w:t>
      </w:r>
      <w:r>
        <w:rPr>
          <w:rFonts w:ascii="Tahoma" w:hAnsi="Tahoma" w:cs="Tahoma"/>
        </w:rPr>
        <w:t>6</w:t>
      </w:r>
      <w:r w:rsidRPr="00D520AA">
        <w:rPr>
          <w:rFonts w:ascii="Tahoma" w:hAnsi="Tahoma" w:cs="Tahoma"/>
        </w:rPr>
        <w:t>,</w:t>
      </w:r>
    </w:p>
    <w:p w14:paraId="5D3415E2" w14:textId="77777777" w:rsidR="00B709F8" w:rsidRPr="00914D8A" w:rsidRDefault="00B709F8" w:rsidP="00B709F8">
      <w:pPr>
        <w:keepNext/>
        <w:keepLines/>
        <w:numPr>
          <w:ilvl w:val="0"/>
          <w:numId w:val="23"/>
        </w:numPr>
        <w:spacing w:after="0" w:line="240" w:lineRule="auto"/>
        <w:ind w:left="284" w:hanging="284"/>
        <w:jc w:val="both"/>
        <w:rPr>
          <w:rFonts w:ascii="Tahoma" w:hAnsi="Tahoma" w:cs="Tahoma"/>
        </w:rPr>
      </w:pPr>
      <w:r w:rsidRPr="00914D8A">
        <w:rPr>
          <w:rFonts w:ascii="Tahoma" w:hAnsi="Tahoma" w:cs="Tahoma"/>
        </w:rPr>
        <w:t xml:space="preserve">za </w:t>
      </w:r>
      <w:r>
        <w:rPr>
          <w:rFonts w:ascii="Tahoma" w:hAnsi="Tahoma" w:cs="Tahoma"/>
        </w:rPr>
        <w:t>dva (</w:t>
      </w:r>
      <w:r w:rsidRPr="00914D8A">
        <w:rPr>
          <w:rFonts w:ascii="Tahoma" w:hAnsi="Tahoma" w:cs="Tahoma"/>
        </w:rPr>
        <w:t>2) delavca varilca</w:t>
      </w:r>
      <w:r>
        <w:rPr>
          <w:rFonts w:ascii="Tahoma" w:hAnsi="Tahoma" w:cs="Tahoma"/>
        </w:rPr>
        <w:t xml:space="preserve">; </w:t>
      </w:r>
      <w:r w:rsidRPr="00F21D8D">
        <w:rPr>
          <w:rFonts w:ascii="Tahoma" w:eastAsia="Times New Roman" w:hAnsi="Tahoma" w:cs="Tahoma"/>
          <w:szCs w:val="20"/>
          <w:lang w:eastAsia="sl-SI"/>
        </w:rPr>
        <w:t>veljavn</w:t>
      </w:r>
      <w:r>
        <w:rPr>
          <w:rFonts w:ascii="Tahoma" w:eastAsia="Times New Roman" w:hAnsi="Tahoma" w:cs="Tahoma"/>
          <w:szCs w:val="20"/>
          <w:lang w:eastAsia="sl-SI"/>
        </w:rPr>
        <w:t xml:space="preserve">o potrdilo </w:t>
      </w:r>
      <w:r w:rsidRPr="00914D8A">
        <w:rPr>
          <w:rFonts w:ascii="Tahoma" w:hAnsi="Tahoma" w:cs="Tahoma"/>
        </w:rPr>
        <w:t xml:space="preserve">z opravljenim atestom (preizkusom, s katerim dokazuje, da obvladuje tehnološki postopek) po standardu po EN ISO 9606-1 za 111 (REO) </w:t>
      </w:r>
      <w:r>
        <w:rPr>
          <w:rFonts w:ascii="Tahoma" w:hAnsi="Tahoma" w:cs="Tahoma"/>
        </w:rPr>
        <w:t>z</w:t>
      </w:r>
      <w:r w:rsidRPr="00914D8A">
        <w:rPr>
          <w:rFonts w:ascii="Tahoma" w:hAnsi="Tahoma" w:cs="Tahoma"/>
        </w:rPr>
        <w:t xml:space="preserve">a skupino materialov </w:t>
      </w:r>
      <w:r>
        <w:rPr>
          <w:rFonts w:ascii="Tahoma" w:hAnsi="Tahoma" w:cs="Tahoma"/>
        </w:rPr>
        <w:t>1</w:t>
      </w:r>
      <w:r w:rsidRPr="00914D8A">
        <w:rPr>
          <w:rFonts w:ascii="Tahoma" w:hAnsi="Tahoma" w:cs="Tahoma"/>
        </w:rPr>
        <w:t>.1 (</w:t>
      </w:r>
      <w:r>
        <w:rPr>
          <w:rFonts w:ascii="Tahoma" w:hAnsi="Tahoma" w:cs="Tahoma"/>
        </w:rPr>
        <w:t>S235</w:t>
      </w:r>
      <w:r w:rsidRPr="00914D8A">
        <w:rPr>
          <w:rFonts w:ascii="Tahoma" w:hAnsi="Tahoma" w:cs="Tahoma"/>
        </w:rPr>
        <w:t>)</w:t>
      </w:r>
      <w:r>
        <w:rPr>
          <w:rFonts w:ascii="Tahoma" w:hAnsi="Tahoma" w:cs="Tahoma"/>
        </w:rPr>
        <w:t>,</w:t>
      </w:r>
      <w:r w:rsidRPr="00914D8A">
        <w:rPr>
          <w:rFonts w:ascii="Tahoma" w:hAnsi="Tahoma" w:cs="Tahoma"/>
        </w:rPr>
        <w:t xml:space="preserve"> </w:t>
      </w:r>
    </w:p>
    <w:p w14:paraId="323862A5" w14:textId="77777777" w:rsidR="00B709F8" w:rsidRPr="00914D8A" w:rsidRDefault="00B709F8" w:rsidP="00B709F8">
      <w:pPr>
        <w:keepNext/>
        <w:keepLines/>
        <w:numPr>
          <w:ilvl w:val="0"/>
          <w:numId w:val="23"/>
        </w:numPr>
        <w:spacing w:after="0" w:line="240" w:lineRule="auto"/>
        <w:ind w:left="284" w:hanging="284"/>
        <w:jc w:val="both"/>
        <w:rPr>
          <w:rFonts w:ascii="Tahoma" w:hAnsi="Tahoma" w:cs="Tahoma"/>
        </w:rPr>
      </w:pPr>
      <w:r>
        <w:rPr>
          <w:rFonts w:ascii="Tahoma" w:hAnsi="Tahoma" w:cs="Tahoma"/>
        </w:rPr>
        <w:t>za enega (1</w:t>
      </w:r>
      <w:r w:rsidRPr="00EA4841">
        <w:rPr>
          <w:rFonts w:ascii="Tahoma" w:hAnsi="Tahoma" w:cs="Tahoma"/>
        </w:rPr>
        <w:t>) delavca varilca</w:t>
      </w:r>
      <w:r>
        <w:rPr>
          <w:rFonts w:ascii="Tahoma" w:hAnsi="Tahoma" w:cs="Tahoma"/>
        </w:rPr>
        <w:t>;</w:t>
      </w:r>
      <w:r w:rsidRPr="002063DC">
        <w:rPr>
          <w:rFonts w:ascii="Tahoma" w:eastAsia="Times New Roman" w:hAnsi="Tahoma" w:cs="Tahoma"/>
          <w:szCs w:val="20"/>
          <w:lang w:eastAsia="sl-SI"/>
        </w:rPr>
        <w:t xml:space="preserve"> </w:t>
      </w:r>
      <w:r>
        <w:rPr>
          <w:rFonts w:ascii="Tahoma" w:hAnsi="Tahoma" w:cs="Tahoma"/>
        </w:rPr>
        <w:t>v</w:t>
      </w:r>
      <w:r w:rsidRPr="00F21D8D">
        <w:rPr>
          <w:rFonts w:ascii="Tahoma" w:eastAsia="Times New Roman" w:hAnsi="Tahoma" w:cs="Tahoma"/>
          <w:szCs w:val="20"/>
          <w:lang w:eastAsia="sl-SI"/>
        </w:rPr>
        <w:t>eljavn</w:t>
      </w:r>
      <w:r>
        <w:rPr>
          <w:rFonts w:ascii="Tahoma" w:eastAsia="Times New Roman" w:hAnsi="Tahoma" w:cs="Tahoma"/>
          <w:szCs w:val="20"/>
          <w:lang w:eastAsia="sl-SI"/>
        </w:rPr>
        <w:t xml:space="preserve">o potrdilo </w:t>
      </w:r>
      <w:r w:rsidRPr="00EA4841">
        <w:rPr>
          <w:rFonts w:ascii="Tahoma" w:hAnsi="Tahoma" w:cs="Tahoma"/>
        </w:rPr>
        <w:t>z opravljenim atestom (preizkusom, s katerim dokazuje, da obvladuje tehnološki postopek) po standardu po EN ISO 9606-1 za 111 (REO)</w:t>
      </w:r>
      <w:r>
        <w:rPr>
          <w:rFonts w:ascii="Tahoma" w:hAnsi="Tahoma" w:cs="Tahoma"/>
        </w:rPr>
        <w:t xml:space="preserve">, </w:t>
      </w:r>
      <w:r w:rsidRPr="00914D8A">
        <w:rPr>
          <w:rFonts w:ascii="Tahoma" w:hAnsi="Tahoma" w:cs="Tahoma"/>
        </w:rPr>
        <w:t xml:space="preserve">za skupino </w:t>
      </w:r>
      <w:r w:rsidRPr="001932B2">
        <w:rPr>
          <w:rFonts w:ascii="Tahoma" w:hAnsi="Tahoma" w:cs="Tahoma"/>
        </w:rPr>
        <w:t>materialov</w:t>
      </w:r>
      <w:r w:rsidRPr="00914D8A">
        <w:rPr>
          <w:rFonts w:ascii="Tahoma" w:hAnsi="Tahoma" w:cs="Tahoma"/>
        </w:rPr>
        <w:t xml:space="preserve"> </w:t>
      </w:r>
      <w:r>
        <w:rPr>
          <w:rFonts w:ascii="Tahoma" w:hAnsi="Tahoma" w:cs="Tahoma"/>
        </w:rPr>
        <w:t>trdi navar</w:t>
      </w:r>
      <w:r w:rsidRPr="00914D8A">
        <w:rPr>
          <w:rFonts w:ascii="Tahoma" w:hAnsi="Tahoma" w:cs="Tahoma"/>
        </w:rPr>
        <w:t xml:space="preserve"> (</w:t>
      </w:r>
      <w:r>
        <w:rPr>
          <w:rFonts w:ascii="Tahoma" w:hAnsi="Tahoma" w:cs="Tahoma"/>
        </w:rPr>
        <w:t>CrWC600</w:t>
      </w:r>
      <w:r w:rsidRPr="00914D8A">
        <w:rPr>
          <w:rFonts w:ascii="Tahoma" w:hAnsi="Tahoma" w:cs="Tahoma"/>
        </w:rPr>
        <w:t>)</w:t>
      </w:r>
      <w:r>
        <w:rPr>
          <w:rFonts w:ascii="Tahoma" w:hAnsi="Tahoma" w:cs="Tahoma"/>
        </w:rPr>
        <w:t>,</w:t>
      </w:r>
      <w:r w:rsidRPr="00914D8A">
        <w:rPr>
          <w:rFonts w:ascii="Tahoma" w:hAnsi="Tahoma" w:cs="Tahoma"/>
        </w:rPr>
        <w:t xml:space="preserve"> </w:t>
      </w:r>
    </w:p>
    <w:p w14:paraId="382D2683" w14:textId="77777777" w:rsidR="00B709F8" w:rsidRDefault="00B709F8" w:rsidP="00B709F8">
      <w:pPr>
        <w:keepNext/>
        <w:keepLines/>
        <w:numPr>
          <w:ilvl w:val="0"/>
          <w:numId w:val="23"/>
        </w:numPr>
        <w:spacing w:after="0" w:line="240" w:lineRule="auto"/>
        <w:ind w:left="284" w:hanging="284"/>
        <w:jc w:val="both"/>
        <w:rPr>
          <w:rFonts w:ascii="Tahoma" w:hAnsi="Tahoma" w:cs="Tahoma"/>
        </w:rPr>
      </w:pPr>
      <w:r>
        <w:rPr>
          <w:rFonts w:ascii="Tahoma" w:hAnsi="Tahoma" w:cs="Tahoma"/>
        </w:rPr>
        <w:t>od zahtevanih sedem (7) delavcev vzdrževalcev morajo imeti:</w:t>
      </w:r>
    </w:p>
    <w:p w14:paraId="372B4FE0" w14:textId="77777777" w:rsidR="00B709F8" w:rsidRPr="00E43E79" w:rsidRDefault="00B709F8" w:rsidP="00B709F8">
      <w:pPr>
        <w:keepNext/>
        <w:keepLines/>
        <w:numPr>
          <w:ilvl w:val="1"/>
          <w:numId w:val="23"/>
        </w:numPr>
        <w:spacing w:after="0" w:line="240" w:lineRule="auto"/>
        <w:ind w:left="709"/>
        <w:jc w:val="both"/>
        <w:rPr>
          <w:rFonts w:ascii="Tahoma" w:hAnsi="Tahoma" w:cs="Tahoma"/>
        </w:rPr>
      </w:pPr>
      <w:r>
        <w:rPr>
          <w:rFonts w:ascii="Tahoma" w:hAnsi="Tahoma" w:cs="Tahoma"/>
        </w:rPr>
        <w:t>(</w:t>
      </w:r>
      <w:r w:rsidR="00A23BD9">
        <w:rPr>
          <w:rFonts w:ascii="Tahoma" w:hAnsi="Tahoma" w:cs="Tahoma"/>
        </w:rPr>
        <w:t>pet</w:t>
      </w:r>
      <w:r>
        <w:rPr>
          <w:rFonts w:ascii="Tahoma" w:hAnsi="Tahoma" w:cs="Tahoma"/>
        </w:rPr>
        <w:t xml:space="preserve"> (5) delavcev;</w:t>
      </w:r>
      <w:r w:rsidRPr="00E43E79">
        <w:rPr>
          <w:rFonts w:ascii="Tahoma" w:hAnsi="Tahoma" w:cs="Tahoma"/>
        </w:rPr>
        <w:t xml:space="preserve"> </w:t>
      </w:r>
      <w:r w:rsidRPr="00F21D8D">
        <w:rPr>
          <w:rFonts w:ascii="Tahoma" w:eastAsia="Times New Roman" w:hAnsi="Tahoma" w:cs="Tahoma"/>
          <w:szCs w:val="20"/>
          <w:lang w:eastAsia="sl-SI"/>
        </w:rPr>
        <w:t>veljavn</w:t>
      </w:r>
      <w:r>
        <w:rPr>
          <w:rFonts w:ascii="Tahoma" w:eastAsia="Times New Roman" w:hAnsi="Tahoma" w:cs="Tahoma"/>
          <w:szCs w:val="20"/>
          <w:lang w:eastAsia="sl-SI"/>
        </w:rPr>
        <w:t>o potrdilo,</w:t>
      </w:r>
      <w:r>
        <w:rPr>
          <w:rFonts w:ascii="Tahoma" w:hAnsi="Tahoma" w:cs="Tahoma"/>
        </w:rPr>
        <w:t xml:space="preserve"> s katerim dokazujejo, </w:t>
      </w:r>
      <w:r w:rsidRPr="00E43E79">
        <w:rPr>
          <w:rFonts w:ascii="Tahoma" w:hAnsi="Tahoma" w:cs="Tahoma"/>
        </w:rPr>
        <w:t xml:space="preserve">da </w:t>
      </w:r>
      <w:r>
        <w:rPr>
          <w:rFonts w:ascii="Tahoma" w:hAnsi="Tahoma" w:cs="Tahoma"/>
        </w:rPr>
        <w:t>so</w:t>
      </w:r>
      <w:r w:rsidRPr="00E43E79">
        <w:rPr>
          <w:rFonts w:ascii="Tahoma" w:hAnsi="Tahoma" w:cs="Tahoma"/>
        </w:rPr>
        <w:t xml:space="preserve"> obiskoval</w:t>
      </w:r>
      <w:r>
        <w:rPr>
          <w:rFonts w:ascii="Tahoma" w:hAnsi="Tahoma" w:cs="Tahoma"/>
        </w:rPr>
        <w:t>i</w:t>
      </w:r>
      <w:r w:rsidRPr="00E43E79">
        <w:rPr>
          <w:rFonts w:ascii="Tahoma" w:hAnsi="Tahoma" w:cs="Tahoma"/>
        </w:rPr>
        <w:t xml:space="preserve"> strokovno usposabljanje o protieksplozijski zaščiti na podlagi 1.</w:t>
      </w:r>
      <w:r>
        <w:rPr>
          <w:rFonts w:ascii="Tahoma" w:hAnsi="Tahoma" w:cs="Tahoma"/>
        </w:rPr>
        <w:t xml:space="preserve"> </w:t>
      </w:r>
      <w:r w:rsidRPr="00E43E79">
        <w:rPr>
          <w:rFonts w:ascii="Tahoma" w:hAnsi="Tahoma" w:cs="Tahoma"/>
        </w:rPr>
        <w:t>odstavka 45.člena Pravilnika o protieksplozijski zaščiti (Uradni list RS,št.41/2016)</w:t>
      </w:r>
      <w:r>
        <w:rPr>
          <w:rFonts w:ascii="Tahoma" w:hAnsi="Tahoma" w:cs="Tahoma"/>
        </w:rPr>
        <w:t>,</w:t>
      </w:r>
    </w:p>
    <w:p w14:paraId="13A40784" w14:textId="77777777" w:rsidR="00B709F8" w:rsidRDefault="00B709F8" w:rsidP="00B709F8">
      <w:pPr>
        <w:keepNext/>
        <w:keepLines/>
        <w:numPr>
          <w:ilvl w:val="1"/>
          <w:numId w:val="23"/>
        </w:numPr>
        <w:spacing w:after="0" w:line="240" w:lineRule="auto"/>
        <w:ind w:left="709"/>
        <w:jc w:val="both"/>
        <w:rPr>
          <w:rFonts w:ascii="Tahoma" w:hAnsi="Tahoma" w:cs="Tahoma"/>
        </w:rPr>
      </w:pPr>
      <w:r>
        <w:rPr>
          <w:rFonts w:ascii="Tahoma" w:hAnsi="Tahoma" w:cs="Tahoma"/>
        </w:rPr>
        <w:t>en (1</w:t>
      </w:r>
      <w:r w:rsidRPr="00D520AA">
        <w:rPr>
          <w:rFonts w:ascii="Tahoma" w:hAnsi="Tahoma" w:cs="Tahoma"/>
        </w:rPr>
        <w:t>) delav</w:t>
      </w:r>
      <w:r>
        <w:rPr>
          <w:rFonts w:ascii="Tahoma" w:hAnsi="Tahoma" w:cs="Tahoma"/>
        </w:rPr>
        <w:t>e</w:t>
      </w:r>
      <w:r w:rsidRPr="00D520AA">
        <w:rPr>
          <w:rFonts w:ascii="Tahoma" w:hAnsi="Tahoma" w:cs="Tahoma"/>
        </w:rPr>
        <w:t>c</w:t>
      </w:r>
      <w:r>
        <w:rPr>
          <w:rFonts w:ascii="Tahoma" w:hAnsi="Tahoma" w:cs="Tahoma"/>
        </w:rPr>
        <w:t>;</w:t>
      </w:r>
      <w:r w:rsidRPr="00D520AA">
        <w:rPr>
          <w:rFonts w:ascii="Tahoma" w:hAnsi="Tahoma" w:cs="Tahoma"/>
        </w:rPr>
        <w:t xml:space="preserve"> </w:t>
      </w:r>
      <w:r>
        <w:rPr>
          <w:rFonts w:ascii="Tahoma" w:hAnsi="Tahoma" w:cs="Tahoma"/>
        </w:rPr>
        <w:t xml:space="preserve">veljavno </w:t>
      </w:r>
      <w:r w:rsidRPr="00D520AA">
        <w:rPr>
          <w:rFonts w:ascii="Tahoma" w:hAnsi="Tahoma" w:cs="Tahoma"/>
        </w:rPr>
        <w:t xml:space="preserve">potrdilo o usposobljenosti za </w:t>
      </w:r>
      <w:r>
        <w:rPr>
          <w:rFonts w:ascii="Tahoma" w:hAnsi="Tahoma" w:cs="Tahoma"/>
        </w:rPr>
        <w:t>varno delo z žarilno aparaturo z računalniškim krmilnikom nad 50kW;</w:t>
      </w:r>
    </w:p>
    <w:p w14:paraId="16C0FCD7" w14:textId="77777777" w:rsidR="00B709F8" w:rsidRDefault="00B709F8" w:rsidP="00B709F8">
      <w:pPr>
        <w:keepNext/>
        <w:keepLines/>
        <w:numPr>
          <w:ilvl w:val="1"/>
          <w:numId w:val="23"/>
        </w:numPr>
        <w:spacing w:after="0" w:line="240" w:lineRule="auto"/>
        <w:ind w:left="709"/>
        <w:jc w:val="both"/>
        <w:rPr>
          <w:rFonts w:ascii="Tahoma" w:hAnsi="Tahoma" w:cs="Tahoma"/>
        </w:rPr>
      </w:pPr>
      <w:r>
        <w:rPr>
          <w:rFonts w:ascii="Tahoma" w:hAnsi="Tahoma" w:cs="Tahoma"/>
        </w:rPr>
        <w:t>dva</w:t>
      </w:r>
      <w:r w:rsidRPr="00D520AA">
        <w:rPr>
          <w:rFonts w:ascii="Tahoma" w:hAnsi="Tahoma" w:cs="Tahoma"/>
        </w:rPr>
        <w:t xml:space="preserve"> (</w:t>
      </w:r>
      <w:r w:rsidRPr="00914D8A">
        <w:rPr>
          <w:rFonts w:ascii="Tahoma" w:hAnsi="Tahoma" w:cs="Tahoma"/>
        </w:rPr>
        <w:t>2</w:t>
      </w:r>
      <w:r w:rsidRPr="00D520AA">
        <w:rPr>
          <w:rFonts w:ascii="Tahoma" w:hAnsi="Tahoma" w:cs="Tahoma"/>
        </w:rPr>
        <w:t>) delavca</w:t>
      </w:r>
      <w:r>
        <w:rPr>
          <w:rFonts w:ascii="Tahoma" w:hAnsi="Tahoma" w:cs="Tahoma"/>
        </w:rPr>
        <w:t xml:space="preserve">; veljavno </w:t>
      </w:r>
      <w:r w:rsidRPr="00D520AA">
        <w:rPr>
          <w:rFonts w:ascii="Tahoma" w:hAnsi="Tahoma" w:cs="Tahoma"/>
        </w:rPr>
        <w:t>potrdilo o usposobljenosti za upravljanje mostnega dvigala in dvižne ploščadi</w:t>
      </w:r>
      <w:r>
        <w:rPr>
          <w:rFonts w:ascii="Tahoma" w:hAnsi="Tahoma" w:cs="Tahoma"/>
        </w:rPr>
        <w:t>.</w:t>
      </w:r>
    </w:p>
    <w:p w14:paraId="04B08C31" w14:textId="77777777" w:rsidR="00714211" w:rsidRPr="00D520AA" w:rsidRDefault="00714211" w:rsidP="00914D8A">
      <w:pPr>
        <w:keepNext/>
        <w:keepLines/>
        <w:spacing w:after="0" w:line="240" w:lineRule="auto"/>
        <w:ind w:left="284"/>
        <w:jc w:val="both"/>
        <w:rPr>
          <w:rFonts w:ascii="Tahoma" w:hAnsi="Tahoma" w:cs="Tahoma"/>
        </w:rPr>
      </w:pPr>
    </w:p>
    <w:p w14:paraId="03FEDD3D" w14:textId="77777777" w:rsidR="00A53C9E" w:rsidRPr="003903CE" w:rsidRDefault="003903CE" w:rsidP="00CE1DF4">
      <w:pPr>
        <w:keepNext/>
        <w:keepLines/>
        <w:spacing w:after="0" w:line="240" w:lineRule="auto"/>
        <w:jc w:val="both"/>
        <w:rPr>
          <w:rFonts w:ascii="Tahoma" w:eastAsia="Times New Roman" w:hAnsi="Tahoma" w:cs="Tahoma"/>
          <w:b/>
          <w:szCs w:val="20"/>
          <w:lang w:eastAsia="sl-SI"/>
        </w:rPr>
      </w:pPr>
      <w:r w:rsidRPr="003903CE">
        <w:rPr>
          <w:rFonts w:ascii="Tahoma" w:eastAsia="Times New Roman" w:hAnsi="Tahoma" w:cs="Tahoma"/>
          <w:b/>
          <w:szCs w:val="20"/>
          <w:lang w:eastAsia="sl-SI"/>
        </w:rPr>
        <w:t>Gospodarski subjekt se z oddajo ponudbe zavezuje, da bodo navedeni delavci, za katere je predložil dokazila, tudi dejansko prisotni pri izvedbi storitev na predmetnem razpisu. Naročnik dopušča možnost menjave delavca v času izvedbe storitev na predmetnem razpisu samo v primeru višje sile (npr.</w:t>
      </w:r>
      <w:r>
        <w:rPr>
          <w:rFonts w:ascii="Tahoma" w:eastAsia="Times New Roman" w:hAnsi="Tahoma" w:cs="Tahoma"/>
          <w:b/>
          <w:szCs w:val="20"/>
          <w:lang w:eastAsia="sl-SI"/>
        </w:rPr>
        <w:t xml:space="preserve"> prenehanje delovnega razmerja,</w:t>
      </w:r>
      <w:r w:rsidRPr="003903CE">
        <w:rPr>
          <w:rFonts w:ascii="Tahoma" w:eastAsia="Times New Roman" w:hAnsi="Tahoma" w:cs="Tahoma"/>
          <w:b/>
          <w:szCs w:val="20"/>
          <w:lang w:eastAsia="sl-SI"/>
        </w:rPr>
        <w:t xml:space="preserve"> bolezen ali smrt delavca). V tem primeru mora </w:t>
      </w:r>
      <w:r>
        <w:rPr>
          <w:rFonts w:ascii="Tahoma" w:eastAsia="Times New Roman" w:hAnsi="Tahoma" w:cs="Tahoma"/>
          <w:b/>
          <w:szCs w:val="20"/>
          <w:lang w:eastAsia="sl-SI"/>
        </w:rPr>
        <w:t>g</w:t>
      </w:r>
      <w:r w:rsidRPr="003903CE">
        <w:rPr>
          <w:rFonts w:ascii="Tahoma" w:eastAsia="Times New Roman" w:hAnsi="Tahoma" w:cs="Tahoma"/>
          <w:b/>
          <w:szCs w:val="20"/>
          <w:lang w:eastAsia="sl-SI"/>
        </w:rPr>
        <w:t>ospodarski subjekt za novega delavca priložiti ustrezno dokazila, ki so po vsebini enaka kot jih naročnik zahteva za delavca.</w:t>
      </w:r>
    </w:p>
    <w:p w14:paraId="637A31CB" w14:textId="77777777" w:rsidR="003903CE" w:rsidRDefault="003903CE" w:rsidP="00CE1DF4">
      <w:pPr>
        <w:keepNext/>
        <w:keepLines/>
        <w:spacing w:after="0" w:line="240" w:lineRule="auto"/>
        <w:jc w:val="both"/>
        <w:rPr>
          <w:rFonts w:ascii="Tahoma" w:eastAsia="Times New Roman" w:hAnsi="Tahoma" w:cs="Tahoma"/>
          <w:lang w:eastAsia="sl-SI"/>
        </w:rPr>
      </w:pPr>
    </w:p>
    <w:p w14:paraId="61D52145" w14:textId="0A711640" w:rsidR="00B65574" w:rsidRPr="00BA3F91" w:rsidRDefault="006F2810" w:rsidP="00CE1DF4">
      <w:pPr>
        <w:keepNext/>
        <w:keepLines/>
        <w:spacing w:after="0" w:line="240" w:lineRule="auto"/>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w:t>
      </w:r>
      <w:r>
        <w:rPr>
          <w:rFonts w:ascii="Tahoma" w:eastAsia="Times New Roman" w:hAnsi="Tahoma" w:cs="Tahoma"/>
          <w:szCs w:val="20"/>
          <w:lang w:eastAsia="sl-SI"/>
        </w:rPr>
        <w:t xml:space="preserve">tudi </w:t>
      </w:r>
      <w:r w:rsidRPr="008A50A5">
        <w:rPr>
          <w:rFonts w:ascii="Tahoma" w:eastAsia="Times New Roman" w:hAnsi="Tahoma" w:cs="Tahoma"/>
          <w:szCs w:val="20"/>
          <w:lang w:eastAsia="sl-SI"/>
        </w:rPr>
        <w:t xml:space="preserve">s predložitvijo izpolnjene in podpisane </w:t>
      </w:r>
      <w:r w:rsidR="0094161D">
        <w:rPr>
          <w:rFonts w:ascii="Tahoma" w:eastAsia="Times New Roman" w:hAnsi="Tahoma" w:cs="Tahoma"/>
          <w:szCs w:val="20"/>
          <w:lang w:eastAsia="sl-SI"/>
        </w:rPr>
        <w:t>ESPD</w:t>
      </w:r>
      <w:r w:rsidR="00B65574" w:rsidRPr="00B65574">
        <w:rPr>
          <w:rFonts w:ascii="Tahoma" w:eastAsia="Times New Roman" w:hAnsi="Tahoma" w:cs="Tahoma"/>
          <w:lang w:eastAsia="sl-SI"/>
        </w:rPr>
        <w:t xml:space="preserve"> </w:t>
      </w:r>
      <w:r w:rsidR="00B65574" w:rsidRPr="00223BA5">
        <w:rPr>
          <w:rFonts w:ascii="Tahoma" w:eastAsia="Times New Roman" w:hAnsi="Tahoma" w:cs="Tahoma"/>
          <w:lang w:eastAsia="sl-SI"/>
        </w:rPr>
        <w:t>in</w:t>
      </w:r>
      <w:r w:rsidR="00B65574" w:rsidRPr="00BA3F91">
        <w:rPr>
          <w:rFonts w:ascii="Tahoma" w:eastAsia="Times New Roman" w:hAnsi="Tahoma" w:cs="Tahoma"/>
          <w:lang w:eastAsia="sl-SI"/>
        </w:rPr>
        <w:t xml:space="preserve"> zahtevanih dokazil.</w:t>
      </w:r>
    </w:p>
    <w:p w14:paraId="486A3CD1" w14:textId="77777777" w:rsidR="00B65574" w:rsidRPr="00BA3F91" w:rsidRDefault="00B65574" w:rsidP="00CE1DF4">
      <w:pPr>
        <w:keepNext/>
        <w:keepLines/>
        <w:spacing w:after="0" w:line="240" w:lineRule="auto"/>
        <w:jc w:val="both"/>
        <w:rPr>
          <w:rFonts w:ascii="Tahoma" w:eastAsia="Times New Roman" w:hAnsi="Tahoma" w:cs="Tahoma"/>
          <w:b/>
          <w:lang w:eastAsia="sl-SI"/>
        </w:rPr>
      </w:pPr>
    </w:p>
    <w:p w14:paraId="2EABF538" w14:textId="77777777" w:rsidR="00206DC3" w:rsidRDefault="003903CE" w:rsidP="00CE1DF4">
      <w:pPr>
        <w:keepNext/>
        <w:keepLines/>
        <w:spacing w:after="0" w:line="240" w:lineRule="auto"/>
        <w:jc w:val="both"/>
        <w:rPr>
          <w:rFonts w:ascii="Tahoma" w:eastAsia="Times New Roman" w:hAnsi="Tahoma" w:cs="Tahoma"/>
          <w:b/>
          <w:szCs w:val="20"/>
          <w:lang w:eastAsia="sl-SI"/>
        </w:rPr>
      </w:pPr>
      <w:r w:rsidRPr="003903CE">
        <w:rPr>
          <w:rFonts w:ascii="Tahoma" w:eastAsia="Times New Roman" w:hAnsi="Tahoma" w:cs="Tahoma"/>
          <w:b/>
          <w:szCs w:val="20"/>
          <w:lang w:eastAsia="sl-SI"/>
        </w:rPr>
        <w:t xml:space="preserve">Zgoraj navedene kadrovske pogoje lahko </w:t>
      </w:r>
      <w:r>
        <w:rPr>
          <w:rFonts w:ascii="Tahoma" w:eastAsia="Times New Roman" w:hAnsi="Tahoma" w:cs="Tahoma"/>
          <w:b/>
          <w:szCs w:val="20"/>
          <w:lang w:eastAsia="sl-SI"/>
        </w:rPr>
        <w:t xml:space="preserve">ponudnik </w:t>
      </w:r>
      <w:r w:rsidRPr="003903CE">
        <w:rPr>
          <w:rFonts w:ascii="Tahoma" w:eastAsia="Times New Roman" w:hAnsi="Tahoma" w:cs="Tahoma"/>
          <w:b/>
          <w:szCs w:val="20"/>
          <w:lang w:eastAsia="sl-SI"/>
        </w:rPr>
        <w:t xml:space="preserve">izpolni samostojno, kot skupina </w:t>
      </w:r>
      <w:r>
        <w:rPr>
          <w:rFonts w:ascii="Tahoma" w:eastAsia="Times New Roman" w:hAnsi="Tahoma" w:cs="Tahoma"/>
          <w:b/>
          <w:szCs w:val="20"/>
          <w:lang w:eastAsia="sl-SI"/>
        </w:rPr>
        <w:t>ponudniko</w:t>
      </w:r>
      <w:r w:rsidRPr="003903CE">
        <w:rPr>
          <w:rFonts w:ascii="Tahoma" w:eastAsia="Times New Roman" w:hAnsi="Tahoma" w:cs="Tahoma"/>
          <w:b/>
          <w:szCs w:val="20"/>
          <w:lang w:eastAsia="sl-SI"/>
        </w:rPr>
        <w:t>v (partnerji) v okviru skupne p</w:t>
      </w:r>
      <w:r>
        <w:rPr>
          <w:rFonts w:ascii="Tahoma" w:eastAsia="Times New Roman" w:hAnsi="Tahoma" w:cs="Tahoma"/>
          <w:b/>
          <w:szCs w:val="20"/>
          <w:lang w:eastAsia="sl-SI"/>
        </w:rPr>
        <w:t>onudb</w:t>
      </w:r>
      <w:r w:rsidRPr="003903CE">
        <w:rPr>
          <w:rFonts w:ascii="Tahoma" w:eastAsia="Times New Roman" w:hAnsi="Tahoma" w:cs="Tahoma"/>
          <w:b/>
          <w:szCs w:val="20"/>
          <w:lang w:eastAsia="sl-SI"/>
        </w:rPr>
        <w:t xml:space="preserve">e ali s prijavljenimi podizvajalci. V primeru, da prijavljeni delavci niso zaposleni pri </w:t>
      </w:r>
      <w:r>
        <w:rPr>
          <w:rFonts w:ascii="Tahoma" w:eastAsia="Times New Roman" w:hAnsi="Tahoma" w:cs="Tahoma"/>
          <w:b/>
          <w:szCs w:val="20"/>
          <w:lang w:eastAsia="sl-SI"/>
        </w:rPr>
        <w:t>ponudnik</w:t>
      </w:r>
      <w:r w:rsidRPr="003903CE">
        <w:rPr>
          <w:rFonts w:ascii="Tahoma" w:eastAsia="Times New Roman" w:hAnsi="Tahoma" w:cs="Tahoma"/>
          <w:b/>
          <w:szCs w:val="20"/>
          <w:lang w:eastAsia="sl-SI"/>
        </w:rPr>
        <w:t xml:space="preserve">u (partnerju), mora </w:t>
      </w:r>
      <w:r>
        <w:rPr>
          <w:rFonts w:ascii="Tahoma" w:eastAsia="Times New Roman" w:hAnsi="Tahoma" w:cs="Tahoma"/>
          <w:b/>
          <w:szCs w:val="20"/>
          <w:lang w:eastAsia="sl-SI"/>
        </w:rPr>
        <w:t>ponudnik</w:t>
      </w:r>
      <w:r w:rsidRPr="003903CE">
        <w:rPr>
          <w:rFonts w:ascii="Tahoma" w:eastAsia="Times New Roman" w:hAnsi="Tahoma" w:cs="Tahoma"/>
          <w:b/>
          <w:szCs w:val="20"/>
          <w:lang w:eastAsia="sl-SI"/>
        </w:rPr>
        <w:t xml:space="preserve"> predložiti pogodbo o medsebojnem sodelovanju in jih obvezno prijaviti kot podizvajalce.</w:t>
      </w:r>
    </w:p>
    <w:p w14:paraId="15EB3046" w14:textId="77777777" w:rsidR="00E460CC" w:rsidRPr="001C29C2" w:rsidRDefault="00E460CC" w:rsidP="00E460CC">
      <w:pPr>
        <w:keepNext/>
        <w:keepLines/>
        <w:widowControl w:val="0"/>
        <w:spacing w:after="0" w:line="240" w:lineRule="auto"/>
        <w:jc w:val="both"/>
        <w:rPr>
          <w:rFonts w:ascii="Tahoma" w:eastAsia="Times New Roman" w:hAnsi="Tahoma" w:cs="Tahoma"/>
          <w:bCs/>
          <w:lang w:eastAsia="sl-SI"/>
        </w:rPr>
      </w:pPr>
    </w:p>
    <w:p w14:paraId="27CD5C4C" w14:textId="77777777" w:rsidR="005C48D9" w:rsidRDefault="005C48D9">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AA7B97B" w14:textId="61D79DCB" w:rsidR="00E460CC" w:rsidRPr="00E460CC" w:rsidRDefault="00E460CC" w:rsidP="00E460CC">
      <w:pPr>
        <w:keepNext/>
        <w:keepLines/>
        <w:numPr>
          <w:ilvl w:val="2"/>
          <w:numId w:val="2"/>
        </w:numPr>
        <w:spacing w:after="0" w:line="240" w:lineRule="auto"/>
        <w:jc w:val="both"/>
        <w:rPr>
          <w:rFonts w:ascii="Tahoma" w:eastAsia="Times New Roman" w:hAnsi="Tahoma" w:cs="Tahoma"/>
          <w:b/>
          <w:lang w:eastAsia="sl-SI"/>
        </w:rPr>
      </w:pPr>
      <w:r w:rsidRPr="00E460CC">
        <w:rPr>
          <w:rFonts w:ascii="Tahoma" w:eastAsia="Times New Roman" w:hAnsi="Tahoma" w:cs="Tahoma"/>
          <w:b/>
          <w:lang w:eastAsia="sl-SI"/>
        </w:rPr>
        <w:t>Zahtevan certifikat podjetja</w:t>
      </w:r>
    </w:p>
    <w:p w14:paraId="0F838B8A" w14:textId="77777777" w:rsidR="00E460CC" w:rsidRPr="001C29C2" w:rsidRDefault="00E460CC" w:rsidP="00E460CC">
      <w:pPr>
        <w:keepNext/>
        <w:keepLines/>
        <w:widowControl w:val="0"/>
        <w:spacing w:after="0" w:line="240" w:lineRule="auto"/>
        <w:jc w:val="both"/>
        <w:rPr>
          <w:rFonts w:ascii="Tahoma" w:eastAsia="Times New Roman" w:hAnsi="Tahoma" w:cs="Tahoma"/>
          <w:bCs/>
          <w:lang w:eastAsia="sl-SI"/>
        </w:rPr>
      </w:pPr>
    </w:p>
    <w:p w14:paraId="448CD751" w14:textId="77777777" w:rsidR="00B709F8" w:rsidRPr="001C29C2" w:rsidRDefault="00B709F8" w:rsidP="00B709F8">
      <w:pPr>
        <w:keepNext/>
        <w:keepLines/>
        <w:widowControl w:val="0"/>
        <w:spacing w:after="0" w:line="240" w:lineRule="auto"/>
        <w:jc w:val="both"/>
        <w:rPr>
          <w:rFonts w:ascii="Tahoma" w:eastAsia="Times New Roman" w:hAnsi="Tahoma" w:cs="Tahoma"/>
          <w:bCs/>
          <w:lang w:eastAsia="sl-SI"/>
        </w:rPr>
      </w:pPr>
      <w:r>
        <w:rPr>
          <w:rFonts w:ascii="Tahoma" w:eastAsia="Times New Roman" w:hAnsi="Tahoma" w:cs="Tahoma"/>
          <w:bCs/>
          <w:lang w:eastAsia="sl-SI"/>
        </w:rPr>
        <w:lastRenderedPageBreak/>
        <w:t>Ponudnik</w:t>
      </w:r>
      <w:r w:rsidRPr="001C29C2">
        <w:rPr>
          <w:rFonts w:ascii="Tahoma" w:eastAsia="Times New Roman" w:hAnsi="Tahoma" w:cs="Tahoma"/>
          <w:bCs/>
          <w:lang w:eastAsia="sl-SI"/>
        </w:rPr>
        <w:t xml:space="preserve"> mora k p</w:t>
      </w:r>
      <w:r>
        <w:rPr>
          <w:rFonts w:ascii="Tahoma" w:eastAsia="Times New Roman" w:hAnsi="Tahoma" w:cs="Tahoma"/>
          <w:bCs/>
          <w:lang w:eastAsia="sl-SI"/>
        </w:rPr>
        <w:t>onudbi</w:t>
      </w:r>
      <w:r w:rsidRPr="001C29C2">
        <w:rPr>
          <w:rFonts w:ascii="Tahoma" w:eastAsia="Times New Roman" w:hAnsi="Tahoma" w:cs="Tahoma"/>
          <w:bCs/>
          <w:lang w:eastAsia="sl-SI"/>
        </w:rPr>
        <w:t xml:space="preserve"> kot </w:t>
      </w:r>
      <w:r w:rsidRPr="001C29C2">
        <w:rPr>
          <w:rFonts w:ascii="Tahoma" w:eastAsia="Times New Roman" w:hAnsi="Tahoma" w:cs="Tahoma"/>
          <w:b/>
          <w:bCs/>
          <w:lang w:eastAsia="sl-SI"/>
        </w:rPr>
        <w:t>Prilogo 9</w:t>
      </w:r>
      <w:r w:rsidRPr="001C29C2">
        <w:rPr>
          <w:rFonts w:ascii="Tahoma" w:eastAsia="Times New Roman" w:hAnsi="Tahoma" w:cs="Tahoma"/>
          <w:bCs/>
          <w:lang w:eastAsia="sl-SI"/>
        </w:rPr>
        <w:t xml:space="preserve"> priložiti </w:t>
      </w:r>
      <w:r w:rsidR="00A23BD9">
        <w:rPr>
          <w:rFonts w:ascii="Tahoma" w:eastAsia="Times New Roman" w:hAnsi="Tahoma" w:cs="Tahoma"/>
          <w:bCs/>
          <w:lang w:eastAsia="sl-SI"/>
        </w:rPr>
        <w:t>scan</w:t>
      </w:r>
      <w:r w:rsidRPr="001C29C2">
        <w:rPr>
          <w:rFonts w:ascii="Tahoma" w:eastAsia="Times New Roman" w:hAnsi="Tahoma" w:cs="Tahoma"/>
          <w:bCs/>
          <w:lang w:eastAsia="sl-SI"/>
        </w:rPr>
        <w:t xml:space="preserve"> certifikata za kakovost izvajanja varilskih d</w:t>
      </w:r>
      <w:r>
        <w:rPr>
          <w:rFonts w:ascii="Tahoma" w:eastAsia="Times New Roman" w:hAnsi="Tahoma" w:cs="Tahoma"/>
          <w:bCs/>
          <w:lang w:eastAsia="sl-SI"/>
        </w:rPr>
        <w:t>el skladno s SIST EN ISO 3834-2</w:t>
      </w:r>
      <w:r w:rsidR="00A23BD9">
        <w:rPr>
          <w:rFonts w:ascii="Tahoma" w:eastAsia="Times New Roman" w:hAnsi="Tahoma" w:cs="Tahoma"/>
          <w:bCs/>
          <w:lang w:eastAsia="sl-SI"/>
        </w:rPr>
        <w:t>, ki ga izdaja pooblaščen organ</w:t>
      </w:r>
      <w:r>
        <w:rPr>
          <w:rFonts w:ascii="Tahoma" w:eastAsia="Times New Roman" w:hAnsi="Tahoma" w:cs="Tahoma"/>
          <w:bCs/>
          <w:lang w:eastAsia="sl-SI"/>
        </w:rPr>
        <w:t>.</w:t>
      </w:r>
    </w:p>
    <w:p w14:paraId="6A2D2261" w14:textId="77777777" w:rsidR="00E460CC" w:rsidRPr="001C29C2" w:rsidRDefault="00E460CC" w:rsidP="00E460CC">
      <w:pPr>
        <w:keepNext/>
        <w:keepLines/>
        <w:widowControl w:val="0"/>
        <w:spacing w:after="0" w:line="240" w:lineRule="auto"/>
        <w:jc w:val="both"/>
        <w:rPr>
          <w:rFonts w:ascii="Tahoma" w:eastAsia="Times New Roman" w:hAnsi="Tahoma" w:cs="Tahoma"/>
          <w:bCs/>
          <w:lang w:eastAsia="sl-SI"/>
        </w:rPr>
      </w:pPr>
    </w:p>
    <w:p w14:paraId="608CC8EA" w14:textId="77777777" w:rsidR="00E460CC" w:rsidRPr="003903CE" w:rsidRDefault="00E460CC" w:rsidP="00E460CC">
      <w:pPr>
        <w:keepNext/>
        <w:keepLines/>
        <w:spacing w:after="0" w:line="240" w:lineRule="auto"/>
        <w:jc w:val="both"/>
        <w:rPr>
          <w:rFonts w:ascii="Tahoma" w:eastAsia="Times New Roman" w:hAnsi="Tahoma" w:cs="Tahoma"/>
          <w:b/>
          <w:lang w:eastAsia="sl-SI"/>
        </w:rPr>
      </w:pPr>
      <w:r w:rsidRPr="006E79A2">
        <w:rPr>
          <w:rFonts w:ascii="Tahoma" w:hAnsi="Tahoma" w:cs="Tahoma"/>
          <w:b/>
          <w:bCs/>
          <w:i/>
        </w:rPr>
        <w:t xml:space="preserve">Zgoraj naveden pogoj lahko </w:t>
      </w:r>
      <w:r>
        <w:rPr>
          <w:rFonts w:ascii="Tahoma" w:hAnsi="Tahoma" w:cs="Tahoma"/>
          <w:b/>
          <w:bCs/>
          <w:i/>
        </w:rPr>
        <w:t>ponudnik</w:t>
      </w:r>
      <w:r w:rsidRPr="006E79A2">
        <w:rPr>
          <w:rFonts w:ascii="Tahoma" w:hAnsi="Tahoma" w:cs="Tahoma"/>
          <w:b/>
          <w:bCs/>
          <w:i/>
        </w:rPr>
        <w:t xml:space="preserve"> izpolni samostojno, kot skupina </w:t>
      </w:r>
      <w:r>
        <w:rPr>
          <w:rFonts w:ascii="Tahoma" w:hAnsi="Tahoma" w:cs="Tahoma"/>
          <w:b/>
          <w:bCs/>
          <w:i/>
        </w:rPr>
        <w:t>ponudnik</w:t>
      </w:r>
      <w:r w:rsidRPr="006E79A2">
        <w:rPr>
          <w:rFonts w:ascii="Tahoma" w:hAnsi="Tahoma" w:cs="Tahoma"/>
          <w:b/>
          <w:bCs/>
          <w:i/>
        </w:rPr>
        <w:t>ov (partnerji) v okviru skupne p</w:t>
      </w:r>
      <w:r>
        <w:rPr>
          <w:rFonts w:ascii="Tahoma" w:hAnsi="Tahoma" w:cs="Tahoma"/>
          <w:b/>
          <w:bCs/>
          <w:i/>
        </w:rPr>
        <w:t>onudb</w:t>
      </w:r>
      <w:r w:rsidRPr="006E79A2">
        <w:rPr>
          <w:rFonts w:ascii="Tahoma" w:hAnsi="Tahoma" w:cs="Tahoma"/>
          <w:b/>
          <w:bCs/>
          <w:i/>
        </w:rPr>
        <w:t xml:space="preserve">e ali s prijavljenimi podizvajalci, </w:t>
      </w:r>
      <w:r w:rsidRPr="006E79A2">
        <w:rPr>
          <w:rFonts w:ascii="Tahoma" w:hAnsi="Tahoma" w:cs="Tahoma"/>
          <w:b/>
          <w:bCs/>
          <w:i/>
          <w:u w:val="single"/>
        </w:rPr>
        <w:t xml:space="preserve">vendar bo moral ta gospodarski subjekt (s katerim se izkazuje </w:t>
      </w:r>
      <w:r>
        <w:rPr>
          <w:rFonts w:ascii="Tahoma" w:hAnsi="Tahoma" w:cs="Tahoma"/>
          <w:b/>
          <w:bCs/>
          <w:i/>
          <w:u w:val="single"/>
        </w:rPr>
        <w:t>certifikat</w:t>
      </w:r>
      <w:r w:rsidRPr="006E79A2">
        <w:rPr>
          <w:rFonts w:ascii="Tahoma" w:hAnsi="Tahoma" w:cs="Tahoma"/>
          <w:b/>
          <w:bCs/>
          <w:i/>
          <w:u w:val="single"/>
        </w:rPr>
        <w:t xml:space="preserve">) </w:t>
      </w:r>
      <w:r w:rsidRPr="003903CE">
        <w:rPr>
          <w:rFonts w:ascii="Tahoma" w:eastAsia="Times New Roman" w:hAnsi="Tahoma" w:cs="Tahoma"/>
          <w:b/>
          <w:bCs/>
          <w:i/>
          <w:u w:val="single"/>
          <w:lang w:eastAsia="sl-SI"/>
        </w:rPr>
        <w:t>predmetna dela javnega naročila tudi izvesti.</w:t>
      </w:r>
      <w:r w:rsidRPr="003903CE">
        <w:rPr>
          <w:rFonts w:ascii="Tahoma" w:eastAsia="Times New Roman" w:hAnsi="Tahoma" w:cs="Tahoma"/>
          <w:b/>
          <w:bCs/>
          <w:i/>
          <w:lang w:eastAsia="sl-SI"/>
        </w:rPr>
        <w:t xml:space="preserve"> </w:t>
      </w:r>
    </w:p>
    <w:p w14:paraId="1404A582" w14:textId="77777777" w:rsidR="003903CE" w:rsidRPr="004708A0" w:rsidRDefault="003903CE" w:rsidP="00CE1DF4">
      <w:pPr>
        <w:keepNext/>
        <w:keepLines/>
        <w:spacing w:after="0" w:line="240" w:lineRule="auto"/>
        <w:jc w:val="both"/>
        <w:rPr>
          <w:rFonts w:ascii="Tahoma" w:eastAsia="Times New Roman" w:hAnsi="Tahoma" w:cs="Tahoma"/>
          <w:b/>
          <w:szCs w:val="20"/>
          <w:lang w:eastAsia="sl-SI"/>
        </w:rPr>
      </w:pPr>
    </w:p>
    <w:p w14:paraId="114E204E" w14:textId="77777777" w:rsidR="006F2810" w:rsidRPr="00A36C24" w:rsidRDefault="006F2810" w:rsidP="00CE1DF4">
      <w:pPr>
        <w:keepNext/>
        <w:keepLines/>
        <w:numPr>
          <w:ilvl w:val="2"/>
          <w:numId w:val="2"/>
        </w:numPr>
        <w:spacing w:after="0" w:line="240" w:lineRule="auto"/>
        <w:jc w:val="both"/>
        <w:rPr>
          <w:rFonts w:ascii="Tahoma" w:eastAsia="Times New Roman" w:hAnsi="Tahoma" w:cs="Tahoma"/>
          <w:b/>
          <w:lang w:eastAsia="sl-SI"/>
        </w:rPr>
      </w:pPr>
      <w:r w:rsidRPr="00A36C24">
        <w:rPr>
          <w:rFonts w:ascii="Tahoma" w:eastAsia="Times New Roman" w:hAnsi="Tahoma" w:cs="Tahoma"/>
          <w:b/>
          <w:lang w:eastAsia="sl-SI"/>
        </w:rPr>
        <w:t>Zahtevano orodje</w:t>
      </w:r>
    </w:p>
    <w:p w14:paraId="7D3A0D06" w14:textId="77777777" w:rsidR="006F2810" w:rsidRPr="004708A0" w:rsidRDefault="006F2810" w:rsidP="00CE1DF4">
      <w:pPr>
        <w:keepNext/>
        <w:keepLines/>
        <w:spacing w:after="0" w:line="240" w:lineRule="auto"/>
        <w:jc w:val="both"/>
        <w:rPr>
          <w:rFonts w:ascii="Tahoma" w:hAnsi="Tahoma" w:cs="Tahoma"/>
        </w:rPr>
      </w:pPr>
    </w:p>
    <w:p w14:paraId="3712A454" w14:textId="77777777" w:rsidR="002260A8" w:rsidRPr="003F4073" w:rsidRDefault="002260A8" w:rsidP="00CE1DF4">
      <w:pPr>
        <w:keepNext/>
        <w:keepLines/>
        <w:spacing w:after="0" w:line="240" w:lineRule="auto"/>
        <w:jc w:val="both"/>
        <w:rPr>
          <w:rFonts w:ascii="Tahoma" w:hAnsi="Tahoma" w:cs="Tahoma"/>
        </w:rPr>
      </w:pPr>
      <w:r w:rsidRPr="003F4073">
        <w:rPr>
          <w:rFonts w:ascii="Tahoma" w:hAnsi="Tahoma" w:cs="Tahoma"/>
        </w:rPr>
        <w:t>Ponudnik mora za izvajanje storitev uporabljati naslednjo opremo:</w:t>
      </w:r>
    </w:p>
    <w:p w14:paraId="6136FBD0" w14:textId="77777777" w:rsidR="001C29C2" w:rsidRPr="001C29C2" w:rsidRDefault="001C29C2" w:rsidP="00DC5048">
      <w:pPr>
        <w:keepNext/>
        <w:keepLines/>
        <w:numPr>
          <w:ilvl w:val="0"/>
          <w:numId w:val="23"/>
        </w:numPr>
        <w:spacing w:after="0" w:line="240" w:lineRule="auto"/>
        <w:ind w:left="284" w:hanging="284"/>
        <w:jc w:val="both"/>
        <w:rPr>
          <w:rFonts w:ascii="Tahoma" w:hAnsi="Tahoma" w:cs="Tahoma"/>
        </w:rPr>
      </w:pPr>
      <w:r w:rsidRPr="001C29C2">
        <w:rPr>
          <w:rFonts w:ascii="Tahoma" w:hAnsi="Tahoma" w:cs="Tahoma"/>
        </w:rPr>
        <w:t>varilni agregat (usmernik)</w:t>
      </w:r>
      <w:r w:rsidRPr="001C29C2">
        <w:rPr>
          <w:rFonts w:ascii="Tahoma" w:hAnsi="Tahoma" w:cs="Tahoma"/>
        </w:rPr>
        <w:tab/>
      </w:r>
      <w:r w:rsidRPr="001C29C2">
        <w:rPr>
          <w:rFonts w:ascii="Tahoma" w:hAnsi="Tahoma" w:cs="Tahoma"/>
        </w:rPr>
        <w:tab/>
      </w:r>
      <w:r w:rsidRPr="001C29C2">
        <w:rPr>
          <w:rFonts w:ascii="Tahoma" w:hAnsi="Tahoma" w:cs="Tahoma"/>
        </w:rPr>
        <w:tab/>
      </w:r>
      <w:r w:rsidRPr="001C29C2">
        <w:rPr>
          <w:rFonts w:ascii="Tahoma" w:hAnsi="Tahoma" w:cs="Tahoma"/>
        </w:rPr>
        <w:tab/>
        <w:t>1 kos</w:t>
      </w:r>
    </w:p>
    <w:p w14:paraId="1567377A" w14:textId="77777777" w:rsidR="001C29C2" w:rsidRPr="001C29C2" w:rsidRDefault="001C29C2" w:rsidP="00DC5048">
      <w:pPr>
        <w:keepNext/>
        <w:keepLines/>
        <w:numPr>
          <w:ilvl w:val="0"/>
          <w:numId w:val="23"/>
        </w:numPr>
        <w:spacing w:after="0" w:line="240" w:lineRule="auto"/>
        <w:ind w:left="284" w:hanging="284"/>
        <w:jc w:val="both"/>
        <w:rPr>
          <w:rFonts w:ascii="Tahoma" w:hAnsi="Tahoma" w:cs="Tahoma"/>
        </w:rPr>
      </w:pPr>
      <w:r w:rsidRPr="001C29C2">
        <w:rPr>
          <w:rFonts w:ascii="Tahoma" w:hAnsi="Tahoma" w:cs="Tahoma"/>
        </w:rPr>
        <w:t>kotne brusilke</w:t>
      </w:r>
      <w:r w:rsidRPr="001C29C2">
        <w:rPr>
          <w:rFonts w:ascii="Tahoma" w:hAnsi="Tahoma" w:cs="Tahoma"/>
        </w:rPr>
        <w:tab/>
      </w:r>
      <w:r w:rsidRPr="001C29C2">
        <w:rPr>
          <w:rFonts w:ascii="Tahoma" w:hAnsi="Tahoma" w:cs="Tahoma"/>
        </w:rPr>
        <w:tab/>
      </w:r>
      <w:r w:rsidRPr="001C29C2">
        <w:rPr>
          <w:rFonts w:ascii="Tahoma" w:hAnsi="Tahoma" w:cs="Tahoma"/>
        </w:rPr>
        <w:tab/>
      </w:r>
      <w:r w:rsidRPr="001C29C2">
        <w:rPr>
          <w:rFonts w:ascii="Tahoma" w:hAnsi="Tahoma" w:cs="Tahoma"/>
        </w:rPr>
        <w:tab/>
      </w:r>
      <w:r w:rsidRPr="001C29C2">
        <w:rPr>
          <w:rFonts w:ascii="Tahoma" w:hAnsi="Tahoma" w:cs="Tahoma"/>
        </w:rPr>
        <w:tab/>
        <w:t>2 kosa</w:t>
      </w:r>
    </w:p>
    <w:p w14:paraId="33C7FFCA" w14:textId="77777777" w:rsidR="001C29C2" w:rsidRPr="001C29C2" w:rsidRDefault="001C29C2" w:rsidP="00DC5048">
      <w:pPr>
        <w:keepNext/>
        <w:keepLines/>
        <w:numPr>
          <w:ilvl w:val="0"/>
          <w:numId w:val="23"/>
        </w:numPr>
        <w:spacing w:after="0" w:line="240" w:lineRule="auto"/>
        <w:ind w:left="284" w:hanging="284"/>
        <w:jc w:val="both"/>
        <w:rPr>
          <w:rFonts w:ascii="Tahoma" w:hAnsi="Tahoma" w:cs="Tahoma"/>
        </w:rPr>
      </w:pPr>
      <w:r w:rsidRPr="001C29C2">
        <w:rPr>
          <w:rFonts w:ascii="Tahoma" w:hAnsi="Tahoma" w:cs="Tahoma"/>
        </w:rPr>
        <w:t>dvigalo z žično vrvjo</w:t>
      </w:r>
      <w:r w:rsidRPr="001C29C2">
        <w:rPr>
          <w:rFonts w:ascii="Tahoma" w:hAnsi="Tahoma" w:cs="Tahoma"/>
        </w:rPr>
        <w:tab/>
      </w:r>
      <w:r w:rsidRPr="001C29C2">
        <w:rPr>
          <w:rFonts w:ascii="Tahoma" w:hAnsi="Tahoma" w:cs="Tahoma"/>
        </w:rPr>
        <w:tab/>
      </w:r>
      <w:r w:rsidRPr="001C29C2">
        <w:rPr>
          <w:rFonts w:ascii="Tahoma" w:hAnsi="Tahoma" w:cs="Tahoma"/>
        </w:rPr>
        <w:tab/>
        <w:t xml:space="preserve"> </w:t>
      </w:r>
      <w:r w:rsidRPr="001C29C2">
        <w:rPr>
          <w:rFonts w:ascii="Tahoma" w:hAnsi="Tahoma" w:cs="Tahoma"/>
        </w:rPr>
        <w:tab/>
        <w:t>1 kosa</w:t>
      </w:r>
    </w:p>
    <w:p w14:paraId="1AACB244" w14:textId="77777777" w:rsidR="001C29C2" w:rsidRPr="001C29C2" w:rsidRDefault="001C29C2" w:rsidP="00DC5048">
      <w:pPr>
        <w:keepNext/>
        <w:keepLines/>
        <w:numPr>
          <w:ilvl w:val="0"/>
          <w:numId w:val="23"/>
        </w:numPr>
        <w:spacing w:after="0" w:line="240" w:lineRule="auto"/>
        <w:ind w:left="284" w:hanging="284"/>
        <w:jc w:val="both"/>
        <w:rPr>
          <w:rFonts w:ascii="Tahoma" w:hAnsi="Tahoma" w:cs="Tahoma"/>
        </w:rPr>
      </w:pPr>
      <w:r w:rsidRPr="001C29C2">
        <w:rPr>
          <w:rFonts w:ascii="Tahoma" w:hAnsi="Tahoma" w:cs="Tahoma"/>
        </w:rPr>
        <w:t>dvigalo z galovo verigo</w:t>
      </w:r>
      <w:r w:rsidRPr="001C29C2">
        <w:rPr>
          <w:rFonts w:ascii="Tahoma" w:hAnsi="Tahoma" w:cs="Tahoma"/>
        </w:rPr>
        <w:tab/>
      </w:r>
      <w:r w:rsidRPr="001C29C2">
        <w:rPr>
          <w:rFonts w:ascii="Tahoma" w:hAnsi="Tahoma" w:cs="Tahoma"/>
        </w:rPr>
        <w:tab/>
      </w:r>
      <w:r w:rsidRPr="001C29C2">
        <w:rPr>
          <w:rFonts w:ascii="Tahoma" w:hAnsi="Tahoma" w:cs="Tahoma"/>
        </w:rPr>
        <w:tab/>
      </w:r>
      <w:r w:rsidRPr="001C29C2">
        <w:rPr>
          <w:rFonts w:ascii="Tahoma" w:hAnsi="Tahoma" w:cs="Tahoma"/>
        </w:rPr>
        <w:tab/>
        <w:t>1 kos</w:t>
      </w:r>
    </w:p>
    <w:p w14:paraId="6E3F91EC" w14:textId="77777777" w:rsidR="001C29C2" w:rsidRPr="001C29C2" w:rsidRDefault="001C29C2" w:rsidP="00DC5048">
      <w:pPr>
        <w:keepNext/>
        <w:keepLines/>
        <w:numPr>
          <w:ilvl w:val="0"/>
          <w:numId w:val="23"/>
        </w:numPr>
        <w:spacing w:after="0" w:line="240" w:lineRule="auto"/>
        <w:ind w:left="284" w:hanging="284"/>
        <w:jc w:val="both"/>
        <w:rPr>
          <w:rFonts w:ascii="Tahoma" w:hAnsi="Tahoma" w:cs="Tahoma"/>
        </w:rPr>
      </w:pPr>
      <w:r w:rsidRPr="001C29C2">
        <w:rPr>
          <w:rFonts w:ascii="Tahoma" w:hAnsi="Tahoma" w:cs="Tahoma"/>
        </w:rPr>
        <w:t>ločilni transformatorji</w:t>
      </w:r>
      <w:r w:rsidRPr="001C29C2">
        <w:rPr>
          <w:rFonts w:ascii="Tahoma" w:hAnsi="Tahoma" w:cs="Tahoma"/>
        </w:rPr>
        <w:tab/>
      </w:r>
      <w:r w:rsidRPr="001C29C2">
        <w:rPr>
          <w:rFonts w:ascii="Tahoma" w:hAnsi="Tahoma" w:cs="Tahoma"/>
        </w:rPr>
        <w:tab/>
      </w:r>
      <w:r w:rsidRPr="001C29C2">
        <w:rPr>
          <w:rFonts w:ascii="Tahoma" w:hAnsi="Tahoma" w:cs="Tahoma"/>
        </w:rPr>
        <w:tab/>
      </w:r>
      <w:r w:rsidRPr="001C29C2">
        <w:rPr>
          <w:rFonts w:ascii="Tahoma" w:hAnsi="Tahoma" w:cs="Tahoma"/>
        </w:rPr>
        <w:tab/>
        <w:t>2 kos</w:t>
      </w:r>
      <w:r w:rsidRPr="001C29C2">
        <w:rPr>
          <w:rFonts w:ascii="Tahoma" w:hAnsi="Tahoma" w:cs="Tahoma"/>
        </w:rPr>
        <w:tab/>
        <w:t xml:space="preserve"> </w:t>
      </w:r>
    </w:p>
    <w:p w14:paraId="17CE05EB" w14:textId="77777777" w:rsidR="001C29C2" w:rsidRPr="001C29C2" w:rsidRDefault="001C29C2" w:rsidP="00DC5048">
      <w:pPr>
        <w:keepNext/>
        <w:keepLines/>
        <w:numPr>
          <w:ilvl w:val="0"/>
          <w:numId w:val="23"/>
        </w:numPr>
        <w:spacing w:after="0" w:line="240" w:lineRule="auto"/>
        <w:ind w:left="284" w:hanging="284"/>
        <w:jc w:val="both"/>
        <w:rPr>
          <w:rFonts w:ascii="Tahoma" w:hAnsi="Tahoma" w:cs="Tahoma"/>
        </w:rPr>
      </w:pPr>
      <w:r w:rsidRPr="001C29C2">
        <w:rPr>
          <w:rFonts w:ascii="Tahoma" w:hAnsi="Tahoma" w:cs="Tahoma"/>
        </w:rPr>
        <w:t>momentna ključa ( do 200Nm)</w:t>
      </w:r>
      <w:r w:rsidRPr="001C29C2">
        <w:rPr>
          <w:rFonts w:ascii="Tahoma" w:hAnsi="Tahoma" w:cs="Tahoma"/>
        </w:rPr>
        <w:tab/>
      </w:r>
      <w:r w:rsidRPr="001C29C2">
        <w:rPr>
          <w:rFonts w:ascii="Tahoma" w:hAnsi="Tahoma" w:cs="Tahoma"/>
        </w:rPr>
        <w:tab/>
      </w:r>
      <w:r w:rsidRPr="001C29C2">
        <w:rPr>
          <w:rFonts w:ascii="Tahoma" w:hAnsi="Tahoma" w:cs="Tahoma"/>
        </w:rPr>
        <w:tab/>
        <w:t>1 kos</w:t>
      </w:r>
    </w:p>
    <w:p w14:paraId="55C5D386" w14:textId="77777777" w:rsidR="001C29C2" w:rsidRPr="001C29C2" w:rsidRDefault="001C29C2" w:rsidP="00DC5048">
      <w:pPr>
        <w:keepNext/>
        <w:keepLines/>
        <w:numPr>
          <w:ilvl w:val="0"/>
          <w:numId w:val="23"/>
        </w:numPr>
        <w:spacing w:after="0" w:line="240" w:lineRule="auto"/>
        <w:ind w:left="284" w:hanging="284"/>
        <w:jc w:val="both"/>
        <w:rPr>
          <w:rFonts w:ascii="Tahoma" w:hAnsi="Tahoma" w:cs="Tahoma"/>
        </w:rPr>
      </w:pPr>
      <w:r w:rsidRPr="001C29C2">
        <w:rPr>
          <w:rFonts w:ascii="Tahoma" w:hAnsi="Tahoma" w:cs="Tahoma"/>
        </w:rPr>
        <w:t>vsak delavec mora imeti svojo priročno torbo z osnovnim ključavničarskim orodjem</w:t>
      </w:r>
    </w:p>
    <w:p w14:paraId="21509CA4" w14:textId="77777777" w:rsidR="006F2810" w:rsidRPr="003F4073" w:rsidRDefault="006F2810" w:rsidP="00CE1DF4">
      <w:pPr>
        <w:keepNext/>
        <w:keepLines/>
        <w:spacing w:after="0" w:line="240" w:lineRule="auto"/>
        <w:rPr>
          <w:rFonts w:ascii="Tahoma" w:hAnsi="Tahoma" w:cs="Tahoma"/>
          <w:szCs w:val="20"/>
        </w:rPr>
      </w:pPr>
    </w:p>
    <w:p w14:paraId="2C95F4B4" w14:textId="77777777" w:rsidR="006F2810" w:rsidRPr="008A50A5" w:rsidRDefault="006F2810" w:rsidP="00CE1DF4">
      <w:pPr>
        <w:keepNext/>
        <w:keepLines/>
        <w:spacing w:after="0" w:line="240" w:lineRule="auto"/>
        <w:jc w:val="both"/>
        <w:rPr>
          <w:rFonts w:ascii="Tahoma" w:hAnsi="Tahoma" w:cs="Tahoma"/>
          <w:b/>
        </w:rPr>
      </w:pPr>
      <w:r w:rsidRPr="008A50A5">
        <w:rPr>
          <w:rFonts w:ascii="Tahoma" w:hAnsi="Tahoma" w:cs="Tahoma"/>
        </w:rPr>
        <w:t xml:space="preserve">Ponudnik izkaže izpolnjevanje te zahteve s podpisom izjave o zagotavljanju opreme </w:t>
      </w:r>
      <w:r w:rsidRPr="008A50A5">
        <w:rPr>
          <w:rFonts w:ascii="Tahoma" w:hAnsi="Tahoma" w:cs="Tahoma"/>
          <w:b/>
        </w:rPr>
        <w:t xml:space="preserve">(priloga </w:t>
      </w:r>
      <w:r w:rsidR="00E460CC">
        <w:rPr>
          <w:rFonts w:ascii="Tahoma" w:hAnsi="Tahoma" w:cs="Tahoma"/>
          <w:b/>
        </w:rPr>
        <w:t>8</w:t>
      </w:r>
      <w:r w:rsidRPr="008A50A5">
        <w:rPr>
          <w:rFonts w:ascii="Tahoma" w:hAnsi="Tahoma" w:cs="Tahoma"/>
          <w:b/>
        </w:rPr>
        <w:t>)</w:t>
      </w:r>
      <w:r w:rsidRPr="008A50A5">
        <w:rPr>
          <w:rFonts w:ascii="Tahoma" w:hAnsi="Tahoma" w:cs="Tahoma"/>
          <w:szCs w:val="20"/>
        </w:rPr>
        <w:t>.</w:t>
      </w:r>
    </w:p>
    <w:p w14:paraId="0FD96EEA" w14:textId="77777777" w:rsidR="00B65574" w:rsidRDefault="00B65574" w:rsidP="00CE1DF4">
      <w:pPr>
        <w:keepNext/>
        <w:keepLines/>
        <w:spacing w:after="0" w:line="240" w:lineRule="auto"/>
        <w:jc w:val="both"/>
        <w:rPr>
          <w:rFonts w:ascii="Tahoma" w:hAnsi="Tahoma" w:cs="Tahoma"/>
        </w:rPr>
      </w:pPr>
    </w:p>
    <w:p w14:paraId="2380D276" w14:textId="77777777" w:rsidR="00B65574" w:rsidRDefault="00B65574" w:rsidP="00CE1DF4">
      <w:pPr>
        <w:keepNext/>
        <w:keepLines/>
        <w:spacing w:after="0" w:line="240" w:lineRule="auto"/>
        <w:jc w:val="both"/>
        <w:rPr>
          <w:rFonts w:ascii="Tahoma" w:hAnsi="Tahoma" w:cs="Tahoma"/>
        </w:rPr>
      </w:pPr>
      <w:r w:rsidRPr="00002D83">
        <w:rPr>
          <w:rFonts w:ascii="Tahoma" w:hAnsi="Tahoma" w:cs="Tahoma"/>
        </w:rPr>
        <w:t>Naročnik je upravičen pred sprejemom odločitve o izbiri, od ponudnika zahtevati, da predložijo izpis iz knjigovodske evidence osnovnih sredstev z označenimi sredstvi oz. pogodbo o najemu zahtevane opreme za obdobje trajanja okvirnega sporazuma.</w:t>
      </w:r>
    </w:p>
    <w:p w14:paraId="2016CF56" w14:textId="77777777" w:rsidR="006F2810" w:rsidRPr="008A50A5" w:rsidRDefault="006F2810" w:rsidP="00CE1DF4">
      <w:pPr>
        <w:keepNext/>
        <w:keepLines/>
        <w:spacing w:after="0" w:line="240" w:lineRule="auto"/>
        <w:jc w:val="both"/>
        <w:rPr>
          <w:rFonts w:ascii="Tahoma" w:hAnsi="Tahoma" w:cs="Tahoma"/>
        </w:rPr>
      </w:pPr>
    </w:p>
    <w:p w14:paraId="261CE13F" w14:textId="77777777" w:rsidR="006F2810" w:rsidRPr="004708A0" w:rsidRDefault="006F2810" w:rsidP="00CE1DF4">
      <w:pPr>
        <w:keepNext/>
        <w:keepLines/>
        <w:spacing w:after="0" w:line="240" w:lineRule="auto"/>
        <w:jc w:val="both"/>
        <w:rPr>
          <w:rFonts w:ascii="Tahoma" w:hAnsi="Tahoma" w:cs="Tahoma"/>
          <w:b/>
        </w:rPr>
      </w:pPr>
      <w:r w:rsidRPr="008A50A5">
        <w:rPr>
          <w:rFonts w:ascii="Tahoma" w:hAnsi="Tahoma" w:cs="Tahoma"/>
          <w:b/>
        </w:rPr>
        <w:t>Ta pogoj lahko izpolni ponudnik sam ali skupina ponudnikov v okviru skupne ponudbe ali s prijavljenimi podizvajalci ali</w:t>
      </w:r>
      <w:r w:rsidRPr="008A50A5">
        <w:rPr>
          <w:rFonts w:ascii="Tahoma" w:hAnsi="Tahoma" w:cs="Tahoma"/>
          <w:b/>
          <w:bCs/>
        </w:rPr>
        <w:t xml:space="preserve"> s prijavljenimi subjekti, katerih zmogljivosti uporablja ponudnik</w:t>
      </w:r>
      <w:r w:rsidRPr="008A50A5">
        <w:rPr>
          <w:rFonts w:ascii="Tahoma" w:hAnsi="Tahoma" w:cs="Tahoma"/>
          <w:b/>
        </w:rPr>
        <w:t>.</w:t>
      </w:r>
    </w:p>
    <w:p w14:paraId="3CFA00E8" w14:textId="77777777" w:rsidR="006F2810" w:rsidRPr="009E526E" w:rsidRDefault="006F2810" w:rsidP="00CE1DF4">
      <w:pPr>
        <w:keepNext/>
        <w:keepLines/>
        <w:spacing w:after="0" w:line="240" w:lineRule="auto"/>
        <w:jc w:val="both"/>
        <w:rPr>
          <w:rFonts w:ascii="Tahoma" w:hAnsi="Tahoma" w:cs="Tahoma"/>
        </w:rPr>
      </w:pPr>
    </w:p>
    <w:p w14:paraId="5E01A802" w14:textId="77777777" w:rsidR="006F2810" w:rsidRPr="0034751C" w:rsidRDefault="006F2810" w:rsidP="00CE1DF4">
      <w:pPr>
        <w:keepNext/>
        <w:keepLines/>
        <w:numPr>
          <w:ilvl w:val="2"/>
          <w:numId w:val="2"/>
        </w:numPr>
        <w:spacing w:after="0" w:line="240" w:lineRule="auto"/>
        <w:jc w:val="both"/>
        <w:rPr>
          <w:rFonts w:ascii="Tahoma" w:eastAsia="Times New Roman" w:hAnsi="Tahoma" w:cs="Tahoma"/>
          <w:b/>
          <w:lang w:eastAsia="sl-SI"/>
        </w:rPr>
      </w:pPr>
      <w:r w:rsidRPr="0034751C">
        <w:rPr>
          <w:rFonts w:ascii="Tahoma" w:eastAsia="Times New Roman" w:hAnsi="Tahoma" w:cs="Tahoma"/>
          <w:b/>
          <w:lang w:eastAsia="sl-SI"/>
        </w:rPr>
        <w:t>Ogled objekta</w:t>
      </w:r>
    </w:p>
    <w:p w14:paraId="00974BDE" w14:textId="77777777" w:rsidR="006F2810" w:rsidRPr="0034751C" w:rsidRDefault="006F2810" w:rsidP="00CE1DF4">
      <w:pPr>
        <w:keepNext/>
        <w:keepLines/>
        <w:spacing w:after="0" w:line="240" w:lineRule="auto"/>
        <w:jc w:val="both"/>
        <w:rPr>
          <w:rFonts w:ascii="Tahoma" w:eastAsia="Times New Roman" w:hAnsi="Tahoma" w:cs="Tahoma"/>
          <w:u w:val="single"/>
          <w:lang w:eastAsia="sl-SI"/>
        </w:rPr>
      </w:pPr>
    </w:p>
    <w:p w14:paraId="47462FC8" w14:textId="77777777" w:rsidR="006F2810" w:rsidRPr="008379A4" w:rsidRDefault="006F2810" w:rsidP="00CE1DF4">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na lokaciji naročnika, Toplarniška ulica 19 v </w:t>
      </w:r>
      <w:r w:rsidRPr="008379A4">
        <w:rPr>
          <w:rFonts w:ascii="Tahoma" w:eastAsia="Times New Roman" w:hAnsi="Tahoma" w:cs="Tahoma"/>
          <w:lang w:eastAsia="sl-SI"/>
        </w:rPr>
        <w:t xml:space="preserve">Ljubljani. </w:t>
      </w:r>
    </w:p>
    <w:p w14:paraId="6AA3E4F8" w14:textId="77777777" w:rsidR="006F2810" w:rsidRPr="001C29C2" w:rsidRDefault="006F2810" w:rsidP="00CE1DF4">
      <w:pPr>
        <w:keepNext/>
        <w:keepLines/>
        <w:spacing w:after="0" w:line="240" w:lineRule="auto"/>
        <w:jc w:val="both"/>
        <w:rPr>
          <w:rFonts w:ascii="Tahoma" w:eastAsia="Times New Roman" w:hAnsi="Tahoma" w:cs="Tahoma"/>
          <w:lang w:eastAsia="sl-SI"/>
        </w:rPr>
      </w:pPr>
    </w:p>
    <w:p w14:paraId="2C93F72E" w14:textId="77777777" w:rsidR="001C29C2" w:rsidRPr="001C29C2" w:rsidRDefault="001C29C2" w:rsidP="001C29C2">
      <w:pPr>
        <w:keepNext/>
        <w:keepLines/>
        <w:spacing w:after="0" w:line="240" w:lineRule="auto"/>
        <w:jc w:val="both"/>
        <w:rPr>
          <w:rFonts w:ascii="Tahoma" w:eastAsia="Times New Roman" w:hAnsi="Tahoma" w:cs="Tahoma"/>
          <w:lang w:eastAsia="sl-SI"/>
        </w:rPr>
      </w:pPr>
      <w:r w:rsidRPr="001C29C2">
        <w:rPr>
          <w:rFonts w:ascii="Tahoma" w:eastAsia="Times New Roman" w:hAnsi="Tahoma" w:cs="Tahoma"/>
          <w:lang w:eastAsia="sl-SI"/>
        </w:rPr>
        <w:t>Kontaktna oseba za organizacijo ogleda za transportne naprave je g. Tomaž Lenart; tel. št. + 386 1 58 75 344 ali g. Boštjan Krašovec; tel. št. + 386 1 58 75 346 ali g. Gregor Tramte; tel. št. + 386 1 58 75 348.</w:t>
      </w:r>
    </w:p>
    <w:p w14:paraId="437E6791" w14:textId="77777777" w:rsidR="006F2810" w:rsidRPr="001C29C2" w:rsidRDefault="006F2810" w:rsidP="00CE1DF4">
      <w:pPr>
        <w:keepNext/>
        <w:keepLines/>
        <w:spacing w:after="0" w:line="240" w:lineRule="auto"/>
        <w:jc w:val="both"/>
        <w:rPr>
          <w:rFonts w:ascii="Tahoma" w:eastAsia="Times New Roman" w:hAnsi="Tahoma" w:cs="Tahoma"/>
          <w:lang w:eastAsia="sl-SI"/>
        </w:rPr>
      </w:pPr>
    </w:p>
    <w:p w14:paraId="635806EE" w14:textId="181B6C40" w:rsidR="006F2810" w:rsidRPr="008A50A5" w:rsidRDefault="006F2810" w:rsidP="00CE1DF4">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Naročnik bo v ta namen ločeno organiziral sestanke s posameznimi ponudniki na</w:t>
      </w:r>
      <w:r w:rsidRPr="008379A4">
        <w:rPr>
          <w:rFonts w:ascii="Tahoma" w:eastAsia="Times New Roman" w:hAnsi="Tahoma" w:cs="Tahoma"/>
          <w:bCs/>
          <w:lang w:eastAsia="sl-SI"/>
        </w:rPr>
        <w:t xml:space="preserve"> lokaciji naročnika Toplarniška ulica 19, </w:t>
      </w:r>
      <w:r w:rsidRPr="008379A4">
        <w:rPr>
          <w:rFonts w:ascii="Tahoma" w:eastAsia="Times New Roman" w:hAnsi="Tahoma" w:cs="Tahoma"/>
          <w:lang w:eastAsia="sl-SI"/>
        </w:rPr>
        <w:t xml:space="preserve">v Ljubljani, </w:t>
      </w:r>
      <w:r w:rsidRPr="008379A4">
        <w:rPr>
          <w:rFonts w:ascii="Tahoma" w:eastAsia="Times New Roman" w:hAnsi="Tahoma" w:cs="Tahoma"/>
          <w:b/>
          <w:u w:val="single"/>
          <w:lang w:eastAsia="sl-SI"/>
        </w:rPr>
        <w:t>ki so obvezni za vse ponudnike</w:t>
      </w:r>
      <w:r w:rsidRPr="008379A4">
        <w:rPr>
          <w:rFonts w:ascii="Tahoma" w:eastAsia="Times New Roman" w:hAnsi="Tahoma" w:cs="Tahoma"/>
          <w:lang w:eastAsia="sl-SI"/>
        </w:rPr>
        <w:t>. Ponudnik mora kontaktirati predstavnika naročnika</w:t>
      </w:r>
      <w:r w:rsidR="00090629" w:rsidRPr="00090629">
        <w:rPr>
          <w:rFonts w:ascii="Tahoma" w:eastAsia="Times New Roman" w:hAnsi="Tahoma" w:cs="Tahoma"/>
          <w:iCs/>
          <w:lang w:eastAsia="sl-SI"/>
        </w:rPr>
        <w:t xml:space="preserve"> </w:t>
      </w:r>
      <w:r w:rsidR="009034BE">
        <w:rPr>
          <w:rFonts w:ascii="Tahoma" w:eastAsia="Times New Roman" w:hAnsi="Tahoma" w:cs="Tahoma"/>
          <w:iCs/>
          <w:lang w:eastAsia="sl-SI"/>
        </w:rPr>
        <w:t xml:space="preserve">do </w:t>
      </w:r>
      <w:r w:rsidR="005C48D9">
        <w:rPr>
          <w:rFonts w:ascii="Tahoma" w:eastAsia="Times New Roman" w:hAnsi="Tahoma" w:cs="Tahoma"/>
          <w:iCs/>
          <w:lang w:eastAsia="sl-SI"/>
        </w:rPr>
        <w:t>14</w:t>
      </w:r>
      <w:r w:rsidR="00935194" w:rsidRPr="00935194">
        <w:rPr>
          <w:rFonts w:ascii="Tahoma" w:eastAsia="Times New Roman" w:hAnsi="Tahoma" w:cs="Tahoma"/>
          <w:iCs/>
          <w:lang w:eastAsia="sl-SI"/>
        </w:rPr>
        <w:t xml:space="preserve">. </w:t>
      </w:r>
      <w:r w:rsidR="005C48D9">
        <w:rPr>
          <w:rFonts w:ascii="Tahoma" w:eastAsia="Times New Roman" w:hAnsi="Tahoma" w:cs="Tahoma"/>
          <w:iCs/>
          <w:lang w:eastAsia="sl-SI"/>
        </w:rPr>
        <w:t>9</w:t>
      </w:r>
      <w:r w:rsidR="00935194" w:rsidRPr="00935194">
        <w:rPr>
          <w:rFonts w:ascii="Tahoma" w:eastAsia="Times New Roman" w:hAnsi="Tahoma" w:cs="Tahoma"/>
          <w:iCs/>
          <w:lang w:eastAsia="sl-SI"/>
        </w:rPr>
        <w:t>. 202</w:t>
      </w:r>
      <w:r w:rsidR="00FE499B">
        <w:rPr>
          <w:rFonts w:ascii="Tahoma" w:eastAsia="Times New Roman" w:hAnsi="Tahoma" w:cs="Tahoma"/>
          <w:iCs/>
          <w:lang w:eastAsia="sl-SI"/>
        </w:rPr>
        <w:t>3</w:t>
      </w:r>
      <w:r w:rsidR="00935194" w:rsidRPr="00935194">
        <w:rPr>
          <w:rFonts w:ascii="Tahoma" w:eastAsia="Times New Roman" w:hAnsi="Tahoma" w:cs="Tahoma"/>
          <w:iCs/>
          <w:lang w:eastAsia="sl-SI"/>
        </w:rPr>
        <w:t xml:space="preserve"> </w:t>
      </w:r>
      <w:r w:rsidRPr="008379A4">
        <w:rPr>
          <w:rFonts w:ascii="Tahoma" w:eastAsia="Times New Roman" w:hAnsi="Tahoma" w:cs="Tahoma"/>
          <w:lang w:eastAsia="sl-SI"/>
        </w:rPr>
        <w:t xml:space="preserve">in se dogovoriti za sestanek. Ogled objektov je možen vsak </w:t>
      </w:r>
      <w:r w:rsidRPr="008A50A5">
        <w:rPr>
          <w:rFonts w:ascii="Tahoma" w:eastAsia="Times New Roman" w:hAnsi="Tahoma" w:cs="Tahoma"/>
          <w:lang w:eastAsia="sl-SI"/>
        </w:rPr>
        <w:t xml:space="preserve">delavnik, od 8. do 12. ure. Zadnji dan za ogled objekta je </w:t>
      </w:r>
      <w:r w:rsidR="005C48D9">
        <w:rPr>
          <w:rFonts w:ascii="Tahoma" w:eastAsia="Times New Roman" w:hAnsi="Tahoma" w:cs="Tahoma"/>
          <w:b/>
          <w:lang w:eastAsia="sl-SI"/>
        </w:rPr>
        <w:t>15</w:t>
      </w:r>
      <w:r w:rsidR="00935194" w:rsidRPr="00922373">
        <w:rPr>
          <w:rFonts w:ascii="Tahoma" w:eastAsia="Times New Roman" w:hAnsi="Tahoma" w:cs="Tahoma"/>
          <w:b/>
          <w:bCs/>
          <w:lang w:eastAsia="sl-SI"/>
        </w:rPr>
        <w:t xml:space="preserve">. </w:t>
      </w:r>
      <w:r w:rsidR="005C48D9">
        <w:rPr>
          <w:rFonts w:ascii="Tahoma" w:eastAsia="Times New Roman" w:hAnsi="Tahoma" w:cs="Tahoma"/>
          <w:b/>
          <w:bCs/>
          <w:lang w:eastAsia="sl-SI"/>
        </w:rPr>
        <w:t>9</w:t>
      </w:r>
      <w:r w:rsidR="00935194">
        <w:rPr>
          <w:rFonts w:ascii="Tahoma" w:eastAsia="Times New Roman" w:hAnsi="Tahoma" w:cs="Tahoma"/>
          <w:b/>
          <w:bCs/>
          <w:lang w:eastAsia="sl-SI"/>
        </w:rPr>
        <w:t xml:space="preserve">. </w:t>
      </w:r>
      <w:r w:rsidR="00935194" w:rsidRPr="00922373">
        <w:rPr>
          <w:rFonts w:ascii="Tahoma" w:eastAsia="Times New Roman" w:hAnsi="Tahoma" w:cs="Tahoma"/>
          <w:b/>
          <w:bCs/>
          <w:lang w:eastAsia="sl-SI"/>
        </w:rPr>
        <w:t>202</w:t>
      </w:r>
      <w:r w:rsidR="00FE499B">
        <w:rPr>
          <w:rFonts w:ascii="Tahoma" w:eastAsia="Times New Roman" w:hAnsi="Tahoma" w:cs="Tahoma"/>
          <w:b/>
          <w:bCs/>
          <w:lang w:eastAsia="sl-SI"/>
        </w:rPr>
        <w:t>3</w:t>
      </w:r>
      <w:r w:rsidR="00935194">
        <w:rPr>
          <w:rFonts w:ascii="Tahoma" w:eastAsia="Times New Roman" w:hAnsi="Tahoma" w:cs="Tahoma"/>
          <w:b/>
          <w:bCs/>
          <w:lang w:eastAsia="sl-SI"/>
        </w:rPr>
        <w:t xml:space="preserve"> </w:t>
      </w:r>
      <w:r w:rsidRPr="008A50A5">
        <w:rPr>
          <w:rFonts w:ascii="Tahoma" w:eastAsia="Times New Roman" w:hAnsi="Tahoma" w:cs="Tahoma"/>
          <w:b/>
          <w:lang w:eastAsia="sl-SI"/>
        </w:rPr>
        <w:t>do 1</w:t>
      </w:r>
      <w:r w:rsidR="001F780D">
        <w:rPr>
          <w:rFonts w:ascii="Tahoma" w:eastAsia="Times New Roman" w:hAnsi="Tahoma" w:cs="Tahoma"/>
          <w:b/>
          <w:lang w:eastAsia="sl-SI"/>
        </w:rPr>
        <w:t>2</w:t>
      </w:r>
      <w:r w:rsidRPr="008A50A5">
        <w:rPr>
          <w:rFonts w:ascii="Tahoma" w:eastAsia="Times New Roman" w:hAnsi="Tahoma" w:cs="Tahoma"/>
          <w:b/>
          <w:lang w:eastAsia="sl-SI"/>
        </w:rPr>
        <w:t>. ure</w:t>
      </w:r>
      <w:r w:rsidRPr="008A50A5">
        <w:rPr>
          <w:rFonts w:ascii="Tahoma" w:eastAsia="Times New Roman" w:hAnsi="Tahoma" w:cs="Tahoma"/>
          <w:lang w:eastAsia="sl-SI"/>
        </w:rPr>
        <w:t xml:space="preserve">. </w:t>
      </w:r>
    </w:p>
    <w:p w14:paraId="430ECFD2" w14:textId="77777777" w:rsidR="006F2810" w:rsidRPr="008A50A5" w:rsidRDefault="006F2810" w:rsidP="00CE1DF4">
      <w:pPr>
        <w:keepNext/>
        <w:keepLines/>
        <w:spacing w:after="0" w:line="240" w:lineRule="auto"/>
        <w:jc w:val="both"/>
        <w:rPr>
          <w:rFonts w:ascii="Tahoma" w:eastAsia="Times New Roman" w:hAnsi="Tahoma" w:cs="Tahoma"/>
          <w:lang w:eastAsia="sl-SI"/>
        </w:rPr>
      </w:pPr>
    </w:p>
    <w:p w14:paraId="2A4792B1" w14:textId="77777777" w:rsidR="00017EFC" w:rsidRPr="00825CCE" w:rsidRDefault="00017EFC" w:rsidP="00017EFC">
      <w:pPr>
        <w:keepNext/>
        <w:keepLines/>
        <w:widowControl w:val="0"/>
        <w:spacing w:after="0" w:line="240" w:lineRule="auto"/>
        <w:jc w:val="both"/>
        <w:rPr>
          <w:rFonts w:ascii="Tahoma" w:eastAsia="Times New Roman" w:hAnsi="Tahoma" w:cs="Tahoma"/>
          <w:b/>
          <w:bCs/>
          <w:lang w:eastAsia="sl-SI"/>
        </w:rPr>
      </w:pPr>
      <w:r w:rsidRPr="00BD5857">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w:t>
      </w:r>
    </w:p>
    <w:p w14:paraId="16D35D41" w14:textId="77777777" w:rsidR="006F2810" w:rsidRPr="008A50A5" w:rsidRDefault="006F2810" w:rsidP="00CE1DF4">
      <w:pPr>
        <w:keepNext/>
        <w:keepLines/>
        <w:spacing w:after="0" w:line="240" w:lineRule="auto"/>
        <w:jc w:val="both"/>
        <w:rPr>
          <w:rFonts w:ascii="Tahoma" w:eastAsia="Times New Roman" w:hAnsi="Tahoma" w:cs="Tahoma"/>
          <w:lang w:eastAsia="sl-SI"/>
        </w:rPr>
      </w:pPr>
    </w:p>
    <w:p w14:paraId="45AD4EFE" w14:textId="77777777" w:rsidR="006F2810" w:rsidRPr="008A50A5" w:rsidRDefault="006F2810" w:rsidP="00CE1DF4">
      <w:pPr>
        <w:keepNext/>
        <w:keepLines/>
        <w:spacing w:after="0" w:line="240" w:lineRule="auto"/>
        <w:jc w:val="both"/>
        <w:rPr>
          <w:rFonts w:ascii="Tahoma" w:eastAsia="Times New Roman" w:hAnsi="Tahoma" w:cs="Tahoma"/>
          <w:lang w:eastAsia="sl-SI"/>
        </w:rPr>
      </w:pPr>
      <w:r w:rsidRPr="008A50A5">
        <w:rPr>
          <w:rFonts w:ascii="Tahoma" w:eastAsia="Times New Roman" w:hAnsi="Tahoma" w:cs="Tahoma"/>
          <w:lang w:eastAsia="sl-SI"/>
        </w:rPr>
        <w:t xml:space="preserve">Ponudnik mora kot </w:t>
      </w:r>
      <w:r w:rsidRPr="008A50A5">
        <w:rPr>
          <w:rFonts w:ascii="Tahoma" w:eastAsia="Times New Roman" w:hAnsi="Tahoma" w:cs="Tahoma"/>
          <w:b/>
          <w:lang w:eastAsia="sl-SI"/>
        </w:rPr>
        <w:t xml:space="preserve">prilogo </w:t>
      </w:r>
      <w:r w:rsidR="00E460CC">
        <w:rPr>
          <w:rFonts w:ascii="Tahoma" w:eastAsia="Times New Roman" w:hAnsi="Tahoma" w:cs="Tahoma"/>
          <w:b/>
          <w:lang w:eastAsia="sl-SI"/>
        </w:rPr>
        <w:t>9</w:t>
      </w:r>
      <w:r w:rsidRPr="008A50A5">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24BC51F3" w14:textId="77777777" w:rsidR="00185EAC" w:rsidRPr="00820FED" w:rsidRDefault="00185EAC" w:rsidP="00CE1DF4">
      <w:pPr>
        <w:keepNext/>
        <w:keepLines/>
        <w:spacing w:after="0" w:line="240" w:lineRule="auto"/>
        <w:jc w:val="both"/>
        <w:rPr>
          <w:rFonts w:ascii="Tahoma" w:eastAsia="Times New Roman" w:hAnsi="Tahoma" w:cs="Tahoma"/>
          <w:lang w:eastAsia="sl-SI"/>
        </w:rPr>
      </w:pPr>
    </w:p>
    <w:p w14:paraId="67A08B6D" w14:textId="3C3659C3" w:rsidR="001134A1" w:rsidRPr="00407A62" w:rsidRDefault="001134A1" w:rsidP="001134A1">
      <w:pPr>
        <w:keepNext/>
        <w:keepLines/>
        <w:numPr>
          <w:ilvl w:val="1"/>
          <w:numId w:val="2"/>
        </w:numPr>
        <w:spacing w:after="0" w:line="240" w:lineRule="auto"/>
        <w:jc w:val="both"/>
        <w:rPr>
          <w:rFonts w:ascii="Tahoma" w:eastAsia="Times New Roman" w:hAnsi="Tahoma" w:cs="Tahoma"/>
          <w:b/>
          <w:lang w:eastAsia="sl-SI"/>
        </w:rPr>
      </w:pPr>
      <w:r w:rsidRPr="00407A62">
        <w:rPr>
          <w:rFonts w:ascii="Tahoma" w:eastAsia="Times New Roman" w:hAnsi="Tahoma" w:cs="Tahoma"/>
          <w:b/>
          <w:lang w:eastAsia="sl-SI"/>
        </w:rPr>
        <w:t>Sprejemanje pogojev razpisne dokumentacije</w:t>
      </w:r>
      <w:r>
        <w:rPr>
          <w:rFonts w:ascii="Tahoma" w:eastAsia="Times New Roman" w:hAnsi="Tahoma" w:cs="Tahoma"/>
          <w:b/>
          <w:lang w:eastAsia="sl-SI"/>
        </w:rPr>
        <w:t xml:space="preserve"> </w:t>
      </w:r>
    </w:p>
    <w:p w14:paraId="1511BEA0" w14:textId="77777777" w:rsidR="001134A1" w:rsidRPr="00407A62" w:rsidRDefault="001134A1" w:rsidP="001134A1">
      <w:pPr>
        <w:keepNext/>
        <w:keepLines/>
        <w:spacing w:after="0" w:line="240" w:lineRule="auto"/>
        <w:jc w:val="both"/>
        <w:rPr>
          <w:rFonts w:ascii="Tahoma" w:eastAsia="Times New Roman" w:hAnsi="Tahoma" w:cs="Tahoma"/>
          <w:lang w:eastAsia="sl-SI"/>
        </w:rPr>
      </w:pPr>
    </w:p>
    <w:p w14:paraId="64CAB46C" w14:textId="77777777" w:rsidR="001134A1" w:rsidRPr="004473D8" w:rsidRDefault="001134A1" w:rsidP="001134A1">
      <w:pPr>
        <w:keepNext/>
        <w:keepLines/>
        <w:spacing w:after="0" w:line="240" w:lineRule="auto"/>
        <w:jc w:val="both"/>
        <w:rPr>
          <w:rFonts w:ascii="Tahoma" w:eastAsia="Times New Roman" w:hAnsi="Tahoma" w:cs="Tahoma"/>
          <w:lang w:eastAsia="sl-SI"/>
        </w:rPr>
      </w:pPr>
      <w:r w:rsidRPr="004473D8">
        <w:rPr>
          <w:rFonts w:ascii="Tahoma" w:eastAsia="Times New Roman" w:hAnsi="Tahoma" w:cs="Tahoma"/>
          <w:lang w:eastAsia="sl-SI"/>
        </w:rPr>
        <w:t xml:space="preserve">Ponudnik, skupina ponudnikov v okviru skupne ponudbe (partner/ji), vsi v ponudbi navedeni podizvajalci ter </w:t>
      </w:r>
      <w:r w:rsidRPr="004473D8">
        <w:rPr>
          <w:rFonts w:ascii="Tahoma" w:eastAsia="Times New Roman" w:hAnsi="Tahoma" w:cs="Tahoma"/>
          <w:bCs/>
          <w:lang w:eastAsia="sl-SI"/>
        </w:rPr>
        <w:t>subjekti, katerega zmogljivost bo ponudnik uporabil</w:t>
      </w:r>
      <w:r w:rsidRPr="004473D8">
        <w:rPr>
          <w:rFonts w:ascii="Tahoma" w:eastAsia="Times New Roman" w:hAnsi="Tahoma" w:cs="Tahoma"/>
          <w:lang w:eastAsia="sl-SI"/>
        </w:rPr>
        <w:t xml:space="preserve"> (velja za podizvajalca in </w:t>
      </w:r>
      <w:r w:rsidRPr="004473D8">
        <w:rPr>
          <w:rFonts w:ascii="Tahoma" w:eastAsia="Times New Roman" w:hAnsi="Tahoma" w:cs="Tahoma"/>
          <w:bCs/>
          <w:lang w:eastAsia="sl-SI"/>
        </w:rPr>
        <w:t>subjekta, katerega zmogljivost bo ponudnik uporabil)</w:t>
      </w:r>
      <w:r w:rsidRPr="004473D8">
        <w:rPr>
          <w:rFonts w:ascii="Tahoma" w:eastAsia="Times New Roman" w:hAnsi="Tahoma" w:cs="Tahoma"/>
          <w:lang w:eastAsia="sl-SI"/>
        </w:rPr>
        <w:t>, morajo potrditi, da so seznanjenji z določili oz. zahtevami in pogoji razpisne dokumentacije in da se z njo strinjajo (oz. se strinjajo v delu, ki se nanaša na podizvajalca/e oz. na subjekt/e, katerih zmogljivosti bo uporabljal ponudnik).</w:t>
      </w:r>
    </w:p>
    <w:p w14:paraId="4F788B32" w14:textId="77777777" w:rsidR="001134A1" w:rsidRPr="004473D8" w:rsidRDefault="001134A1" w:rsidP="001134A1">
      <w:pPr>
        <w:keepNext/>
        <w:keepLines/>
        <w:spacing w:after="0" w:line="240" w:lineRule="auto"/>
        <w:jc w:val="both"/>
        <w:rPr>
          <w:rFonts w:ascii="Tahoma" w:eastAsia="Times New Roman" w:hAnsi="Tahoma" w:cs="Tahoma"/>
          <w:lang w:eastAsia="sl-SI"/>
        </w:rPr>
      </w:pPr>
    </w:p>
    <w:p w14:paraId="5E80CF95" w14:textId="77777777" w:rsidR="001134A1" w:rsidRPr="004473D8" w:rsidRDefault="001134A1" w:rsidP="001134A1">
      <w:pPr>
        <w:keepNext/>
        <w:keepLines/>
        <w:spacing w:after="0" w:line="240" w:lineRule="auto"/>
        <w:jc w:val="both"/>
        <w:rPr>
          <w:rFonts w:ascii="Tahoma" w:eastAsia="Times New Roman" w:hAnsi="Tahoma" w:cs="Tahoma"/>
          <w:b/>
          <w:lang w:eastAsia="sl-SI"/>
        </w:rPr>
      </w:pPr>
      <w:r w:rsidRPr="004473D8">
        <w:rPr>
          <w:rFonts w:ascii="Tahoma" w:eastAsia="Times New Roman" w:hAnsi="Tahoma" w:cs="Tahoma"/>
          <w:b/>
          <w:lang w:eastAsia="sl-SI"/>
        </w:rPr>
        <w:t>Dokazila:</w:t>
      </w:r>
    </w:p>
    <w:p w14:paraId="0EA87FD7" w14:textId="4BC9B203" w:rsidR="001134A1" w:rsidRPr="004473D8" w:rsidRDefault="001134A1" w:rsidP="001134A1">
      <w:pPr>
        <w:keepNext/>
        <w:keepLines/>
        <w:spacing w:after="0" w:line="240" w:lineRule="auto"/>
        <w:jc w:val="both"/>
        <w:rPr>
          <w:rFonts w:ascii="Tahoma" w:eastAsia="Times New Roman" w:hAnsi="Tahoma" w:cs="Tahoma"/>
          <w:lang w:eastAsia="sl-SI"/>
        </w:rPr>
      </w:pPr>
      <w:r w:rsidRPr="004473D8">
        <w:rPr>
          <w:rFonts w:ascii="Tahoma" w:eastAsia="Times New Roman" w:hAnsi="Tahoma" w:cs="Tahoma"/>
          <w:lang w:eastAsia="sl-SI"/>
        </w:rPr>
        <w:t>Izpolnjen ESPD s strani vseh gospodarskih subjektov v ponudbi.</w:t>
      </w:r>
    </w:p>
    <w:p w14:paraId="713D267B" w14:textId="77777777" w:rsidR="001134A1" w:rsidRPr="00407A62" w:rsidRDefault="001134A1" w:rsidP="001134A1">
      <w:pPr>
        <w:keepNext/>
        <w:keepLines/>
        <w:spacing w:after="0" w:line="240" w:lineRule="auto"/>
        <w:jc w:val="both"/>
        <w:rPr>
          <w:rFonts w:ascii="Tahoma" w:eastAsia="Times New Roman" w:hAnsi="Tahoma" w:cs="Tahoma"/>
          <w:lang w:eastAsia="sl-SI"/>
        </w:rPr>
      </w:pPr>
    </w:p>
    <w:p w14:paraId="51FA328C" w14:textId="148F5AFB" w:rsidR="001134A1" w:rsidRPr="00407A62" w:rsidRDefault="001134A1" w:rsidP="001134A1">
      <w:pPr>
        <w:keepNext/>
        <w:keepLines/>
        <w:numPr>
          <w:ilvl w:val="1"/>
          <w:numId w:val="2"/>
        </w:numPr>
        <w:spacing w:after="0" w:line="240" w:lineRule="auto"/>
        <w:jc w:val="both"/>
        <w:rPr>
          <w:rFonts w:ascii="Tahoma" w:eastAsia="Times New Roman" w:hAnsi="Tahoma" w:cs="Tahoma"/>
          <w:b/>
          <w:lang w:eastAsia="sl-SI"/>
        </w:rPr>
      </w:pPr>
      <w:bookmarkStart w:id="21" w:name="_Toc495914056"/>
      <w:r w:rsidRPr="00407A62">
        <w:rPr>
          <w:rFonts w:ascii="Tahoma" w:eastAsia="Times New Roman" w:hAnsi="Tahoma" w:cs="Tahoma"/>
          <w:b/>
          <w:lang w:eastAsia="sl-SI"/>
        </w:rPr>
        <w:t>Ostale zahteve in pogoji naročnika</w:t>
      </w:r>
      <w:bookmarkEnd w:id="21"/>
      <w:r>
        <w:rPr>
          <w:rFonts w:ascii="Tahoma" w:eastAsia="Times New Roman" w:hAnsi="Tahoma" w:cs="Tahoma"/>
          <w:b/>
          <w:lang w:eastAsia="sl-SI"/>
        </w:rPr>
        <w:t xml:space="preserve"> </w:t>
      </w:r>
    </w:p>
    <w:p w14:paraId="0671F410" w14:textId="77777777" w:rsidR="001134A1" w:rsidRPr="00407A62" w:rsidRDefault="001134A1" w:rsidP="001134A1">
      <w:pPr>
        <w:keepNext/>
        <w:keepLines/>
        <w:spacing w:after="0" w:line="240" w:lineRule="auto"/>
        <w:rPr>
          <w:rFonts w:ascii="Tahoma" w:eastAsia="Times New Roman" w:hAnsi="Tahoma" w:cs="Tahoma"/>
          <w:b/>
          <w:lang w:eastAsia="sl-SI"/>
        </w:rPr>
      </w:pPr>
    </w:p>
    <w:p w14:paraId="5CACBD10" w14:textId="77777777" w:rsidR="001134A1" w:rsidRPr="00157B03" w:rsidRDefault="001134A1" w:rsidP="001134A1">
      <w:pPr>
        <w:keepNext/>
        <w:keepLines/>
        <w:spacing w:after="0" w:line="240" w:lineRule="auto"/>
        <w:ind w:right="-2"/>
        <w:jc w:val="both"/>
        <w:rPr>
          <w:rFonts w:ascii="Tahoma" w:eastAsia="Times New Roman" w:hAnsi="Tahoma" w:cs="Tahoma"/>
          <w:szCs w:val="20"/>
          <w:lang w:eastAsia="sl-SI"/>
        </w:rPr>
      </w:pPr>
      <w:r w:rsidRPr="00157B03">
        <w:rPr>
          <w:rFonts w:ascii="Tahoma" w:eastAsia="Times New Roman" w:hAnsi="Tahoma" w:cs="Tahoma"/>
          <w:b/>
          <w:szCs w:val="20"/>
          <w:lang w:eastAsia="sl-SI"/>
        </w:rPr>
        <w:t xml:space="preserve">A. </w:t>
      </w:r>
      <w:r w:rsidRPr="00157B03">
        <w:rPr>
          <w:rFonts w:ascii="Tahoma" w:eastAsia="Times New Roman" w:hAnsi="Tahoma" w:cs="Tahoma"/>
          <w:szCs w:val="20"/>
          <w:lang w:eastAsia="sl-SI"/>
        </w:rPr>
        <w:t xml:space="preserve">Ponudnik, skupina ponudnikov v okviru skupne ponudbe, vsi v ponudbi navedeni podizvajalci ter </w:t>
      </w:r>
      <w:r w:rsidRPr="00157B03">
        <w:rPr>
          <w:rFonts w:ascii="Tahoma" w:eastAsia="Times New Roman" w:hAnsi="Tahoma" w:cs="Tahoma"/>
          <w:bCs/>
          <w:szCs w:val="20"/>
          <w:lang w:eastAsia="sl-SI"/>
        </w:rPr>
        <w:t>subjekti, katerega zmogljivost bo ponudnik uporabil,</w:t>
      </w:r>
      <w:r w:rsidRPr="00157B03">
        <w:rPr>
          <w:rFonts w:ascii="Tahoma" w:eastAsia="Times New Roman" w:hAnsi="Tahoma" w:cs="Tahoma"/>
          <w:szCs w:val="20"/>
          <w:lang w:eastAsia="sl-SI"/>
        </w:rPr>
        <w:t xml:space="preserve"> ne sme/jo biti uvrščen na seznam poslovnih subjektov, s katerimi na podlagi 35. člena Zakona o integriteti in preprečevanju korupcije (Ur. l. RS, št. 69/11-UPB2, v nadaljevanju: ZIntPK), naročniki ne smejo sodelovati.</w:t>
      </w:r>
    </w:p>
    <w:p w14:paraId="69DDF1F1" w14:textId="77777777" w:rsidR="001134A1" w:rsidRPr="00157B03" w:rsidRDefault="001134A1" w:rsidP="001134A1">
      <w:pPr>
        <w:keepNext/>
        <w:keepLines/>
        <w:spacing w:after="0" w:line="240" w:lineRule="auto"/>
        <w:ind w:right="-2"/>
        <w:jc w:val="both"/>
        <w:rPr>
          <w:rFonts w:ascii="Tahoma" w:eastAsia="Times New Roman" w:hAnsi="Tahoma" w:cs="Tahoma"/>
          <w:b/>
          <w:szCs w:val="20"/>
          <w:lang w:eastAsia="sl-SI"/>
        </w:rPr>
      </w:pPr>
    </w:p>
    <w:p w14:paraId="0297904F" w14:textId="77777777" w:rsidR="001134A1" w:rsidRPr="00157B03" w:rsidRDefault="001134A1" w:rsidP="001134A1">
      <w:pPr>
        <w:keepNext/>
        <w:keepLines/>
        <w:spacing w:after="0" w:line="240" w:lineRule="auto"/>
        <w:ind w:right="-2"/>
        <w:jc w:val="both"/>
        <w:rPr>
          <w:rFonts w:ascii="Tahoma" w:eastAsia="Times New Roman" w:hAnsi="Tahoma" w:cs="Tahoma"/>
          <w:b/>
          <w:szCs w:val="20"/>
          <w:lang w:eastAsia="sl-SI"/>
        </w:rPr>
      </w:pPr>
      <w:r w:rsidRPr="00157B03">
        <w:rPr>
          <w:rFonts w:ascii="Tahoma" w:eastAsia="Times New Roman" w:hAnsi="Tahoma" w:cs="Tahoma"/>
          <w:b/>
          <w:szCs w:val="20"/>
          <w:lang w:eastAsia="sl-SI"/>
        </w:rPr>
        <w:t>Dokazila:</w:t>
      </w:r>
    </w:p>
    <w:p w14:paraId="42DDC314" w14:textId="77777777" w:rsidR="00783FEF" w:rsidRPr="004473D8" w:rsidRDefault="00783FEF" w:rsidP="00783FEF">
      <w:pPr>
        <w:keepNext/>
        <w:keepLines/>
        <w:spacing w:after="0" w:line="240" w:lineRule="auto"/>
        <w:jc w:val="both"/>
        <w:rPr>
          <w:rFonts w:ascii="Tahoma" w:eastAsia="Times New Roman" w:hAnsi="Tahoma" w:cs="Tahoma"/>
          <w:lang w:eastAsia="sl-SI"/>
        </w:rPr>
      </w:pPr>
      <w:r w:rsidRPr="004473D8">
        <w:rPr>
          <w:rFonts w:ascii="Tahoma" w:eastAsia="Times New Roman" w:hAnsi="Tahoma" w:cs="Tahoma"/>
          <w:lang w:eastAsia="sl-SI"/>
        </w:rPr>
        <w:lastRenderedPageBreak/>
        <w:t>Izpolnjen ESPD s strani vseh gospodarskih subjektov v ponudbi.</w:t>
      </w:r>
    </w:p>
    <w:p w14:paraId="73E11801" w14:textId="77777777" w:rsidR="001134A1" w:rsidRPr="00157B03" w:rsidRDefault="001134A1" w:rsidP="001134A1">
      <w:pPr>
        <w:keepNext/>
        <w:keepLines/>
        <w:spacing w:after="0" w:line="240" w:lineRule="auto"/>
        <w:ind w:right="-2"/>
        <w:jc w:val="both"/>
        <w:rPr>
          <w:rFonts w:ascii="Tahoma" w:eastAsia="Times New Roman" w:hAnsi="Tahoma" w:cs="Tahoma"/>
          <w:szCs w:val="20"/>
          <w:lang w:eastAsia="sl-SI"/>
        </w:rPr>
      </w:pPr>
    </w:p>
    <w:p w14:paraId="1D62D8CA" w14:textId="77777777" w:rsidR="001134A1" w:rsidRPr="00157B03" w:rsidRDefault="001134A1" w:rsidP="001134A1">
      <w:pPr>
        <w:keepNext/>
        <w:keepLines/>
        <w:spacing w:after="0" w:line="240" w:lineRule="auto"/>
        <w:ind w:right="-2"/>
        <w:jc w:val="both"/>
        <w:rPr>
          <w:rFonts w:ascii="Tahoma" w:eastAsia="Times New Roman" w:hAnsi="Tahoma" w:cs="Tahoma"/>
          <w:szCs w:val="20"/>
          <w:lang w:eastAsia="sl-SI"/>
        </w:rPr>
      </w:pPr>
      <w:r w:rsidRPr="00157B03">
        <w:rPr>
          <w:rFonts w:ascii="Tahoma" w:eastAsia="Times New Roman" w:hAnsi="Tahoma" w:cs="Tahoma"/>
          <w:b/>
          <w:szCs w:val="20"/>
          <w:lang w:eastAsia="sl-SI"/>
        </w:rPr>
        <w:t xml:space="preserve">B. </w:t>
      </w:r>
      <w:r w:rsidRPr="00157B03">
        <w:rPr>
          <w:rFonts w:ascii="Tahoma" w:eastAsia="Times New Roman" w:hAnsi="Tahoma" w:cs="Tahoma"/>
          <w:szCs w:val="20"/>
          <w:lang w:eastAsia="sl-SI"/>
        </w:rPr>
        <w:t>V skladu s šestim odstavkom 14. člena Zakona o integriteti in preprečevanju korupcije (Uradni list RS, št. 69/11-UPB2;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(Priloga 3/</w:t>
      </w:r>
      <w:r>
        <w:rPr>
          <w:rFonts w:ascii="Tahoma" w:eastAsia="Times New Roman" w:hAnsi="Tahoma" w:cs="Tahoma"/>
          <w:szCs w:val="20"/>
          <w:lang w:eastAsia="sl-SI"/>
        </w:rPr>
        <w:t>1</w:t>
      </w:r>
      <w:r w:rsidRPr="00157B03">
        <w:rPr>
          <w:rFonts w:ascii="Tahoma" w:eastAsia="Times New Roman" w:hAnsi="Tahoma" w:cs="Tahoma"/>
          <w:szCs w:val="20"/>
          <w:lang w:eastAsia="sl-SI"/>
        </w:rPr>
        <w:t>). Če bo ponudnik predložil lažno izjavo oziroma bo dal neresnične podatke o navedenih dejstvih, bo to imelo za posledico ničnost pogodbe. Izjavo bodo morali podati tudi ostali gospodarski subjekti, ki nastopajo v ponudbi skupaj s ponudnikom. V kolikor ponudnik Prilogo 3/</w:t>
      </w:r>
      <w:r>
        <w:rPr>
          <w:rFonts w:ascii="Tahoma" w:eastAsia="Times New Roman" w:hAnsi="Tahoma" w:cs="Tahoma"/>
          <w:szCs w:val="20"/>
          <w:lang w:eastAsia="sl-SI"/>
        </w:rPr>
        <w:t>1</w:t>
      </w:r>
      <w:r w:rsidRPr="00157B03">
        <w:rPr>
          <w:rFonts w:ascii="Tahoma" w:eastAsia="Times New Roman" w:hAnsi="Tahoma" w:cs="Tahoma"/>
          <w:szCs w:val="20"/>
          <w:lang w:eastAsia="sl-SI"/>
        </w:rPr>
        <w:t xml:space="preserve"> ne bo priloži že v ponudbi, bo naročnik ponudnika pozval k predložitvi izpolnjene predmetne priloge najkasneje pred sklenitvijo pogodbe.</w:t>
      </w:r>
    </w:p>
    <w:p w14:paraId="74238071" w14:textId="77777777" w:rsidR="001134A1" w:rsidRPr="00157B03" w:rsidRDefault="001134A1" w:rsidP="001134A1">
      <w:pPr>
        <w:keepNext/>
        <w:keepLines/>
        <w:spacing w:after="0" w:line="240" w:lineRule="auto"/>
        <w:ind w:right="-2"/>
        <w:jc w:val="both"/>
        <w:rPr>
          <w:rFonts w:ascii="Tahoma" w:eastAsia="Times New Roman" w:hAnsi="Tahoma" w:cs="Tahoma"/>
          <w:b/>
          <w:szCs w:val="20"/>
          <w:lang w:eastAsia="sl-SI"/>
        </w:rPr>
      </w:pPr>
    </w:p>
    <w:p w14:paraId="11035EB2" w14:textId="77777777" w:rsidR="001134A1" w:rsidRPr="00157B03" w:rsidRDefault="001134A1" w:rsidP="001134A1">
      <w:pPr>
        <w:keepNext/>
        <w:keepLines/>
        <w:spacing w:after="0" w:line="240" w:lineRule="auto"/>
        <w:ind w:right="-2"/>
        <w:jc w:val="both"/>
        <w:rPr>
          <w:rFonts w:ascii="Tahoma" w:eastAsia="Times New Roman" w:hAnsi="Tahoma" w:cs="Tahoma"/>
          <w:b/>
          <w:szCs w:val="20"/>
          <w:lang w:eastAsia="sl-SI"/>
        </w:rPr>
      </w:pPr>
      <w:r w:rsidRPr="00157B03">
        <w:rPr>
          <w:rFonts w:ascii="Tahoma" w:eastAsia="Times New Roman" w:hAnsi="Tahoma" w:cs="Tahoma"/>
          <w:b/>
          <w:szCs w:val="20"/>
          <w:lang w:eastAsia="sl-SI"/>
        </w:rPr>
        <w:t>Dokazila:</w:t>
      </w:r>
    </w:p>
    <w:p w14:paraId="1CD8DD7E" w14:textId="77777777" w:rsidR="00783FEF" w:rsidRPr="004473D8" w:rsidRDefault="00783FEF" w:rsidP="00783FEF">
      <w:pPr>
        <w:keepNext/>
        <w:keepLines/>
        <w:spacing w:after="0" w:line="240" w:lineRule="auto"/>
        <w:jc w:val="both"/>
        <w:rPr>
          <w:rFonts w:ascii="Tahoma" w:eastAsia="Times New Roman" w:hAnsi="Tahoma" w:cs="Tahoma"/>
          <w:lang w:eastAsia="sl-SI"/>
        </w:rPr>
      </w:pPr>
      <w:r w:rsidRPr="004473D8">
        <w:rPr>
          <w:rFonts w:ascii="Tahoma" w:eastAsia="Times New Roman" w:hAnsi="Tahoma" w:cs="Tahoma"/>
          <w:lang w:eastAsia="sl-SI"/>
        </w:rPr>
        <w:t>Izpolnjen ESPD s strani vseh gospodarskih subjektov v ponudbi.</w:t>
      </w:r>
    </w:p>
    <w:p w14:paraId="4E6539D0" w14:textId="77777777" w:rsidR="001134A1" w:rsidRPr="00157B03" w:rsidRDefault="001134A1" w:rsidP="001134A1">
      <w:pPr>
        <w:keepNext/>
        <w:keepLines/>
        <w:spacing w:after="0" w:line="240" w:lineRule="auto"/>
        <w:ind w:right="-2"/>
        <w:jc w:val="both"/>
        <w:rPr>
          <w:rFonts w:ascii="Tahoma" w:eastAsia="Times New Roman" w:hAnsi="Tahoma" w:cs="Tahoma"/>
          <w:szCs w:val="20"/>
          <w:lang w:eastAsia="sl-SI"/>
        </w:rPr>
      </w:pPr>
    </w:p>
    <w:p w14:paraId="1C67C6D8" w14:textId="77777777" w:rsidR="001134A1" w:rsidRDefault="001134A1" w:rsidP="001134A1">
      <w:pPr>
        <w:keepNext/>
        <w:keepLines/>
        <w:spacing w:after="0" w:line="240" w:lineRule="auto"/>
        <w:ind w:right="-2"/>
        <w:jc w:val="both"/>
        <w:rPr>
          <w:rFonts w:ascii="Tahoma" w:eastAsia="Times New Roman" w:hAnsi="Tahoma" w:cs="Tahoma"/>
          <w:szCs w:val="20"/>
          <w:lang w:eastAsia="sl-SI"/>
        </w:rPr>
      </w:pPr>
      <w:r w:rsidRPr="00157B03">
        <w:rPr>
          <w:rFonts w:ascii="Tahoma" w:eastAsia="Times New Roman" w:hAnsi="Tahoma" w:cs="Tahoma"/>
          <w:b/>
          <w:szCs w:val="20"/>
          <w:lang w:eastAsia="sl-SI"/>
        </w:rPr>
        <w:t xml:space="preserve">Ponudnik </w:t>
      </w:r>
      <w:r w:rsidRPr="00157B03">
        <w:rPr>
          <w:rFonts w:ascii="Tahoma" w:eastAsia="Times New Roman" w:hAnsi="Tahoma" w:cs="Tahoma"/>
          <w:b/>
          <w:szCs w:val="20"/>
          <w:u w:val="single"/>
          <w:lang w:eastAsia="sl-SI"/>
        </w:rPr>
        <w:t>lahko že ob oddaji ponudbe</w:t>
      </w:r>
      <w:r w:rsidRPr="00157B03">
        <w:rPr>
          <w:rFonts w:ascii="Tahoma" w:eastAsia="Times New Roman" w:hAnsi="Tahoma" w:cs="Tahoma"/>
          <w:b/>
          <w:szCs w:val="20"/>
          <w:lang w:eastAsia="sl-SI"/>
        </w:rPr>
        <w:t xml:space="preserve"> predloži Prilogo</w:t>
      </w:r>
      <w:r w:rsidRPr="00157B03">
        <w:rPr>
          <w:rFonts w:ascii="Tahoma" w:eastAsia="Times New Roman" w:hAnsi="Tahoma" w:cs="Tahoma"/>
          <w:szCs w:val="20"/>
          <w:lang w:eastAsia="sl-SI"/>
        </w:rPr>
        <w:t xml:space="preserve"> </w:t>
      </w:r>
      <w:r w:rsidRPr="00157B03">
        <w:rPr>
          <w:rFonts w:ascii="Tahoma" w:eastAsia="Times New Roman" w:hAnsi="Tahoma" w:cs="Tahoma"/>
          <w:b/>
          <w:szCs w:val="20"/>
          <w:lang w:eastAsia="sl-SI"/>
        </w:rPr>
        <w:t>3/</w:t>
      </w:r>
      <w:r>
        <w:rPr>
          <w:rFonts w:ascii="Tahoma" w:eastAsia="Times New Roman" w:hAnsi="Tahoma" w:cs="Tahoma"/>
          <w:b/>
          <w:szCs w:val="20"/>
          <w:lang w:eastAsia="sl-SI"/>
        </w:rPr>
        <w:t>1</w:t>
      </w:r>
      <w:r w:rsidRPr="00157B03">
        <w:rPr>
          <w:rFonts w:ascii="Tahoma" w:eastAsia="Times New Roman" w:hAnsi="Tahoma" w:cs="Tahoma"/>
          <w:b/>
          <w:szCs w:val="20"/>
          <w:lang w:eastAsia="sl-SI"/>
        </w:rPr>
        <w:t xml:space="preserve">, </w:t>
      </w:r>
      <w:r w:rsidRPr="00157B03">
        <w:rPr>
          <w:rFonts w:ascii="Tahoma" w:eastAsia="Times New Roman" w:hAnsi="Tahoma" w:cs="Tahoma"/>
          <w:szCs w:val="20"/>
          <w:lang w:eastAsia="sl-SI"/>
        </w:rPr>
        <w:t>in sicer za vse gospodarske subjekte, ki nastopajo v ponudbi skupaj s ponudnikom (za vse partnerje, podizvajalce in/ali s subjekte, katerih zmogljivosti uporablja gospodarski subjekt).</w:t>
      </w:r>
    </w:p>
    <w:p w14:paraId="5443FD9F" w14:textId="77777777" w:rsidR="00017EFC" w:rsidRPr="008379A4" w:rsidRDefault="00017EFC" w:rsidP="00017EFC">
      <w:pPr>
        <w:keepNext/>
        <w:keepLines/>
        <w:widowControl w:val="0"/>
        <w:spacing w:after="0" w:line="240" w:lineRule="auto"/>
        <w:ind w:right="-2"/>
        <w:jc w:val="both"/>
        <w:rPr>
          <w:rFonts w:ascii="Tahoma" w:eastAsia="Times New Roman" w:hAnsi="Tahoma" w:cs="Tahoma"/>
          <w:szCs w:val="20"/>
          <w:lang w:eastAsia="sl-SI"/>
        </w:rPr>
      </w:pPr>
    </w:p>
    <w:p w14:paraId="4F659C98" w14:textId="77777777" w:rsidR="00017EFC" w:rsidRPr="005E1CA7" w:rsidRDefault="00017EFC" w:rsidP="00017EFC">
      <w:pPr>
        <w:keepNext/>
        <w:keepLines/>
        <w:widowControl w:val="0"/>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08355946" w14:textId="77777777" w:rsidR="00017EFC" w:rsidRPr="005E1CA7" w:rsidRDefault="00017EFC" w:rsidP="00017EFC">
      <w:pPr>
        <w:keepNext/>
        <w:keepLines/>
        <w:widowControl w:val="0"/>
        <w:spacing w:after="0" w:line="240" w:lineRule="auto"/>
        <w:rPr>
          <w:rFonts w:ascii="Tahoma" w:eastAsia="Times New Roman" w:hAnsi="Tahoma" w:cs="Tahoma"/>
          <w:u w:val="single"/>
          <w:lang w:eastAsia="sl-SI"/>
        </w:rPr>
      </w:pPr>
    </w:p>
    <w:p w14:paraId="01AE950C" w14:textId="77777777" w:rsidR="00017EFC" w:rsidRPr="00C9420A" w:rsidRDefault="00017EFC" w:rsidP="00017EFC">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21988CD5" w14:textId="77777777" w:rsidR="00017EFC" w:rsidRPr="00C9420A" w:rsidRDefault="00017EFC" w:rsidP="00017EFC">
      <w:pPr>
        <w:keepNext/>
        <w:keepLines/>
        <w:widowControl w:val="0"/>
        <w:spacing w:after="0" w:line="240" w:lineRule="auto"/>
        <w:rPr>
          <w:rFonts w:ascii="Tahoma" w:eastAsia="Times New Roman" w:hAnsi="Tahoma" w:cs="Tahoma"/>
          <w:u w:val="single"/>
          <w:lang w:eastAsia="sl-SI"/>
        </w:rPr>
      </w:pPr>
    </w:p>
    <w:p w14:paraId="745F85F2" w14:textId="77777777"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0FA27919"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670C6203"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p>
    <w:p w14:paraId="6118F431"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155CD33F" w14:textId="77777777" w:rsidR="00017EFC" w:rsidRPr="00C9420A" w:rsidRDefault="00017EFC" w:rsidP="00DC5048">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2520CA64" w14:textId="77777777" w:rsidR="00017EFC" w:rsidRPr="00C9420A" w:rsidRDefault="00017EFC" w:rsidP="00DC5048">
      <w:pPr>
        <w:keepNext/>
        <w:keepLines/>
        <w:widowControl w:val="0"/>
        <w:numPr>
          <w:ilvl w:val="0"/>
          <w:numId w:val="25"/>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76012223" w14:textId="77777777" w:rsidR="00017EFC" w:rsidRPr="00C9420A" w:rsidRDefault="00017EFC" w:rsidP="00DC5048">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24878151" w14:textId="77777777" w:rsidR="00017EFC" w:rsidRPr="00C9420A" w:rsidRDefault="00017EFC" w:rsidP="00DC5048">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7D78C9C7" w14:textId="77777777" w:rsidR="00017EFC" w:rsidRPr="00C9420A" w:rsidRDefault="00017EFC" w:rsidP="00DC5048">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1DE1D0D4" w14:textId="77777777" w:rsidR="00017EFC" w:rsidRPr="00C9420A" w:rsidRDefault="00017EFC" w:rsidP="00DC5048">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lastRenderedPageBreak/>
        <w:t xml:space="preserve">poznavanje osnov </w:t>
      </w:r>
      <w:r>
        <w:rPr>
          <w:rFonts w:ascii="Tahoma" w:eastAsia="Times New Roman" w:hAnsi="Tahoma" w:cs="Tahoma"/>
          <w:lang w:eastAsia="sl-SI"/>
        </w:rPr>
        <w:t>ustreznega ravnanja z odpadki;</w:t>
      </w:r>
    </w:p>
    <w:p w14:paraId="7B152077" w14:textId="77777777" w:rsidR="00017EFC" w:rsidRPr="00C9420A" w:rsidRDefault="00017EFC" w:rsidP="00DC5048">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748B720F" w14:textId="77777777" w:rsidR="00017EFC" w:rsidRPr="00C9420A" w:rsidRDefault="00017EFC" w:rsidP="00DC5048">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24A39AF8" w14:textId="77777777" w:rsidR="00017EFC" w:rsidRPr="00C9420A" w:rsidRDefault="00017EFC" w:rsidP="00DC5048">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337CD6C4" w14:textId="77777777" w:rsidR="00017EFC" w:rsidRPr="00C9420A" w:rsidRDefault="00017EFC" w:rsidP="00DC5048">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5747D94B" w14:textId="77777777" w:rsidR="00017EFC" w:rsidRPr="00C9420A" w:rsidRDefault="00017EFC" w:rsidP="00DC5048">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7A680602" w14:textId="77777777" w:rsidR="00017EFC" w:rsidRPr="00C9420A" w:rsidRDefault="00017EFC" w:rsidP="00DC5048">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03BB6CEC" w14:textId="77777777" w:rsidR="00017EFC" w:rsidRPr="00C9420A" w:rsidRDefault="00017EFC" w:rsidP="00017EFC">
      <w:pPr>
        <w:keepNext/>
        <w:keepLines/>
        <w:widowControl w:val="0"/>
        <w:spacing w:after="0" w:line="240" w:lineRule="auto"/>
        <w:rPr>
          <w:rFonts w:ascii="Tahoma" w:eastAsia="Times New Roman" w:hAnsi="Tahoma" w:cs="Tahoma"/>
          <w:u w:val="single"/>
          <w:lang w:eastAsia="sl-SI"/>
        </w:rPr>
      </w:pPr>
    </w:p>
    <w:p w14:paraId="484E4651" w14:textId="77777777"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7DEC6E2F" w14:textId="77777777" w:rsidR="00017EFC" w:rsidRPr="00C9420A" w:rsidRDefault="00017EFC" w:rsidP="00017EFC">
      <w:pPr>
        <w:keepNext/>
        <w:keepLines/>
        <w:widowControl w:val="0"/>
        <w:spacing w:after="0" w:line="240" w:lineRule="auto"/>
        <w:rPr>
          <w:rFonts w:ascii="Tahoma" w:eastAsia="Times New Roman" w:hAnsi="Tahoma" w:cs="Tahoma"/>
          <w:b/>
          <w:lang w:eastAsia="sl-SI"/>
        </w:rPr>
      </w:pPr>
    </w:p>
    <w:p w14:paraId="724BFC54" w14:textId="77777777" w:rsidR="00017EFC" w:rsidRPr="00C9420A" w:rsidRDefault="00017EFC" w:rsidP="00017EFC">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sidR="00935194">
        <w:rPr>
          <w:rFonts w:ascii="Tahoma" w:eastAsia="Times New Roman" w:hAnsi="Tahoma" w:cs="Tahoma"/>
          <w:lang w:eastAsia="sl-SI"/>
        </w:rPr>
        <w:t>12 (dvanajst)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14:paraId="681C1B13" w14:textId="77777777" w:rsidR="00017EFC" w:rsidRPr="00C9420A" w:rsidRDefault="00017EFC" w:rsidP="00017EFC">
      <w:pPr>
        <w:keepNext/>
        <w:keepLines/>
        <w:widowControl w:val="0"/>
        <w:spacing w:after="0" w:line="240" w:lineRule="auto"/>
        <w:rPr>
          <w:rFonts w:ascii="Tahoma" w:eastAsia="Times New Roman" w:hAnsi="Tahoma" w:cs="Tahoma"/>
          <w:b/>
          <w:lang w:eastAsia="sl-SI"/>
        </w:rPr>
      </w:pPr>
    </w:p>
    <w:p w14:paraId="19478BC9" w14:textId="77777777"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68CA565D" w14:textId="77777777" w:rsidR="00017EFC" w:rsidRPr="00C9420A" w:rsidRDefault="00017EFC" w:rsidP="00017EFC">
      <w:pPr>
        <w:keepNext/>
        <w:keepLines/>
        <w:widowControl w:val="0"/>
        <w:spacing w:after="0" w:line="240" w:lineRule="auto"/>
        <w:rPr>
          <w:rFonts w:ascii="Tahoma" w:eastAsia="Times New Roman" w:hAnsi="Tahoma" w:cs="Tahoma"/>
          <w:b/>
          <w:lang w:eastAsia="sl-SI"/>
        </w:rPr>
      </w:pPr>
    </w:p>
    <w:p w14:paraId="35601E67" w14:textId="77777777" w:rsidR="00017EFC"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437B2F7B" w14:textId="77777777" w:rsidR="00017EFC" w:rsidRPr="00C9420A" w:rsidRDefault="00017EFC" w:rsidP="00017EFC">
      <w:pPr>
        <w:keepNext/>
        <w:keepLines/>
        <w:widowControl w:val="0"/>
        <w:spacing w:after="0" w:line="240" w:lineRule="auto"/>
        <w:jc w:val="both"/>
        <w:rPr>
          <w:rFonts w:ascii="Tahoma" w:eastAsia="Times New Roman" w:hAnsi="Tahoma" w:cs="Tahoma"/>
          <w:dstrike/>
          <w:color w:val="FF0000"/>
          <w:lang w:eastAsia="sl-SI"/>
        </w:rPr>
      </w:pPr>
    </w:p>
    <w:p w14:paraId="67D96842"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1A819F5E" w14:textId="77777777" w:rsidR="00017EFC" w:rsidRPr="00C9420A" w:rsidRDefault="00017EFC" w:rsidP="00017EFC">
      <w:pPr>
        <w:keepNext/>
        <w:keepLines/>
        <w:widowControl w:val="0"/>
        <w:spacing w:after="0" w:line="240" w:lineRule="auto"/>
        <w:rPr>
          <w:rFonts w:ascii="Tahoma" w:eastAsia="Times New Roman" w:hAnsi="Tahoma" w:cs="Tahoma"/>
          <w:b/>
          <w:lang w:eastAsia="sl-SI"/>
        </w:rPr>
      </w:pPr>
    </w:p>
    <w:p w14:paraId="79CBA87F" w14:textId="77777777"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150BF7B1" w14:textId="77777777" w:rsidR="00017EFC" w:rsidRPr="00C9420A" w:rsidRDefault="00017EFC" w:rsidP="00017EFC">
      <w:pPr>
        <w:keepNext/>
        <w:keepLines/>
        <w:widowControl w:val="0"/>
        <w:spacing w:after="0" w:line="240" w:lineRule="auto"/>
        <w:rPr>
          <w:rFonts w:ascii="Tahoma" w:eastAsia="Times New Roman" w:hAnsi="Tahoma" w:cs="Tahoma"/>
          <w:lang w:eastAsia="sl-SI"/>
        </w:rPr>
      </w:pPr>
    </w:p>
    <w:p w14:paraId="0729F5FB"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6FCE45E5"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p>
    <w:p w14:paraId="575C465F"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0A047ECF"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p>
    <w:p w14:paraId="69818BEF"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29E24DA1" w14:textId="77777777" w:rsidR="00017EFC" w:rsidRPr="00C9420A" w:rsidRDefault="00017EFC" w:rsidP="00017EFC">
      <w:pPr>
        <w:keepNext/>
        <w:keepLines/>
        <w:widowControl w:val="0"/>
        <w:spacing w:after="0" w:line="240" w:lineRule="auto"/>
        <w:rPr>
          <w:rFonts w:ascii="Tahoma" w:eastAsia="Times New Roman" w:hAnsi="Tahoma" w:cs="Tahoma"/>
          <w:lang w:eastAsia="sl-SI"/>
        </w:rPr>
      </w:pPr>
    </w:p>
    <w:p w14:paraId="69C8F25A" w14:textId="77777777"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5D0650DE" w14:textId="77777777" w:rsidR="00017EFC" w:rsidRPr="00C9420A" w:rsidRDefault="00017EFC" w:rsidP="00017EFC">
      <w:pPr>
        <w:keepNext/>
        <w:keepLines/>
        <w:widowControl w:val="0"/>
        <w:spacing w:after="0" w:line="240" w:lineRule="auto"/>
        <w:rPr>
          <w:rFonts w:ascii="Tahoma" w:eastAsia="Times New Roman" w:hAnsi="Tahoma" w:cs="Tahoma"/>
          <w:lang w:eastAsia="sl-SI"/>
        </w:rPr>
      </w:pPr>
    </w:p>
    <w:p w14:paraId="56593D3F"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388F899B" w14:textId="77777777" w:rsidR="00017EFC" w:rsidRPr="00C9420A" w:rsidRDefault="00017EFC" w:rsidP="00017EFC">
      <w:pPr>
        <w:keepNext/>
        <w:keepLines/>
        <w:widowControl w:val="0"/>
        <w:spacing w:after="0" w:line="240" w:lineRule="auto"/>
        <w:rPr>
          <w:rFonts w:ascii="Tahoma" w:eastAsia="Times New Roman" w:hAnsi="Tahoma" w:cs="Tahoma"/>
          <w:lang w:eastAsia="sl-SI"/>
        </w:rPr>
      </w:pPr>
    </w:p>
    <w:p w14:paraId="759ED27A" w14:textId="77777777" w:rsidR="00017EFC" w:rsidRPr="00C9420A" w:rsidRDefault="00017EFC" w:rsidP="00017EFC">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lastRenderedPageBreak/>
        <w:t>Požarnega reda:</w:t>
      </w:r>
    </w:p>
    <w:p w14:paraId="68FD83FC" w14:textId="77777777" w:rsidR="00017EFC" w:rsidRPr="00C9420A" w:rsidRDefault="00017EFC" w:rsidP="00DC5048">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60BD4984" w14:textId="77777777" w:rsidR="00017EFC" w:rsidRPr="00C9420A" w:rsidRDefault="00017EFC" w:rsidP="00DC5048">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58BA272A" w14:textId="77777777" w:rsidR="00017EFC" w:rsidRPr="00C9420A" w:rsidRDefault="00017EFC" w:rsidP="00DC5048">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787D6AC5" w14:textId="77777777" w:rsidR="00017EFC" w:rsidRPr="00C9420A" w:rsidRDefault="00017EFC" w:rsidP="00DC5048">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7E75F2B6" w14:textId="77777777" w:rsidR="00017EFC" w:rsidRPr="00C9420A" w:rsidRDefault="00017EFC" w:rsidP="00017EFC">
      <w:pPr>
        <w:keepNext/>
        <w:keepLines/>
        <w:widowControl w:val="0"/>
        <w:spacing w:after="0" w:line="240" w:lineRule="auto"/>
        <w:rPr>
          <w:rFonts w:ascii="Tahoma" w:eastAsia="Times New Roman" w:hAnsi="Tahoma" w:cs="Tahoma"/>
          <w:lang w:eastAsia="sl-SI"/>
        </w:rPr>
      </w:pPr>
    </w:p>
    <w:p w14:paraId="0DED26BB" w14:textId="77777777" w:rsidR="00017EFC" w:rsidRPr="00C9420A" w:rsidRDefault="00017EFC" w:rsidP="00017EFC">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65B7F51F"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5D438D23" w14:textId="77777777" w:rsidR="00017EFC" w:rsidRPr="00C9420A" w:rsidRDefault="00017EFC" w:rsidP="00DC5048">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038A609E" w14:textId="77777777" w:rsidR="00017EFC" w:rsidRPr="00C9420A" w:rsidRDefault="00017EFC" w:rsidP="00DC5048">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6EA94C43" w14:textId="77777777" w:rsidR="00017EFC" w:rsidRPr="00C9420A" w:rsidRDefault="00017EFC" w:rsidP="00DC5048">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6FDF8F63" w14:textId="77777777" w:rsidR="00017EFC" w:rsidRPr="00C9420A" w:rsidRDefault="00017EFC" w:rsidP="00017EFC">
      <w:pPr>
        <w:keepNext/>
        <w:keepLines/>
        <w:widowControl w:val="0"/>
        <w:spacing w:after="0" w:line="240" w:lineRule="auto"/>
        <w:ind w:left="720"/>
        <w:rPr>
          <w:rFonts w:ascii="Tahoma" w:eastAsia="Times New Roman" w:hAnsi="Tahoma" w:cs="Tahoma"/>
          <w:lang w:eastAsia="sl-SI"/>
        </w:rPr>
      </w:pPr>
    </w:p>
    <w:p w14:paraId="6E8CBC47" w14:textId="77777777"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69ABF963"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058B2854" w14:textId="77777777" w:rsidR="00017EFC" w:rsidRPr="00C9420A" w:rsidRDefault="00017EFC" w:rsidP="00DC5048">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4696DE6E" w14:textId="77777777" w:rsidR="00017EFC" w:rsidRDefault="00017EFC" w:rsidP="00DC5048">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24DFF97B" w14:textId="77777777" w:rsidR="00017EFC" w:rsidRDefault="00017EFC" w:rsidP="00DC5048">
      <w:pPr>
        <w:keepNext/>
        <w:keepLines/>
        <w:widowControl w:val="0"/>
        <w:numPr>
          <w:ilvl w:val="0"/>
          <w:numId w:val="26"/>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3F729D27" w14:textId="77777777" w:rsidR="00017EFC" w:rsidRPr="00C9420A" w:rsidRDefault="00017EFC" w:rsidP="00DC5048">
      <w:pPr>
        <w:keepNext/>
        <w:keepLines/>
        <w:widowControl w:val="0"/>
        <w:numPr>
          <w:ilvl w:val="0"/>
          <w:numId w:val="26"/>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2B03C739" w14:textId="77777777" w:rsidR="00017EFC" w:rsidRPr="00C9420A" w:rsidRDefault="00017EFC" w:rsidP="00DC5048">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4AFE9851" w14:textId="77777777" w:rsidR="00017EFC" w:rsidRPr="00C9420A" w:rsidRDefault="00017EFC" w:rsidP="00017EFC">
      <w:pPr>
        <w:keepNext/>
        <w:keepLines/>
        <w:widowControl w:val="0"/>
        <w:spacing w:after="0" w:line="240" w:lineRule="auto"/>
        <w:rPr>
          <w:rFonts w:ascii="Tahoma" w:eastAsia="Times New Roman" w:hAnsi="Tahoma" w:cs="Tahoma"/>
          <w:lang w:eastAsia="sl-SI"/>
        </w:rPr>
      </w:pPr>
    </w:p>
    <w:p w14:paraId="242647A0" w14:textId="77777777"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0846EA7B"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239E27C2" w14:textId="77777777" w:rsidR="00017EFC" w:rsidRPr="00C9420A" w:rsidRDefault="00017EFC" w:rsidP="00017EFC">
      <w:pPr>
        <w:keepNext/>
        <w:keepLines/>
        <w:widowControl w:val="0"/>
        <w:spacing w:after="0" w:line="240" w:lineRule="auto"/>
        <w:rPr>
          <w:rFonts w:ascii="Tahoma" w:eastAsia="Times New Roman" w:hAnsi="Tahoma" w:cs="Tahoma"/>
          <w:lang w:eastAsia="sl-SI"/>
        </w:rPr>
      </w:pPr>
    </w:p>
    <w:p w14:paraId="0568045D" w14:textId="77777777"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6C9E0222" w14:textId="77777777" w:rsidR="00017EFC" w:rsidRPr="00C9420A" w:rsidRDefault="00017EFC" w:rsidP="00017EFC">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04C4B4E3" w14:textId="77777777" w:rsidR="00017EFC" w:rsidRPr="00C9420A" w:rsidRDefault="00017EFC" w:rsidP="00017EFC">
      <w:pPr>
        <w:keepNext/>
        <w:keepLines/>
        <w:widowControl w:val="0"/>
        <w:spacing w:after="0" w:line="240" w:lineRule="auto"/>
        <w:rPr>
          <w:rFonts w:ascii="Tahoma" w:eastAsia="Times New Roman" w:hAnsi="Tahoma" w:cs="Tahoma"/>
          <w:lang w:eastAsia="sl-SI"/>
        </w:rPr>
      </w:pPr>
    </w:p>
    <w:p w14:paraId="095C2D7A" w14:textId="77777777"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09F33484"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52325EC1" w14:textId="77777777" w:rsidR="00017EFC" w:rsidRPr="00C9420A" w:rsidRDefault="00017EFC" w:rsidP="00017EFC">
      <w:pPr>
        <w:keepNext/>
        <w:keepLines/>
        <w:widowControl w:val="0"/>
        <w:spacing w:after="0" w:line="240" w:lineRule="auto"/>
        <w:rPr>
          <w:rFonts w:ascii="Tahoma" w:eastAsia="Times New Roman" w:hAnsi="Tahoma" w:cs="Tahoma"/>
          <w:lang w:eastAsia="sl-SI"/>
        </w:rPr>
      </w:pPr>
    </w:p>
    <w:p w14:paraId="7169F1CB" w14:textId="77777777"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14:paraId="086DF73B" w14:textId="77777777" w:rsidR="00017EFC" w:rsidRPr="00C9420A" w:rsidRDefault="00017EFC" w:rsidP="00017EFC">
      <w:pPr>
        <w:keepNext/>
        <w:keepLines/>
        <w:widowControl w:val="0"/>
        <w:spacing w:after="0" w:line="240" w:lineRule="auto"/>
        <w:rPr>
          <w:rFonts w:ascii="Tahoma" w:eastAsia="Times New Roman" w:hAnsi="Tahoma" w:cs="Tahoma"/>
          <w:u w:val="single"/>
          <w:lang w:eastAsia="sl-SI"/>
        </w:rPr>
      </w:pPr>
    </w:p>
    <w:p w14:paraId="7DB236EC"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38F1E72F"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p>
    <w:p w14:paraId="333EBBD5" w14:textId="77777777" w:rsidR="00017EFC" w:rsidRPr="00C9420A" w:rsidRDefault="00017EFC" w:rsidP="00017EFC">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08B8B858" w14:textId="77777777" w:rsidR="00017EFC" w:rsidRPr="00C9420A" w:rsidRDefault="00017EFC" w:rsidP="00017EFC">
      <w:pPr>
        <w:keepNext/>
        <w:keepLines/>
        <w:widowControl w:val="0"/>
        <w:spacing w:after="0" w:line="240" w:lineRule="auto"/>
        <w:rPr>
          <w:rFonts w:ascii="Tahoma" w:eastAsia="Times New Roman" w:hAnsi="Tahoma" w:cs="Tahoma"/>
          <w:lang w:eastAsia="sl-SI"/>
        </w:rPr>
      </w:pPr>
    </w:p>
    <w:p w14:paraId="3184B2E7"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4AD024D4"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p>
    <w:p w14:paraId="2E21BBD9" w14:textId="77777777" w:rsidR="00017EFC" w:rsidRPr="00C9420A" w:rsidRDefault="00017EFC" w:rsidP="00017EFC">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5F303DB6" w14:textId="77777777" w:rsidR="00017EFC" w:rsidRPr="00C9420A" w:rsidRDefault="00017EFC" w:rsidP="00017EFC">
      <w:pPr>
        <w:keepNext/>
        <w:keepLines/>
        <w:widowControl w:val="0"/>
        <w:spacing w:after="0" w:line="240" w:lineRule="auto"/>
        <w:jc w:val="both"/>
        <w:rPr>
          <w:rFonts w:ascii="Tahoma" w:eastAsia="Times New Roman" w:hAnsi="Tahoma" w:cs="Tahoma"/>
          <w:u w:val="single"/>
          <w:lang w:eastAsia="sl-SI"/>
        </w:rPr>
      </w:pPr>
    </w:p>
    <w:p w14:paraId="58BC4CB4"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4AD76A36"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je potrebno ustrezno zavarovati pred zasutjem (razpiranje, zagatnice, prepoved odlaganja 1 m od roba izkopa, itd.).</w:t>
      </w:r>
    </w:p>
    <w:p w14:paraId="451264C5" w14:textId="77777777" w:rsidR="00017EFC" w:rsidRPr="00C9420A" w:rsidRDefault="00017EFC" w:rsidP="00017EFC">
      <w:pPr>
        <w:keepNext/>
        <w:keepLines/>
        <w:widowControl w:val="0"/>
        <w:spacing w:after="0" w:line="240" w:lineRule="auto"/>
        <w:rPr>
          <w:rFonts w:ascii="Tahoma" w:eastAsia="Times New Roman" w:hAnsi="Tahoma" w:cs="Tahoma"/>
          <w:lang w:eastAsia="sl-SI"/>
        </w:rPr>
      </w:pPr>
    </w:p>
    <w:p w14:paraId="6DB0BA85" w14:textId="77777777" w:rsidR="00017EFC" w:rsidRPr="00C9420A" w:rsidRDefault="00017EFC" w:rsidP="00017EFC">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38BE7D38" w14:textId="77777777" w:rsidR="00017EFC" w:rsidRPr="00C9420A" w:rsidRDefault="00017EFC" w:rsidP="00017EFC">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7ED69FC3" w14:textId="77777777" w:rsidR="00017EFC" w:rsidRPr="00C9420A" w:rsidRDefault="00017EFC" w:rsidP="00017EFC">
      <w:pPr>
        <w:keepNext/>
        <w:keepLines/>
        <w:widowControl w:val="0"/>
        <w:spacing w:after="0" w:line="240" w:lineRule="auto"/>
        <w:rPr>
          <w:rFonts w:ascii="Tahoma" w:eastAsia="Times New Roman" w:hAnsi="Tahoma" w:cs="Tahoma"/>
          <w:b/>
          <w:lang w:eastAsia="sl-SI"/>
        </w:rPr>
      </w:pPr>
    </w:p>
    <w:p w14:paraId="0ABBF48E"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3C381351"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4E49D56E" w14:textId="77777777" w:rsidR="00017EFC" w:rsidRPr="00C9420A" w:rsidRDefault="00017EFC" w:rsidP="00017EFC">
      <w:pPr>
        <w:keepNext/>
        <w:keepLines/>
        <w:widowControl w:val="0"/>
        <w:spacing w:after="0" w:line="240" w:lineRule="auto"/>
        <w:jc w:val="both"/>
        <w:rPr>
          <w:rFonts w:ascii="Tahoma" w:eastAsia="Times New Roman" w:hAnsi="Tahoma" w:cs="Tahoma"/>
          <w:lang w:eastAsia="sl-SI"/>
        </w:rPr>
      </w:pPr>
    </w:p>
    <w:p w14:paraId="018DAFFC" w14:textId="77777777" w:rsidR="00017EFC" w:rsidRPr="008A50A5" w:rsidRDefault="00017EFC" w:rsidP="00017EFC">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lenom Zakona o varnosti in zdravju pri delu (Ur. L.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33A513EA" w14:textId="77777777" w:rsidR="00017EFC" w:rsidRPr="00097B84" w:rsidRDefault="00017EFC" w:rsidP="00017EFC">
      <w:pPr>
        <w:keepNext/>
        <w:keepLines/>
        <w:widowControl w:val="0"/>
        <w:spacing w:after="0" w:line="240" w:lineRule="auto"/>
        <w:jc w:val="both"/>
        <w:rPr>
          <w:rFonts w:ascii="Tahoma" w:eastAsia="Times New Roman" w:hAnsi="Tahoma" w:cs="Tahoma"/>
          <w:lang w:eastAsia="sl-SI"/>
        </w:rPr>
      </w:pPr>
    </w:p>
    <w:p w14:paraId="5EF9C8C8" w14:textId="77777777" w:rsidR="00017EFC" w:rsidRPr="0027026E" w:rsidRDefault="00017EFC" w:rsidP="00017EFC">
      <w:pPr>
        <w:keepNext/>
        <w:keepLines/>
        <w:widowControl w:val="0"/>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w:t>
      </w:r>
      <w:r w:rsidR="0094161D">
        <w:rPr>
          <w:rFonts w:ascii="Tahoma" w:eastAsia="Times New Roman" w:hAnsi="Tahoma" w:cs="Tahoma"/>
          <w:szCs w:val="20"/>
          <w:lang w:eastAsia="sl-SI"/>
        </w:rPr>
        <w:t>ESPD (v »Del VI: Sklepne izjave«)</w:t>
      </w:r>
      <w:r w:rsidRPr="001F0F7D">
        <w:rPr>
          <w:rFonts w:ascii="Tahoma" w:eastAsia="Times New Roman" w:hAnsi="Tahoma" w:cs="Tahoma"/>
          <w:b/>
          <w:szCs w:val="20"/>
          <w:lang w:eastAsia="sl-SI"/>
        </w:rPr>
        <w:t xml:space="preserve"> </w:t>
      </w:r>
      <w:r w:rsidRPr="001F0F7D">
        <w:rPr>
          <w:rFonts w:ascii="Tahoma" w:eastAsia="Times New Roman" w:hAnsi="Tahoma" w:cs="Tahoma"/>
          <w:szCs w:val="20"/>
          <w:lang w:eastAsia="sl-SI"/>
        </w:rPr>
        <w:t xml:space="preserve">in </w:t>
      </w:r>
      <w:r w:rsidRPr="001F0F7D">
        <w:rPr>
          <w:rFonts w:ascii="Tahoma" w:eastAsia="Times New Roman" w:hAnsi="Tahoma" w:cs="Tahoma"/>
          <w:lang w:eastAsia="sl-SI"/>
        </w:rPr>
        <w:t>s podpisom</w:t>
      </w:r>
      <w:r w:rsidRPr="001F0F7D">
        <w:rPr>
          <w:rFonts w:ascii="Tahoma" w:eastAsia="Times New Roman" w:hAnsi="Tahoma" w:cs="Tahoma"/>
          <w:b/>
          <w:lang w:eastAsia="sl-SI"/>
        </w:rPr>
        <w:t xml:space="preserve"> priloge </w:t>
      </w:r>
      <w:r w:rsidR="001C29C2">
        <w:rPr>
          <w:rFonts w:ascii="Tahoma" w:eastAsia="Times New Roman" w:hAnsi="Tahoma" w:cs="Tahoma"/>
          <w:b/>
          <w:lang w:eastAsia="sl-SI"/>
        </w:rPr>
        <w:t>10.</w:t>
      </w:r>
    </w:p>
    <w:p w14:paraId="2F987EA8" w14:textId="77777777" w:rsidR="00302D6E" w:rsidRDefault="00302D6E" w:rsidP="00CE1DF4">
      <w:pPr>
        <w:keepNext/>
        <w:keepLines/>
        <w:spacing w:after="0" w:line="240" w:lineRule="auto"/>
        <w:jc w:val="both"/>
        <w:rPr>
          <w:rFonts w:ascii="Tahoma" w:eastAsia="Times New Roman" w:hAnsi="Tahoma" w:cs="Tahoma"/>
          <w:lang w:eastAsia="sl-SI"/>
        </w:rPr>
      </w:pPr>
    </w:p>
    <w:p w14:paraId="083FB4AC" w14:textId="77777777" w:rsidR="00302D6E" w:rsidRPr="00712BC8" w:rsidRDefault="00302D6E" w:rsidP="00CE1DF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0F02E276" w14:textId="77777777" w:rsidR="00C97751" w:rsidRPr="00C97751" w:rsidRDefault="00C05541" w:rsidP="00CE1DF4">
      <w:pPr>
        <w:keepNext/>
        <w:keepLines/>
        <w:spacing w:after="0" w:line="240" w:lineRule="auto"/>
        <w:jc w:val="both"/>
        <w:rPr>
          <w:rFonts w:ascii="Tahoma" w:hAnsi="Tahoma" w:cs="Tahoma"/>
        </w:rPr>
      </w:pPr>
      <w:r>
        <w:rPr>
          <w:rFonts w:ascii="Tahoma" w:hAnsi="Tahoma" w:cs="Tahoma"/>
        </w:rPr>
        <w:tab/>
      </w:r>
    </w:p>
    <w:p w14:paraId="7CB67047" w14:textId="77777777" w:rsidR="00C97751" w:rsidRPr="00B42B10" w:rsidRDefault="008C3809" w:rsidP="00CE1DF4">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7DFE4275" w14:textId="77777777" w:rsidR="00C97751" w:rsidRPr="00C97751" w:rsidRDefault="00C97751" w:rsidP="00CE1DF4">
      <w:pPr>
        <w:keepNext/>
        <w:keepLines/>
        <w:spacing w:after="0" w:line="240" w:lineRule="auto"/>
        <w:jc w:val="both"/>
        <w:rPr>
          <w:rFonts w:ascii="Tahoma" w:hAnsi="Tahoma" w:cs="Tahoma"/>
        </w:rPr>
      </w:pPr>
    </w:p>
    <w:p w14:paraId="1E488DA6" w14:textId="77777777" w:rsidR="006C4497" w:rsidRPr="005526AB" w:rsidRDefault="006C4497" w:rsidP="00CE1DF4">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v višini </w:t>
      </w:r>
      <w:r w:rsidR="00365390">
        <w:rPr>
          <w:rFonts w:ascii="Tahoma" w:hAnsi="Tahoma" w:cs="Tahoma"/>
        </w:rPr>
        <w:t>25</w:t>
      </w:r>
      <w:r w:rsidRPr="005526AB">
        <w:rPr>
          <w:rFonts w:ascii="Tahoma" w:hAnsi="Tahoma" w:cs="Tahoma"/>
        </w:rPr>
        <w:t xml:space="preserve">.000,00€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r w:rsidR="00365390">
        <w:rPr>
          <w:rFonts w:ascii="Tahoma" w:eastAsia="Times New Roman" w:hAnsi="Tahoma" w:cs="Tahoma"/>
        </w:rPr>
        <w:t>petindvajsettis</w:t>
      </w:r>
      <w:r w:rsidRPr="005526AB">
        <w:rPr>
          <w:rFonts w:ascii="Tahoma" w:eastAsia="Times New Roman" w:hAnsi="Tahoma" w:cs="Tahoma"/>
        </w:rPr>
        <w:t>oč evrov in 00/100)</w:t>
      </w:r>
      <w:r w:rsidRPr="005526AB">
        <w:rPr>
          <w:rFonts w:ascii="Tahoma" w:hAnsi="Tahoma" w:cs="Tahoma"/>
        </w:rPr>
        <w:t xml:space="preserve"> z veljavnostjo do </w:t>
      </w:r>
      <w:r w:rsidR="00EC16A4">
        <w:rPr>
          <w:rFonts w:ascii="Tahoma" w:hAnsi="Tahoma" w:cs="Tahoma"/>
        </w:rPr>
        <w:t>3</w:t>
      </w:r>
      <w:r>
        <w:rPr>
          <w:rFonts w:ascii="Tahoma" w:hAnsi="Tahoma" w:cs="Tahoma"/>
        </w:rPr>
        <w:t>1</w:t>
      </w:r>
      <w:r w:rsidRPr="005526AB">
        <w:rPr>
          <w:rFonts w:ascii="Tahoma" w:hAnsi="Tahoma" w:cs="Tahoma"/>
        </w:rPr>
        <w:t>.</w:t>
      </w:r>
      <w:r>
        <w:rPr>
          <w:rFonts w:ascii="Tahoma" w:hAnsi="Tahoma" w:cs="Tahoma"/>
        </w:rPr>
        <w:t xml:space="preserve"> </w:t>
      </w:r>
      <w:r w:rsidRPr="005526AB">
        <w:rPr>
          <w:rFonts w:ascii="Tahoma" w:hAnsi="Tahoma" w:cs="Tahoma"/>
        </w:rPr>
        <w:t>1</w:t>
      </w:r>
      <w:r w:rsidR="00935194">
        <w:rPr>
          <w:rFonts w:ascii="Tahoma" w:hAnsi="Tahoma" w:cs="Tahoma"/>
        </w:rPr>
        <w:t>2</w:t>
      </w:r>
      <w:r w:rsidRPr="005526AB">
        <w:rPr>
          <w:rFonts w:ascii="Tahoma" w:hAnsi="Tahoma" w:cs="Tahoma"/>
        </w:rPr>
        <w:t>.</w:t>
      </w:r>
      <w:r>
        <w:rPr>
          <w:rFonts w:ascii="Tahoma" w:hAnsi="Tahoma" w:cs="Tahoma"/>
        </w:rPr>
        <w:t xml:space="preserve"> </w:t>
      </w:r>
      <w:r w:rsidRPr="005526AB">
        <w:rPr>
          <w:rFonts w:ascii="Tahoma" w:hAnsi="Tahoma" w:cs="Tahoma"/>
        </w:rPr>
        <w:t>20</w:t>
      </w:r>
      <w:r>
        <w:rPr>
          <w:rFonts w:ascii="Tahoma" w:hAnsi="Tahoma" w:cs="Tahoma"/>
        </w:rPr>
        <w:t>2</w:t>
      </w:r>
      <w:r w:rsidR="00FE499B">
        <w:rPr>
          <w:rFonts w:ascii="Tahoma" w:hAnsi="Tahoma" w:cs="Tahoma"/>
        </w:rPr>
        <w:t>4</w:t>
      </w:r>
      <w:r w:rsidRPr="005526AB">
        <w:rPr>
          <w:rFonts w:ascii="Tahoma" w:hAnsi="Tahoma" w:cs="Tahoma"/>
        </w:rPr>
        <w:t>.</w:t>
      </w:r>
    </w:p>
    <w:p w14:paraId="606ED89E" w14:textId="77777777" w:rsidR="006C4497" w:rsidRPr="00C97A1F" w:rsidRDefault="006C4497" w:rsidP="00CE1DF4">
      <w:pPr>
        <w:keepNext/>
        <w:keepLines/>
        <w:spacing w:after="0" w:line="240" w:lineRule="auto"/>
        <w:jc w:val="both"/>
        <w:rPr>
          <w:rFonts w:ascii="Tahoma" w:hAnsi="Tahoma" w:cs="Tahoma"/>
        </w:rPr>
      </w:pPr>
    </w:p>
    <w:p w14:paraId="177911E6" w14:textId="77777777" w:rsidR="006C4497" w:rsidRPr="00BA3F91" w:rsidRDefault="006C4497" w:rsidP="00CE1DF4">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1AB058A2" w14:textId="77777777" w:rsidR="006C4497" w:rsidRPr="00BA3F91" w:rsidRDefault="006C4497" w:rsidP="00CE1DF4">
      <w:pPr>
        <w:keepNext/>
        <w:keepLines/>
        <w:spacing w:after="0" w:line="240" w:lineRule="auto"/>
        <w:jc w:val="both"/>
        <w:rPr>
          <w:rFonts w:ascii="Tahoma" w:hAnsi="Tahoma" w:cs="Tahoma"/>
        </w:rPr>
      </w:pPr>
    </w:p>
    <w:p w14:paraId="7A44FB8A" w14:textId="77777777" w:rsidR="006C4497" w:rsidRPr="004E4299" w:rsidRDefault="006C4497" w:rsidP="00CE1DF4">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4372E248" w14:textId="77777777" w:rsidR="006C4497" w:rsidRPr="004E4299" w:rsidRDefault="006C4497" w:rsidP="00CE1DF4">
      <w:pPr>
        <w:keepNext/>
        <w:keepLines/>
        <w:spacing w:after="0" w:line="240" w:lineRule="auto"/>
        <w:jc w:val="both"/>
        <w:rPr>
          <w:rFonts w:ascii="Tahoma" w:hAnsi="Tahoma" w:cs="Tahoma"/>
        </w:rPr>
      </w:pPr>
    </w:p>
    <w:p w14:paraId="295FB575" w14:textId="77777777" w:rsidR="006C4497" w:rsidRPr="004E4299" w:rsidRDefault="006C4497" w:rsidP="00CE1DF4">
      <w:pPr>
        <w:keepNext/>
        <w:keepLines/>
        <w:spacing w:after="0" w:line="240" w:lineRule="auto"/>
        <w:jc w:val="both"/>
        <w:rPr>
          <w:rFonts w:ascii="Tahoma" w:hAnsi="Tahoma" w:cs="Tahoma"/>
          <w:b/>
        </w:rPr>
      </w:pPr>
      <w:r w:rsidRPr="004E4299">
        <w:rPr>
          <w:rFonts w:ascii="Tahoma" w:hAnsi="Tahoma" w:cs="Tahoma"/>
          <w:b/>
        </w:rPr>
        <w:t>DOKAZILA:</w:t>
      </w:r>
    </w:p>
    <w:p w14:paraId="57C1000D" w14:textId="47AD323F" w:rsidR="006C4497" w:rsidRDefault="006C4497" w:rsidP="00CE1DF4">
      <w:pPr>
        <w:keepNext/>
        <w:keepLines/>
        <w:spacing w:after="0" w:line="240" w:lineRule="auto"/>
        <w:jc w:val="both"/>
        <w:rPr>
          <w:rFonts w:ascii="Tahoma" w:hAnsi="Tahoma" w:cs="Tahoma"/>
        </w:rPr>
      </w:pPr>
      <w:r w:rsidRPr="004E4299">
        <w:rPr>
          <w:rFonts w:ascii="Tahoma" w:hAnsi="Tahoma" w:cs="Tahoma"/>
        </w:rPr>
        <w:lastRenderedPageBreak/>
        <w:t>Ponudnik izpolni zahtevo, da se strinja s vsebino vzorca finančnega zavarovanja s predložitvijo izpolnjene in podpisane</w:t>
      </w:r>
      <w:r w:rsidR="00783FEF">
        <w:rPr>
          <w:rFonts w:ascii="Tahoma" w:hAnsi="Tahoma" w:cs="Tahoma"/>
        </w:rPr>
        <w:t xml:space="preserve"> </w:t>
      </w:r>
      <w:r w:rsidR="0094161D">
        <w:rPr>
          <w:rFonts w:ascii="Tahoma" w:hAnsi="Tahoma" w:cs="Tahoma"/>
          <w:b/>
        </w:rPr>
        <w:t xml:space="preserve">ESPD </w:t>
      </w:r>
      <w:r w:rsidR="00783FEF">
        <w:rPr>
          <w:rFonts w:ascii="Tahoma" w:hAnsi="Tahoma" w:cs="Tahoma"/>
          <w:b/>
        </w:rPr>
        <w:t>in priloge 1</w:t>
      </w:r>
      <w:r w:rsidRPr="004E4299">
        <w:rPr>
          <w:rFonts w:ascii="Tahoma" w:hAnsi="Tahoma" w:cs="Tahoma"/>
        </w:rPr>
        <w:t>.</w:t>
      </w:r>
    </w:p>
    <w:p w14:paraId="222BD58E" w14:textId="77777777" w:rsidR="004E4299" w:rsidRPr="00712BC8" w:rsidRDefault="004E4299" w:rsidP="00CE1DF4">
      <w:pPr>
        <w:keepNext/>
        <w:keepLines/>
        <w:spacing w:after="0" w:line="240" w:lineRule="auto"/>
        <w:jc w:val="both"/>
        <w:rPr>
          <w:rFonts w:ascii="Tahoma" w:eastAsia="Times New Roman" w:hAnsi="Tahoma" w:cs="Tahoma"/>
          <w:lang w:eastAsia="sl-SI"/>
        </w:rPr>
      </w:pPr>
    </w:p>
    <w:p w14:paraId="06AC7278" w14:textId="286431E7" w:rsidR="007C663C" w:rsidRPr="00E00374" w:rsidRDefault="007C663C" w:rsidP="00CE1DF4">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20B01CD1" w14:textId="77777777" w:rsidR="007C663C" w:rsidRPr="00703916" w:rsidRDefault="007C663C" w:rsidP="00CE1DF4">
      <w:pPr>
        <w:keepNext/>
        <w:keepLines/>
        <w:spacing w:after="0" w:line="240" w:lineRule="auto"/>
        <w:jc w:val="both"/>
        <w:rPr>
          <w:rFonts w:ascii="Tahoma" w:eastAsia="Times New Roman" w:hAnsi="Tahoma" w:cs="Tahoma"/>
          <w:b/>
          <w:lang w:eastAsia="sl-SI"/>
        </w:rPr>
      </w:pPr>
    </w:p>
    <w:p w14:paraId="1F4E52BF" w14:textId="77777777" w:rsidR="00CF60B1" w:rsidRPr="00CF60B1" w:rsidRDefault="00CF60B1" w:rsidP="00CF60B1">
      <w:pPr>
        <w:pStyle w:val="Odstavekseznama"/>
        <w:keepNext/>
        <w:keepLines/>
        <w:numPr>
          <w:ilvl w:val="1"/>
          <w:numId w:val="2"/>
        </w:numPr>
        <w:jc w:val="both"/>
        <w:rPr>
          <w:rFonts w:ascii="Tahoma" w:hAnsi="Tahoma" w:cs="Tahoma"/>
          <w:b/>
        </w:rPr>
      </w:pPr>
      <w:r w:rsidRPr="00CF60B1">
        <w:rPr>
          <w:rFonts w:ascii="Tahoma" w:hAnsi="Tahoma" w:cs="Tahoma"/>
          <w:b/>
        </w:rPr>
        <w:t>Merilo</w:t>
      </w:r>
    </w:p>
    <w:p w14:paraId="1AC9348B" w14:textId="77777777" w:rsidR="00CF60B1" w:rsidRDefault="00CF60B1" w:rsidP="00CE1DF4">
      <w:pPr>
        <w:keepNext/>
        <w:keepLines/>
        <w:spacing w:after="0" w:line="240" w:lineRule="auto"/>
        <w:jc w:val="both"/>
        <w:rPr>
          <w:rFonts w:ascii="Tahoma" w:hAnsi="Tahoma" w:cs="Tahoma"/>
        </w:rPr>
      </w:pPr>
    </w:p>
    <w:p w14:paraId="33F17317" w14:textId="77777777" w:rsidR="00AC6DA3" w:rsidRPr="005E3334" w:rsidRDefault="00AC6DA3" w:rsidP="00AC6DA3">
      <w:pPr>
        <w:keepNext/>
        <w:keepLines/>
        <w:spacing w:after="0" w:line="240" w:lineRule="auto"/>
        <w:jc w:val="both"/>
        <w:rPr>
          <w:rFonts w:ascii="Tahoma" w:hAnsi="Tahoma" w:cs="Tahoma"/>
        </w:rPr>
      </w:pPr>
      <w:r w:rsidRPr="005E3334">
        <w:rPr>
          <w:rFonts w:ascii="Tahoma" w:hAnsi="Tahoma" w:cs="Tahoma"/>
        </w:rPr>
        <w:t xml:space="preserve">Naročnik bo oddal naročilo in sklenil </w:t>
      </w:r>
      <w:r>
        <w:rPr>
          <w:rFonts w:ascii="Tahoma" w:hAnsi="Tahoma" w:cs="Tahoma"/>
        </w:rPr>
        <w:t>okvirni sporazum</w:t>
      </w:r>
      <w:r w:rsidRPr="005E3334">
        <w:rPr>
          <w:rFonts w:ascii="Tahoma" w:hAnsi="Tahoma" w:cs="Tahoma"/>
        </w:rPr>
        <w:t xml:space="preserve"> s ponudnikom, ki bo oddal</w:t>
      </w:r>
      <w:r>
        <w:rPr>
          <w:rFonts w:ascii="Tahoma" w:hAnsi="Tahoma" w:cs="Tahoma"/>
        </w:rPr>
        <w:t xml:space="preserve"> ekonomsko najugodnejšo ponudbo in </w:t>
      </w:r>
      <w:r w:rsidRPr="00896DAD">
        <w:rPr>
          <w:rFonts w:ascii="Tahoma" w:hAnsi="Tahoma" w:cs="Tahoma"/>
        </w:rPr>
        <w:t>bo s strani naročnika pridobil pozitivno oceno pri izvedbi gradbiščnega testa</w:t>
      </w:r>
      <w:r>
        <w:rPr>
          <w:rFonts w:ascii="Tahoma" w:hAnsi="Tahoma" w:cs="Tahoma"/>
        </w:rPr>
        <w:t>.</w:t>
      </w:r>
    </w:p>
    <w:p w14:paraId="50D914D8" w14:textId="77777777" w:rsidR="00AC6DA3" w:rsidRPr="005E3334" w:rsidRDefault="00AC6DA3" w:rsidP="00AC6DA3">
      <w:pPr>
        <w:keepNext/>
        <w:keepLines/>
        <w:spacing w:after="0" w:line="240" w:lineRule="auto"/>
        <w:jc w:val="both"/>
        <w:rPr>
          <w:rFonts w:ascii="Tahoma" w:hAnsi="Tahoma" w:cs="Tahoma"/>
        </w:rPr>
      </w:pPr>
    </w:p>
    <w:p w14:paraId="330173FE" w14:textId="77777777" w:rsidR="00AC6DA3" w:rsidRDefault="00AC6DA3" w:rsidP="00AC6DA3">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8A7EFE">
        <w:rPr>
          <w:rFonts w:ascii="Tahoma" w:hAnsi="Tahoma" w:cs="Tahoma"/>
        </w:rPr>
        <w:t xml:space="preserve">je najnižja skupna ponudbena vrednost </w:t>
      </w:r>
      <w:r>
        <w:rPr>
          <w:rFonts w:ascii="Tahoma" w:hAnsi="Tahoma" w:cs="Tahoma"/>
        </w:rPr>
        <w:t xml:space="preserve">v EUR </w:t>
      </w:r>
      <w:r w:rsidRPr="008A7EFE">
        <w:rPr>
          <w:rFonts w:ascii="Tahoma" w:hAnsi="Tahoma" w:cs="Tahoma"/>
        </w:rPr>
        <w:t>brez DDV</w:t>
      </w:r>
      <w:r w:rsidRPr="009F0DF9">
        <w:rPr>
          <w:rFonts w:ascii="Tahoma" w:hAnsi="Tahoma" w:cs="Tahoma"/>
        </w:rPr>
        <w:t>,</w:t>
      </w:r>
      <w:r w:rsidRPr="00186EA1">
        <w:rPr>
          <w:rFonts w:ascii="Tahoma" w:hAnsi="Tahoma" w:cs="Tahoma"/>
        </w:rPr>
        <w:t xml:space="preserve"> ob izpolnjevanju vseh pogojev in zahtev naročnika, navedenih v razpisni dokumentaciji.</w:t>
      </w:r>
      <w:r w:rsidRPr="005E3334">
        <w:rPr>
          <w:rFonts w:ascii="Tahoma" w:hAnsi="Tahoma" w:cs="Tahoma"/>
        </w:rPr>
        <w:t xml:space="preserve">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ki je prej (časovno – po datumu in uri) oddal ponudbo v informacijski sistem e-JN</w:t>
      </w:r>
      <w:r>
        <w:rPr>
          <w:rFonts w:ascii="Tahoma" w:hAnsi="Tahoma" w:cs="Tahoma"/>
        </w:rPr>
        <w:t>.</w:t>
      </w:r>
    </w:p>
    <w:p w14:paraId="59CBA2BA" w14:textId="77777777" w:rsidR="00AC6DA3" w:rsidRPr="00CF60B1" w:rsidRDefault="00AC6DA3" w:rsidP="00CF60B1">
      <w:pPr>
        <w:keepNext/>
        <w:keepLines/>
        <w:spacing w:after="0" w:line="240" w:lineRule="auto"/>
        <w:jc w:val="both"/>
        <w:rPr>
          <w:rFonts w:ascii="Tahoma" w:hAnsi="Tahoma" w:cs="Tahoma"/>
          <w:b/>
        </w:rPr>
      </w:pPr>
    </w:p>
    <w:p w14:paraId="742E9009" w14:textId="77777777" w:rsidR="00CF60B1" w:rsidRPr="00CF60B1" w:rsidRDefault="00CF60B1" w:rsidP="00CF60B1">
      <w:pPr>
        <w:pStyle w:val="Odstavekseznama"/>
        <w:keepNext/>
        <w:keepLines/>
        <w:numPr>
          <w:ilvl w:val="1"/>
          <w:numId w:val="2"/>
        </w:numPr>
        <w:jc w:val="both"/>
        <w:rPr>
          <w:rFonts w:ascii="Tahoma" w:hAnsi="Tahoma" w:cs="Tahoma"/>
          <w:b/>
        </w:rPr>
      </w:pPr>
      <w:r w:rsidRPr="00CF60B1">
        <w:rPr>
          <w:rFonts w:ascii="Tahoma" w:hAnsi="Tahoma" w:cs="Tahoma"/>
          <w:b/>
        </w:rPr>
        <w:t>Gradbiščni test</w:t>
      </w:r>
    </w:p>
    <w:p w14:paraId="39589AA3" w14:textId="77777777" w:rsidR="00CF60B1" w:rsidRPr="00CF60B1" w:rsidRDefault="00CF60B1" w:rsidP="00CF60B1">
      <w:pPr>
        <w:keepNext/>
        <w:keepLines/>
        <w:spacing w:after="0" w:line="240" w:lineRule="auto"/>
        <w:jc w:val="both"/>
        <w:rPr>
          <w:rFonts w:ascii="Tahoma" w:hAnsi="Tahoma" w:cs="Tahoma"/>
        </w:rPr>
      </w:pPr>
    </w:p>
    <w:p w14:paraId="17313250" w14:textId="77777777" w:rsidR="00CF60B1" w:rsidRPr="00CF60B1" w:rsidRDefault="00CF60B1" w:rsidP="00CF60B1">
      <w:pPr>
        <w:keepNext/>
        <w:keepLines/>
        <w:spacing w:after="0" w:line="240" w:lineRule="auto"/>
        <w:jc w:val="both"/>
        <w:rPr>
          <w:rFonts w:ascii="Tahoma" w:hAnsi="Tahoma" w:cs="Tahoma"/>
        </w:rPr>
      </w:pPr>
      <w:r w:rsidRPr="00CF60B1">
        <w:rPr>
          <w:rFonts w:ascii="Tahoma" w:hAnsi="Tahoma" w:cs="Tahoma"/>
        </w:rPr>
        <w:t xml:space="preserve">Naročnik bo </w:t>
      </w:r>
      <w:r w:rsidR="00AC6DA3">
        <w:rPr>
          <w:rFonts w:ascii="Tahoma" w:hAnsi="Tahoma" w:cs="Tahoma"/>
        </w:rPr>
        <w:t xml:space="preserve">ekonomsko najugodnejšega </w:t>
      </w:r>
      <w:r w:rsidR="00F32EE1">
        <w:rPr>
          <w:rFonts w:ascii="Tahoma" w:hAnsi="Tahoma" w:cs="Tahoma"/>
        </w:rPr>
        <w:t>ponudnik</w:t>
      </w:r>
      <w:r w:rsidRPr="00CF60B1">
        <w:rPr>
          <w:rFonts w:ascii="Tahoma" w:hAnsi="Tahoma" w:cs="Tahoma"/>
        </w:rPr>
        <w:t>a, pisno pozval k izvedbi gradbiščnega testa za:</w:t>
      </w:r>
    </w:p>
    <w:p w14:paraId="5563EB65" w14:textId="77777777" w:rsidR="00CF60B1" w:rsidRPr="00CF60B1" w:rsidRDefault="00CF60B1" w:rsidP="00DC5048">
      <w:pPr>
        <w:keepNext/>
        <w:keepLines/>
        <w:numPr>
          <w:ilvl w:val="0"/>
          <w:numId w:val="56"/>
        </w:numPr>
        <w:spacing w:after="0" w:line="240" w:lineRule="auto"/>
        <w:jc w:val="both"/>
        <w:rPr>
          <w:rFonts w:ascii="Tahoma" w:hAnsi="Tahoma" w:cs="Tahoma"/>
        </w:rPr>
      </w:pPr>
      <w:r w:rsidRPr="00CF60B1">
        <w:rPr>
          <w:rFonts w:ascii="Tahoma" w:hAnsi="Tahoma" w:cs="Tahoma"/>
        </w:rPr>
        <w:t>enega (1) delavca za statično uravnoteženje mlinskega udarnega kolesa in</w:t>
      </w:r>
    </w:p>
    <w:p w14:paraId="754A74B4" w14:textId="77777777" w:rsidR="00CF60B1" w:rsidRPr="00CF60B1" w:rsidRDefault="00CF60B1" w:rsidP="00DC5048">
      <w:pPr>
        <w:keepNext/>
        <w:keepLines/>
        <w:numPr>
          <w:ilvl w:val="0"/>
          <w:numId w:val="56"/>
        </w:numPr>
        <w:spacing w:after="0" w:line="240" w:lineRule="auto"/>
        <w:jc w:val="both"/>
        <w:rPr>
          <w:rFonts w:ascii="Tahoma" w:hAnsi="Tahoma" w:cs="Tahoma"/>
        </w:rPr>
      </w:pPr>
      <w:r w:rsidRPr="00CF60B1">
        <w:rPr>
          <w:rFonts w:ascii="Tahoma" w:hAnsi="Tahoma" w:cs="Tahoma"/>
        </w:rPr>
        <w:t>enega (1) varilca za navarjanje s trdo (karbidno) elektrodo udarne plošče mlinskega udarnega kolesa.</w:t>
      </w:r>
    </w:p>
    <w:p w14:paraId="446C16A0" w14:textId="77777777" w:rsidR="00CF60B1" w:rsidRPr="00CF60B1" w:rsidRDefault="00CF60B1" w:rsidP="00CF60B1">
      <w:pPr>
        <w:keepNext/>
        <w:keepLines/>
        <w:spacing w:after="0" w:line="240" w:lineRule="auto"/>
        <w:jc w:val="both"/>
        <w:rPr>
          <w:rFonts w:ascii="Tahoma" w:hAnsi="Tahoma" w:cs="Tahoma"/>
        </w:rPr>
      </w:pPr>
    </w:p>
    <w:p w14:paraId="01ACCE12" w14:textId="77777777" w:rsidR="00CF60B1" w:rsidRPr="00CF60B1" w:rsidRDefault="00F32EE1" w:rsidP="00CF60B1">
      <w:pPr>
        <w:keepNext/>
        <w:keepLines/>
        <w:spacing w:after="0" w:line="240" w:lineRule="auto"/>
        <w:jc w:val="both"/>
        <w:rPr>
          <w:rFonts w:ascii="Tahoma" w:hAnsi="Tahoma" w:cs="Tahoma"/>
        </w:rPr>
      </w:pPr>
      <w:r>
        <w:rPr>
          <w:rFonts w:ascii="Tahoma" w:hAnsi="Tahoma" w:cs="Tahoma"/>
        </w:rPr>
        <w:t>Ponudnik</w:t>
      </w:r>
      <w:r w:rsidR="00CF60B1" w:rsidRPr="00CF60B1">
        <w:rPr>
          <w:rFonts w:ascii="Tahoma" w:hAnsi="Tahoma" w:cs="Tahoma"/>
        </w:rPr>
        <w:t xml:space="preserve"> se obvezuje, da bo delavec in varilec, ki bosta sodelovala pri gradbiščnem atestu in sta navedena v prilogi </w:t>
      </w:r>
      <w:r>
        <w:rPr>
          <w:rFonts w:ascii="Tahoma" w:hAnsi="Tahoma" w:cs="Tahoma"/>
        </w:rPr>
        <w:t>6</w:t>
      </w:r>
      <w:r w:rsidR="00CF60B1" w:rsidRPr="00CF60B1">
        <w:rPr>
          <w:rFonts w:ascii="Tahoma" w:hAnsi="Tahoma" w:cs="Tahoma"/>
        </w:rPr>
        <w:t xml:space="preserve">, delala na objektu naročnika. </w:t>
      </w:r>
    </w:p>
    <w:p w14:paraId="5D6A4920" w14:textId="77777777" w:rsidR="00CF60B1" w:rsidRPr="00CF60B1" w:rsidRDefault="00CF60B1" w:rsidP="00CF60B1">
      <w:pPr>
        <w:keepNext/>
        <w:keepLines/>
        <w:spacing w:after="0" w:line="240" w:lineRule="auto"/>
        <w:jc w:val="both"/>
        <w:rPr>
          <w:rFonts w:ascii="Tahoma" w:hAnsi="Tahoma" w:cs="Tahoma"/>
        </w:rPr>
      </w:pPr>
    </w:p>
    <w:p w14:paraId="5184407F" w14:textId="77777777" w:rsidR="00CF60B1" w:rsidRPr="00CF60B1" w:rsidRDefault="00CF60B1" w:rsidP="00CF60B1">
      <w:pPr>
        <w:keepNext/>
        <w:keepLines/>
        <w:spacing w:after="0" w:line="240" w:lineRule="auto"/>
        <w:jc w:val="both"/>
        <w:rPr>
          <w:rFonts w:ascii="Tahoma" w:hAnsi="Tahoma" w:cs="Tahoma"/>
        </w:rPr>
      </w:pPr>
      <w:r w:rsidRPr="00CF60B1">
        <w:rPr>
          <w:rFonts w:ascii="Tahoma" w:hAnsi="Tahoma" w:cs="Tahoma"/>
        </w:rPr>
        <w:t xml:space="preserve">Gradbiščni atest bo potekal na naslednji način: naročnik bo pripravil ustrezne preizkušance oz. etalone, nato bo </w:t>
      </w:r>
      <w:r w:rsidR="00F32EE1">
        <w:rPr>
          <w:rFonts w:ascii="Tahoma" w:hAnsi="Tahoma" w:cs="Tahoma"/>
        </w:rPr>
        <w:t>ponudnik</w:t>
      </w:r>
      <w:r w:rsidRPr="00CF60B1">
        <w:rPr>
          <w:rFonts w:ascii="Tahoma" w:hAnsi="Tahoma" w:cs="Tahoma"/>
        </w:rPr>
        <w:t xml:space="preserve"> v prostorih naročnika izvedel gradbiščni atest varjenja in statičnega uravnoteženja mlinskega udarnega kolesa. Naročnik poda oceno gradbiščnega atesta. Pozitivna ocena s strani naročnika je pogoj za izbiro </w:t>
      </w:r>
      <w:r w:rsidR="00F32EE1">
        <w:rPr>
          <w:rFonts w:ascii="Tahoma" w:hAnsi="Tahoma" w:cs="Tahoma"/>
        </w:rPr>
        <w:t>ponudnik</w:t>
      </w:r>
      <w:r w:rsidRPr="00CF60B1">
        <w:rPr>
          <w:rFonts w:ascii="Tahoma" w:hAnsi="Tahoma" w:cs="Tahoma"/>
        </w:rPr>
        <w:t xml:space="preserve">a. V kolikor bo ocena negativna, bo naročnik </w:t>
      </w:r>
      <w:r w:rsidR="00F32EE1">
        <w:rPr>
          <w:rFonts w:ascii="Tahoma" w:hAnsi="Tahoma" w:cs="Tahoma"/>
        </w:rPr>
        <w:t>ponudnik</w:t>
      </w:r>
      <w:r w:rsidRPr="00CF60B1">
        <w:rPr>
          <w:rFonts w:ascii="Tahoma" w:hAnsi="Tahoma" w:cs="Tahoma"/>
        </w:rPr>
        <w:t xml:space="preserve">a izločil iz nadaljnjega ocenjevanja ponudb in k izvedbi gradbiščnega atesta povabil naslednjega najugodnejšega </w:t>
      </w:r>
      <w:r w:rsidR="00F32EE1">
        <w:rPr>
          <w:rFonts w:ascii="Tahoma" w:hAnsi="Tahoma" w:cs="Tahoma"/>
        </w:rPr>
        <w:t>ponudnik</w:t>
      </w:r>
      <w:r w:rsidRPr="00CF60B1">
        <w:rPr>
          <w:rFonts w:ascii="Tahoma" w:hAnsi="Tahoma" w:cs="Tahoma"/>
        </w:rPr>
        <w:t xml:space="preserve">a, ki bo oddal dopustno </w:t>
      </w:r>
      <w:r w:rsidR="00F32EE1">
        <w:rPr>
          <w:rFonts w:ascii="Tahoma" w:hAnsi="Tahoma" w:cs="Tahoma"/>
        </w:rPr>
        <w:t>ponudbo</w:t>
      </w:r>
      <w:r w:rsidRPr="00CF60B1">
        <w:rPr>
          <w:rFonts w:ascii="Tahoma" w:hAnsi="Tahoma" w:cs="Tahoma"/>
        </w:rPr>
        <w:t>.</w:t>
      </w:r>
    </w:p>
    <w:p w14:paraId="59AB19E2" w14:textId="77777777" w:rsidR="00B12145" w:rsidRPr="00BA3F91" w:rsidRDefault="00B12145" w:rsidP="00CE1DF4">
      <w:pPr>
        <w:keepNext/>
        <w:keepLines/>
        <w:spacing w:after="0" w:line="240" w:lineRule="auto"/>
        <w:jc w:val="both"/>
        <w:rPr>
          <w:rFonts w:ascii="Tahoma" w:hAnsi="Tahoma" w:cs="Tahoma"/>
        </w:rPr>
      </w:pPr>
    </w:p>
    <w:p w14:paraId="140CD376" w14:textId="77777777" w:rsidR="004E4299" w:rsidRPr="00BA3F91" w:rsidRDefault="004E4299" w:rsidP="00CE1DF4">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4B191FF9" w14:textId="77777777" w:rsidR="004E4299" w:rsidRPr="00BA3F91" w:rsidRDefault="004E4299" w:rsidP="00CE1DF4">
      <w:pPr>
        <w:keepNext/>
        <w:keepLines/>
        <w:spacing w:after="0" w:line="240" w:lineRule="auto"/>
        <w:ind w:left="360"/>
        <w:jc w:val="both"/>
        <w:rPr>
          <w:rFonts w:ascii="Tahoma" w:eastAsia="Times New Roman" w:hAnsi="Tahoma" w:cs="Tahoma"/>
          <w:b/>
          <w:lang w:eastAsia="sl-SI"/>
        </w:rPr>
      </w:pPr>
    </w:p>
    <w:p w14:paraId="1DEC5F96" w14:textId="77777777" w:rsidR="004E4299" w:rsidRPr="00BA3F91" w:rsidRDefault="004E4299" w:rsidP="00CE1DF4">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lastRenderedPageBreak/>
        <w:t>Način in navodila za predložitev ponudb</w:t>
      </w:r>
    </w:p>
    <w:p w14:paraId="101BC5F3" w14:textId="77777777" w:rsidR="004E4299" w:rsidRPr="00BA3F91" w:rsidRDefault="004E4299" w:rsidP="00CE1DF4">
      <w:pPr>
        <w:keepNext/>
        <w:keepLines/>
        <w:spacing w:after="0" w:line="240" w:lineRule="auto"/>
        <w:jc w:val="both"/>
        <w:rPr>
          <w:rFonts w:ascii="Tahoma" w:eastAsia="Times New Roman" w:hAnsi="Tahoma" w:cs="Tahoma"/>
          <w:b/>
          <w:lang w:eastAsia="sl-SI"/>
        </w:rPr>
      </w:pPr>
    </w:p>
    <w:p w14:paraId="1485C78F" w14:textId="77777777" w:rsidR="00B12145" w:rsidRPr="00CE2724" w:rsidRDefault="00B12145" w:rsidP="00B12145">
      <w:pPr>
        <w:pStyle w:val="Telobesedila3"/>
        <w:keepNext/>
        <w:keepLines/>
        <w:widowControl w:val="0"/>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2"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CE2724">
          <w:rPr>
            <w:rStyle w:val="Hiperpovezava"/>
            <w:rFonts w:ascii="Tahoma" w:hAnsi="Tahoma" w:cs="Tahoma"/>
          </w:rPr>
          <w:t>https://ejn.gov.si</w:t>
        </w:r>
      </w:hyperlink>
      <w:r w:rsidRPr="00CE2724">
        <w:rPr>
          <w:rFonts w:ascii="Tahoma" w:hAnsi="Tahoma" w:cs="Tahoma"/>
        </w:rPr>
        <w:t>.</w:t>
      </w:r>
    </w:p>
    <w:p w14:paraId="6B4568FA" w14:textId="77777777" w:rsidR="00B12145" w:rsidRPr="00CE2724" w:rsidRDefault="00B12145" w:rsidP="00B12145">
      <w:pPr>
        <w:pStyle w:val="Telobesedila3"/>
        <w:keepNext/>
        <w:keepLines/>
        <w:widowControl w:val="0"/>
        <w:rPr>
          <w:rFonts w:ascii="Tahoma" w:hAnsi="Tahoma" w:cs="Tahoma"/>
        </w:rPr>
      </w:pPr>
    </w:p>
    <w:p w14:paraId="60D92938" w14:textId="77777777" w:rsidR="00B12145" w:rsidRPr="00CE2724" w:rsidRDefault="00B12145" w:rsidP="00B12145">
      <w:pPr>
        <w:pStyle w:val="Telobesedila3"/>
        <w:keepNext/>
        <w:keepLines/>
        <w:widowControl w:val="0"/>
        <w:rPr>
          <w:rFonts w:ascii="Tahoma" w:hAnsi="Tahoma" w:cs="Tahoma"/>
        </w:rPr>
      </w:pPr>
      <w:r w:rsidRPr="00CE2724">
        <w:rPr>
          <w:rFonts w:ascii="Tahoma" w:hAnsi="Tahoma" w:cs="Tahoma"/>
        </w:rPr>
        <w:t xml:space="preserve">Ponudnik se mora pred oddajo ponudbe registrirati na spletnem naslovu </w:t>
      </w:r>
      <w:hyperlink r:id="rId14"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060F207D" w14:textId="77777777" w:rsidR="00B12145" w:rsidRPr="00CE2724" w:rsidRDefault="00B12145" w:rsidP="00B12145">
      <w:pPr>
        <w:pStyle w:val="Telobesedila3"/>
        <w:keepNext/>
        <w:keepLines/>
        <w:widowControl w:val="0"/>
        <w:rPr>
          <w:rFonts w:ascii="Tahoma" w:hAnsi="Tahoma" w:cs="Tahoma"/>
        </w:rPr>
      </w:pPr>
    </w:p>
    <w:p w14:paraId="0D5E1868" w14:textId="77777777" w:rsidR="00B12145" w:rsidRPr="00CE2724" w:rsidRDefault="00B12145" w:rsidP="00B12145">
      <w:pPr>
        <w:pStyle w:val="Telobesedila3"/>
        <w:keepNext/>
        <w:keepLines/>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6DDAFBB6" w14:textId="77777777" w:rsidR="00B12145" w:rsidRPr="004C149C" w:rsidRDefault="00B12145" w:rsidP="00B12145">
      <w:pPr>
        <w:keepNext/>
        <w:keepLines/>
        <w:widowControl w:val="0"/>
        <w:spacing w:after="0" w:line="240" w:lineRule="auto"/>
        <w:jc w:val="both"/>
        <w:rPr>
          <w:rFonts w:ascii="Tahoma" w:eastAsia="Times New Roman" w:hAnsi="Tahoma" w:cs="Tahoma"/>
          <w:lang w:eastAsia="sl-SI"/>
        </w:rPr>
      </w:pPr>
    </w:p>
    <w:p w14:paraId="04F75C39" w14:textId="7A7FC00C" w:rsidR="00B12145" w:rsidRPr="004C149C" w:rsidRDefault="00B12145" w:rsidP="00B12145">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5C48D9">
        <w:rPr>
          <w:rFonts w:ascii="Tahoma" w:eastAsia="Times New Roman" w:hAnsi="Tahoma" w:cs="Tahoma"/>
          <w:b/>
          <w:lang w:eastAsia="sl-SI"/>
        </w:rPr>
        <w:t>3</w:t>
      </w:r>
      <w:r w:rsidR="00DD6B03" w:rsidRPr="00DD6B03">
        <w:rPr>
          <w:rFonts w:ascii="Tahoma" w:eastAsia="Times New Roman" w:hAnsi="Tahoma" w:cs="Tahoma"/>
          <w:b/>
          <w:lang w:eastAsia="sl-SI"/>
        </w:rPr>
        <w:t xml:space="preserve">. </w:t>
      </w:r>
      <w:r w:rsidR="005C48D9">
        <w:rPr>
          <w:rFonts w:ascii="Tahoma" w:eastAsia="Times New Roman" w:hAnsi="Tahoma" w:cs="Tahoma"/>
          <w:b/>
          <w:lang w:eastAsia="sl-SI"/>
        </w:rPr>
        <w:t>10</w:t>
      </w:r>
      <w:r w:rsidR="00DD6B03" w:rsidRPr="00DD6B03">
        <w:rPr>
          <w:rFonts w:ascii="Tahoma" w:eastAsia="Times New Roman" w:hAnsi="Tahoma" w:cs="Tahoma"/>
          <w:b/>
          <w:lang w:eastAsia="sl-SI"/>
        </w:rPr>
        <w:t>. 202</w:t>
      </w:r>
      <w:r w:rsidR="00AC6DA3">
        <w:rPr>
          <w:rFonts w:ascii="Tahoma" w:eastAsia="Times New Roman" w:hAnsi="Tahoma" w:cs="Tahoma"/>
          <w:b/>
          <w:lang w:eastAsia="sl-SI"/>
        </w:rPr>
        <w:t>3</w:t>
      </w:r>
      <w:r w:rsidR="00DD6B03" w:rsidRPr="00DD6B03">
        <w:rPr>
          <w:rFonts w:ascii="Tahoma" w:eastAsia="Times New Roman" w:hAnsi="Tahoma" w:cs="Tahoma"/>
          <w:b/>
          <w:lang w:eastAsia="sl-SI"/>
        </w:rPr>
        <w:t xml:space="preserve"> </w:t>
      </w:r>
      <w:r w:rsidRPr="004C149C">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2099A7CA" w14:textId="77777777" w:rsidR="00B12145" w:rsidRPr="004C149C" w:rsidRDefault="00B12145" w:rsidP="00B12145">
      <w:pPr>
        <w:keepNext/>
        <w:keepLines/>
        <w:widowControl w:val="0"/>
        <w:spacing w:after="0" w:line="240" w:lineRule="auto"/>
        <w:jc w:val="both"/>
        <w:rPr>
          <w:rFonts w:ascii="Tahoma" w:eastAsia="Times New Roman" w:hAnsi="Tahoma" w:cs="Tahoma"/>
          <w:lang w:eastAsia="sl-SI"/>
        </w:rPr>
      </w:pPr>
    </w:p>
    <w:p w14:paraId="41C6A2E2" w14:textId="77777777" w:rsidR="00B12145" w:rsidRPr="004C149C" w:rsidRDefault="00B12145" w:rsidP="00B12145">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C63A246" w14:textId="77777777" w:rsidR="00B12145" w:rsidRPr="004C149C" w:rsidRDefault="00B12145" w:rsidP="00B12145">
      <w:pPr>
        <w:keepNext/>
        <w:keepLines/>
        <w:widowControl w:val="0"/>
        <w:spacing w:after="0" w:line="240" w:lineRule="auto"/>
        <w:jc w:val="both"/>
        <w:rPr>
          <w:rFonts w:ascii="Tahoma" w:eastAsia="Times New Roman" w:hAnsi="Tahoma" w:cs="Tahoma"/>
          <w:lang w:eastAsia="sl-SI"/>
        </w:rPr>
      </w:pPr>
    </w:p>
    <w:p w14:paraId="15554008" w14:textId="77777777" w:rsidR="00B12145" w:rsidRPr="004C149C" w:rsidRDefault="00B12145" w:rsidP="00B12145">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02863C44" w14:textId="77777777" w:rsidR="00B12145" w:rsidRPr="004C149C" w:rsidRDefault="00B12145" w:rsidP="00B12145">
      <w:pPr>
        <w:keepNext/>
        <w:keepLines/>
        <w:widowControl w:val="0"/>
        <w:spacing w:after="0" w:line="240" w:lineRule="auto"/>
        <w:jc w:val="both"/>
        <w:rPr>
          <w:rFonts w:ascii="Tahoma" w:eastAsia="Times New Roman" w:hAnsi="Tahoma" w:cs="Tahoma"/>
          <w:lang w:eastAsia="sl-SI"/>
        </w:rPr>
      </w:pPr>
    </w:p>
    <w:p w14:paraId="72C2A982" w14:textId="77777777" w:rsidR="00B12145" w:rsidRPr="004C149C" w:rsidRDefault="00B12145" w:rsidP="00B12145">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Dostop do povezave za oddajo elektronske ponudbe v tem postopku javnega naročila je na naslednji povezavi:</w:t>
      </w:r>
      <w:r>
        <w:rPr>
          <w:rFonts w:ascii="Tahoma" w:eastAsia="Times New Roman" w:hAnsi="Tahoma" w:cs="Tahoma"/>
          <w:lang w:eastAsia="sl-SI"/>
        </w:rPr>
        <w:t xml:space="preserve"> </w:t>
      </w:r>
      <w:hyperlink r:id="rId16"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30EDD1E5" w14:textId="77777777" w:rsidR="00B12145" w:rsidRPr="004C149C" w:rsidRDefault="00B12145" w:rsidP="00B12145">
      <w:pPr>
        <w:keepNext/>
        <w:keepLines/>
        <w:widowControl w:val="0"/>
        <w:spacing w:after="0" w:line="240" w:lineRule="auto"/>
        <w:jc w:val="both"/>
        <w:rPr>
          <w:rFonts w:ascii="Tahoma" w:eastAsia="Times New Roman" w:hAnsi="Tahoma" w:cs="Tahoma"/>
          <w:b/>
          <w:lang w:eastAsia="sl-SI"/>
        </w:rPr>
      </w:pPr>
    </w:p>
    <w:p w14:paraId="2E9A1DBA" w14:textId="77777777" w:rsidR="00B12145" w:rsidRPr="004C149C" w:rsidRDefault="00B12145" w:rsidP="00B12145">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697332BF" w14:textId="77777777" w:rsidR="00B12145" w:rsidRPr="004C149C" w:rsidRDefault="00B12145" w:rsidP="00B12145">
      <w:pPr>
        <w:keepNext/>
        <w:keepLines/>
        <w:widowControl w:val="0"/>
        <w:spacing w:after="0" w:line="240" w:lineRule="auto"/>
        <w:jc w:val="both"/>
        <w:rPr>
          <w:rFonts w:ascii="Tahoma" w:eastAsia="Times New Roman" w:hAnsi="Tahoma" w:cs="Tahoma"/>
          <w:lang w:eastAsia="sl-SI"/>
        </w:rPr>
      </w:pPr>
    </w:p>
    <w:p w14:paraId="036EC2D9" w14:textId="77777777" w:rsidR="00B12145" w:rsidRPr="004C149C" w:rsidRDefault="00B12145" w:rsidP="00B12145">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Ponudba naj bo izdelana tako, da</w:t>
      </w:r>
      <w:r>
        <w:rPr>
          <w:rFonts w:ascii="Tahoma" w:eastAsia="Times New Roman" w:hAnsi="Tahoma" w:cs="Tahoma"/>
          <w:lang w:eastAsia="sl-SI"/>
        </w:rPr>
        <w:t xml:space="preserve"> </w:t>
      </w:r>
      <w:r w:rsidRPr="004C149C">
        <w:rPr>
          <w:rFonts w:ascii="Tahoma" w:eastAsia="Times New Roman" w:hAnsi="Tahoma" w:cs="Tahoma"/>
          <w:lang w:eastAsia="sl-SI"/>
        </w:rPr>
        <w:t xml:space="preserve">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w:t>
      </w:r>
      <w:r>
        <w:rPr>
          <w:rFonts w:ascii="Tahoma" w:eastAsia="Times New Roman" w:hAnsi="Tahoma" w:cs="Tahoma"/>
          <w:lang w:eastAsia="sl-SI"/>
        </w:rPr>
        <w:t xml:space="preserve"> </w:t>
      </w:r>
      <w:r w:rsidRPr="004C149C">
        <w:rPr>
          <w:rFonts w:ascii="Tahoma" w:eastAsia="Times New Roman" w:hAnsi="Tahoma" w:cs="Tahoma"/>
          <w:lang w:eastAsia="sl-SI"/>
        </w:rPr>
        <w:t>razpisne dokumentacije.</w:t>
      </w:r>
    </w:p>
    <w:p w14:paraId="4B35C32B" w14:textId="77777777" w:rsidR="00B12145" w:rsidRPr="004C149C" w:rsidRDefault="00B12145" w:rsidP="00B12145">
      <w:pPr>
        <w:keepNext/>
        <w:keepLines/>
        <w:widowControl w:val="0"/>
        <w:spacing w:after="0" w:line="240" w:lineRule="auto"/>
        <w:jc w:val="both"/>
        <w:rPr>
          <w:rFonts w:ascii="Tahoma" w:eastAsia="Times New Roman" w:hAnsi="Tahoma" w:cs="Tahoma"/>
          <w:b/>
          <w:lang w:eastAsia="sl-SI"/>
        </w:rPr>
      </w:pPr>
    </w:p>
    <w:p w14:paraId="688D1545" w14:textId="77777777" w:rsidR="00B12145" w:rsidRPr="004C149C" w:rsidRDefault="00B12145" w:rsidP="00B12145">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0775F14E" w14:textId="77777777" w:rsidR="00B12145" w:rsidRPr="004C149C" w:rsidRDefault="00B12145" w:rsidP="00B12145">
      <w:pPr>
        <w:keepNext/>
        <w:keepLines/>
        <w:widowControl w:val="0"/>
        <w:spacing w:after="0" w:line="240" w:lineRule="auto"/>
        <w:jc w:val="both"/>
        <w:rPr>
          <w:rFonts w:ascii="Tahoma" w:eastAsia="Times New Roman" w:hAnsi="Tahoma" w:cs="Tahoma"/>
          <w:lang w:eastAsia="sl-SI"/>
        </w:rPr>
      </w:pPr>
    </w:p>
    <w:p w14:paraId="52B6ECC4" w14:textId="77777777" w:rsidR="00B12145" w:rsidRPr="004C149C" w:rsidRDefault="00B12145" w:rsidP="00B12145">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4EA5F438" w14:textId="77777777" w:rsidR="00B12145" w:rsidRPr="004C149C" w:rsidRDefault="00B12145" w:rsidP="00B12145">
      <w:pPr>
        <w:keepNext/>
        <w:keepLines/>
        <w:widowControl w:val="0"/>
        <w:spacing w:after="0" w:line="240" w:lineRule="auto"/>
        <w:jc w:val="both"/>
        <w:rPr>
          <w:rFonts w:ascii="Tahoma" w:eastAsia="Times New Roman" w:hAnsi="Tahoma" w:cs="Tahoma"/>
          <w:lang w:eastAsia="sl-SI"/>
        </w:rPr>
      </w:pPr>
    </w:p>
    <w:p w14:paraId="4F96DA17" w14:textId="77777777" w:rsidR="00B12145" w:rsidRPr="004C149C" w:rsidRDefault="00B12145" w:rsidP="00B12145">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693984B6" w14:textId="77777777" w:rsidR="00B12145" w:rsidRPr="004C149C" w:rsidRDefault="00B12145" w:rsidP="00B12145">
      <w:pPr>
        <w:keepNext/>
        <w:keepLines/>
        <w:widowControl w:val="0"/>
        <w:spacing w:after="0" w:line="240" w:lineRule="auto"/>
        <w:jc w:val="both"/>
        <w:rPr>
          <w:rFonts w:ascii="Tahoma" w:eastAsia="Times New Roman" w:hAnsi="Tahoma" w:cs="Tahoma"/>
          <w:lang w:val="x-none" w:eastAsia="sl-SI"/>
        </w:rPr>
      </w:pPr>
    </w:p>
    <w:p w14:paraId="5EA52A95" w14:textId="77777777" w:rsidR="00B12145" w:rsidRPr="004C149C" w:rsidRDefault="00B12145" w:rsidP="00B12145">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15F88A0" w14:textId="77777777" w:rsidR="00B12145" w:rsidRPr="004C149C" w:rsidRDefault="00B12145" w:rsidP="00B12145">
      <w:pPr>
        <w:keepNext/>
        <w:keepLines/>
        <w:widowControl w:val="0"/>
        <w:spacing w:after="0" w:line="240" w:lineRule="auto"/>
        <w:jc w:val="both"/>
        <w:rPr>
          <w:rFonts w:ascii="Tahoma" w:eastAsia="Times New Roman" w:hAnsi="Tahoma" w:cs="Tahoma"/>
          <w:lang w:eastAsia="sl-SI"/>
        </w:rPr>
      </w:pPr>
    </w:p>
    <w:p w14:paraId="49090438" w14:textId="77777777" w:rsidR="00B12145" w:rsidRPr="004C149C" w:rsidRDefault="00B12145" w:rsidP="00B12145">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79F3A49E" w14:textId="77777777" w:rsidR="00B12145" w:rsidRPr="00BA3F91" w:rsidRDefault="00B12145" w:rsidP="00B12145">
      <w:pPr>
        <w:keepNext/>
        <w:keepLines/>
        <w:widowControl w:val="0"/>
        <w:spacing w:after="0" w:line="240" w:lineRule="auto"/>
        <w:ind w:left="1080"/>
        <w:jc w:val="both"/>
        <w:rPr>
          <w:rFonts w:ascii="Tahoma" w:eastAsia="Times New Roman" w:hAnsi="Tahoma" w:cs="Tahoma"/>
          <w:b/>
          <w:lang w:eastAsia="sl-SI"/>
        </w:rPr>
      </w:pPr>
    </w:p>
    <w:p w14:paraId="12FF499F" w14:textId="77777777" w:rsidR="00B12145" w:rsidRPr="003346EC" w:rsidRDefault="00B12145" w:rsidP="00DC5048">
      <w:pPr>
        <w:keepNext/>
        <w:keepLines/>
        <w:widowControl w:val="0"/>
        <w:numPr>
          <w:ilvl w:val="0"/>
          <w:numId w:val="51"/>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66B814ED" w14:textId="77777777" w:rsidR="00B12145" w:rsidRDefault="00B12145" w:rsidP="00B12145">
      <w:pPr>
        <w:keepNext/>
        <w:keepLines/>
        <w:widowControl w:val="0"/>
        <w:spacing w:after="0" w:line="240" w:lineRule="auto"/>
        <w:jc w:val="both"/>
        <w:rPr>
          <w:rFonts w:ascii="Tahoma" w:hAnsi="Tahoma" w:cs="Tahoma"/>
        </w:rPr>
      </w:pPr>
    </w:p>
    <w:p w14:paraId="3F07C2D5" w14:textId="77777777" w:rsidR="00B12145" w:rsidRDefault="00B12145" w:rsidP="00B12145">
      <w:pPr>
        <w:keepNext/>
        <w:keepLines/>
        <w:widowControl w:val="0"/>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27CA2D16" w14:textId="77777777" w:rsidR="00B12145" w:rsidRPr="00C63E28" w:rsidRDefault="00B12145" w:rsidP="00B12145">
      <w:pPr>
        <w:keepNext/>
        <w:keepLines/>
        <w:widowControl w:val="0"/>
        <w:spacing w:after="0" w:line="240" w:lineRule="auto"/>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B12145" w:rsidRPr="00C8579C" w14:paraId="68846E4D" w14:textId="77777777" w:rsidTr="009B581A">
        <w:tc>
          <w:tcPr>
            <w:tcW w:w="9142" w:type="dxa"/>
          </w:tcPr>
          <w:p w14:paraId="12307851" w14:textId="77777777" w:rsidR="00B12145" w:rsidRPr="00C8579C" w:rsidRDefault="00B12145" w:rsidP="009B581A">
            <w:pPr>
              <w:keepNext/>
              <w:keepLines/>
              <w:widowControl w:val="0"/>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14:paraId="3B8866A0" w14:textId="77777777" w:rsidR="00B12145" w:rsidRDefault="00B12145" w:rsidP="00B12145">
      <w:pPr>
        <w:keepNext/>
        <w:keepLines/>
        <w:widowControl w:val="0"/>
        <w:spacing w:after="0" w:line="240" w:lineRule="auto"/>
        <w:rPr>
          <w:rFonts w:ascii="Tahoma" w:hAnsi="Tahoma" w:cs="Tahoma"/>
          <w:b/>
          <w:color w:val="FF0000"/>
        </w:rPr>
      </w:pPr>
    </w:p>
    <w:p w14:paraId="67919A26" w14:textId="77777777" w:rsidR="005C48D9" w:rsidRDefault="00B12145" w:rsidP="00B12145">
      <w:pPr>
        <w:keepNext/>
        <w:keepLines/>
        <w:widowControl w:val="0"/>
        <w:spacing w:after="0" w:line="240" w:lineRule="auto"/>
        <w:jc w:val="both"/>
        <w:rPr>
          <w:rFonts w:ascii="Tahoma" w:hAnsi="Tahoma" w:cs="Tahoma"/>
        </w:rPr>
      </w:pPr>
      <w:r w:rsidRPr="00535F65">
        <w:rPr>
          <w:rFonts w:ascii="Tahoma" w:hAnsi="Tahoma" w:cs="Tahoma"/>
        </w:rPr>
        <w:lastRenderedPageBreak/>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pdf. format (Priloga 2) - naloženim v razdelek »Dokumenti«, del »Ostale priloge«, kot veljavni štejejo podatki</w:t>
      </w:r>
    </w:p>
    <w:p w14:paraId="7AD5DC1E" w14:textId="5169F569" w:rsidR="00B12145" w:rsidRDefault="00B12145" w:rsidP="00B12145">
      <w:pPr>
        <w:keepNext/>
        <w:keepLines/>
        <w:widowControl w:val="0"/>
        <w:spacing w:after="0" w:line="240" w:lineRule="auto"/>
        <w:jc w:val="both"/>
        <w:rPr>
          <w:rFonts w:ascii="Tahoma" w:hAnsi="Tahoma" w:cs="Tahoma"/>
        </w:rPr>
      </w:pP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v pdf. format (Priloga 2), ki je predložen v razdelku »Dokumenti«, del »Ostale priloge«.</w:t>
      </w:r>
    </w:p>
    <w:p w14:paraId="796A5C7D" w14:textId="77777777" w:rsidR="00B12145" w:rsidRPr="00535F65" w:rsidRDefault="00B12145" w:rsidP="00B12145">
      <w:pPr>
        <w:keepNext/>
        <w:keepLines/>
        <w:widowControl w:val="0"/>
        <w:spacing w:after="0" w:line="240" w:lineRule="auto"/>
        <w:jc w:val="both"/>
        <w:rPr>
          <w:rFonts w:ascii="Tahoma" w:hAnsi="Tahoma" w:cs="Tahoma"/>
        </w:rPr>
      </w:pPr>
    </w:p>
    <w:p w14:paraId="006B0F57" w14:textId="77777777" w:rsidR="00AC6DA3" w:rsidRPr="00C12E3B" w:rsidRDefault="00AC6DA3" w:rsidP="00AC6DA3">
      <w:pPr>
        <w:keepNext/>
        <w:keepLines/>
        <w:numPr>
          <w:ilvl w:val="0"/>
          <w:numId w:val="51"/>
        </w:numPr>
        <w:spacing w:after="0" w:line="240" w:lineRule="auto"/>
        <w:jc w:val="both"/>
        <w:rPr>
          <w:rFonts w:ascii="Tahoma" w:eastAsia="Times New Roman" w:hAnsi="Tahoma" w:cs="Tahoma"/>
          <w:b/>
          <w:color w:val="FF0000"/>
          <w:lang w:eastAsia="sl-SI"/>
        </w:rPr>
      </w:pPr>
      <w:r w:rsidRPr="00C12E3B">
        <w:rPr>
          <w:rFonts w:ascii="Tahoma" w:eastAsia="Times New Roman" w:hAnsi="Tahoma" w:cs="Tahoma"/>
          <w:b/>
          <w:color w:val="FF0000"/>
          <w:lang w:eastAsia="sl-SI"/>
        </w:rPr>
        <w:t xml:space="preserve">Razdelek »ESPD« </w:t>
      </w:r>
    </w:p>
    <w:p w14:paraId="26382DAF" w14:textId="77777777" w:rsidR="00AC6DA3" w:rsidRPr="00C12E3B" w:rsidRDefault="00AC6DA3" w:rsidP="00AC6DA3">
      <w:pPr>
        <w:keepNext/>
        <w:keepLines/>
        <w:spacing w:after="0" w:line="240" w:lineRule="auto"/>
        <w:ind w:left="360"/>
        <w:jc w:val="both"/>
        <w:rPr>
          <w:rFonts w:ascii="Tahoma" w:eastAsia="Times New Roman" w:hAnsi="Tahoma" w:cs="Tahoma"/>
          <w:b/>
          <w:lang w:eastAsia="sl-SI"/>
        </w:rPr>
      </w:pPr>
    </w:p>
    <w:p w14:paraId="543D6B70" w14:textId="77777777" w:rsidR="00AC6DA3" w:rsidRPr="00C12E3B" w:rsidRDefault="00AC6DA3" w:rsidP="00AC6DA3">
      <w:pPr>
        <w:keepNext/>
        <w:keepLines/>
        <w:spacing w:after="0" w:line="240" w:lineRule="auto"/>
        <w:jc w:val="both"/>
        <w:rPr>
          <w:rFonts w:ascii="Tahoma" w:eastAsia="Times New Roman" w:hAnsi="Tahoma" w:cs="Tahoma"/>
          <w:lang w:eastAsia="sl-SI"/>
        </w:rPr>
      </w:pPr>
      <w:r w:rsidRPr="00C12E3B">
        <w:rPr>
          <w:rFonts w:ascii="Tahoma" w:eastAsia="Times New Roman" w:hAnsi="Tahoma" w:cs="Tahoma"/>
          <w:lang w:eastAsia="sl-SI"/>
        </w:rPr>
        <w:t>Gospodarski subjekt s podpisom ESPD obrazca izrecno izjavlja, da sprejema pogoje razpisa, osnutek pogodbe in da izpolnjuje vse pogoje, za izvedbo naročila.</w:t>
      </w:r>
    </w:p>
    <w:p w14:paraId="534F9D5D" w14:textId="77777777" w:rsidR="00AC6DA3" w:rsidRPr="00C12E3B" w:rsidRDefault="00AC6DA3" w:rsidP="00AC6DA3">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C6DA3" w:rsidRPr="00C12E3B" w14:paraId="3FCB0530" w14:textId="77777777" w:rsidTr="0099092E">
        <w:tc>
          <w:tcPr>
            <w:tcW w:w="9424" w:type="dxa"/>
            <w:tcBorders>
              <w:top w:val="single" w:sz="4" w:space="0" w:color="auto"/>
              <w:bottom w:val="single" w:sz="4" w:space="0" w:color="auto"/>
            </w:tcBorders>
          </w:tcPr>
          <w:p w14:paraId="3054C9B6" w14:textId="77777777" w:rsidR="00AC6DA3" w:rsidRPr="00C12E3B" w:rsidRDefault="00AC6DA3" w:rsidP="0099092E">
            <w:pPr>
              <w:keepNext/>
              <w:keepLines/>
              <w:spacing w:after="0" w:line="240" w:lineRule="auto"/>
              <w:jc w:val="both"/>
              <w:rPr>
                <w:rFonts w:ascii="Tahoma" w:eastAsia="Times New Roman" w:hAnsi="Tahoma" w:cs="Tahoma"/>
                <w:b/>
                <w:bCs/>
                <w:i/>
                <w:iCs/>
                <w:lang w:eastAsia="sl-SI"/>
              </w:rPr>
            </w:pPr>
            <w:r w:rsidRPr="00C12E3B">
              <w:rPr>
                <w:rFonts w:ascii="Tahoma" w:eastAsia="Times New Roman" w:hAnsi="Tahoma" w:cs="Tahoma"/>
                <w:lang w:eastAsia="sl-SI"/>
              </w:rPr>
              <w:t xml:space="preserve">UGOTAVLJANJE SPOSOBNOSTI TER SPREJEMANJE POGOJEV RAZPISNE DOKUMENTACIJE </w:t>
            </w:r>
            <w:r>
              <w:rPr>
                <w:rFonts w:ascii="Tahoma" w:eastAsia="Times New Roman" w:hAnsi="Tahoma" w:cs="Tahoma"/>
                <w:lang w:eastAsia="sl-SI"/>
              </w:rPr>
              <w:t>–</w:t>
            </w:r>
            <w:r w:rsidRPr="00C12E3B">
              <w:rPr>
                <w:rFonts w:ascii="Tahoma" w:eastAsia="Times New Roman" w:hAnsi="Tahoma" w:cs="Tahoma"/>
                <w:lang w:eastAsia="sl-SI"/>
              </w:rPr>
              <w:t xml:space="preserve"> </w:t>
            </w:r>
            <w:r w:rsidRPr="00BE79E8">
              <w:rPr>
                <w:rFonts w:ascii="Tahoma" w:eastAsia="Times New Roman" w:hAnsi="Tahoma" w:cs="Tahoma"/>
                <w:b/>
                <w:lang w:eastAsia="sl-SI"/>
              </w:rPr>
              <w:t>ESPD - ponudnik</w:t>
            </w:r>
          </w:p>
        </w:tc>
      </w:tr>
    </w:tbl>
    <w:p w14:paraId="6A92D382" w14:textId="77777777" w:rsidR="00AC6DA3" w:rsidRPr="00561C26" w:rsidRDefault="00AC6DA3" w:rsidP="00AC6DA3">
      <w:pPr>
        <w:keepNext/>
        <w:keepLines/>
        <w:spacing w:after="0" w:line="240" w:lineRule="auto"/>
        <w:jc w:val="both"/>
        <w:rPr>
          <w:rFonts w:ascii="Tahoma" w:hAnsi="Tahoma" w:cs="Tahoma"/>
        </w:rPr>
      </w:pPr>
      <w:r w:rsidRPr="00561C26">
        <w:rPr>
          <w:rFonts w:ascii="Tahoma" w:hAnsi="Tahoma" w:cs="Tahoma"/>
        </w:rPr>
        <w:t>Ponudnik</w:t>
      </w:r>
      <w:r>
        <w:rPr>
          <w:rFonts w:ascii="Tahoma" w:hAnsi="Tahoma" w:cs="Tahoma"/>
        </w:rPr>
        <w:t xml:space="preserve"> (vodilni partner)</w:t>
      </w:r>
      <w:r w:rsidRPr="00561C26">
        <w:rPr>
          <w:rFonts w:ascii="Tahoma" w:hAnsi="Tahoma" w:cs="Tahoma"/>
        </w:rPr>
        <w:t xml:space="preserve"> mora prilogo</w:t>
      </w:r>
      <w:r>
        <w:rPr>
          <w:rFonts w:ascii="Tahoma" w:hAnsi="Tahoma" w:cs="Tahoma"/>
        </w:rPr>
        <w:t xml:space="preserve"> </w:t>
      </w:r>
      <w:r w:rsidRPr="00561C26">
        <w:rPr>
          <w:rFonts w:ascii="Tahoma" w:hAnsi="Tahoma" w:cs="Tahoma"/>
        </w:rPr>
        <w:t xml:space="preserve">»ESPD« izpolniti ter v informacijski sistem e-JN </w:t>
      </w:r>
      <w:r w:rsidRPr="00561C26">
        <w:rPr>
          <w:rFonts w:ascii="Tahoma" w:hAnsi="Tahoma" w:cs="Tahoma"/>
          <w:b/>
        </w:rPr>
        <w:t>v razdelek »ESPD–ponudnik«</w:t>
      </w:r>
      <w:r w:rsidRPr="00561C26">
        <w:rPr>
          <w:rFonts w:ascii="Tahoma" w:hAnsi="Tahoma" w:cs="Tahoma"/>
        </w:rPr>
        <w:t xml:space="preserve"> naložiti elektronsko podpisan ESPD v xml. obliki ali nepodpisan ESPD v xml. obliki, </w:t>
      </w:r>
      <w:bookmarkStart w:id="22" w:name="_Hlk531606225"/>
      <w:r w:rsidRPr="00561C26">
        <w:rPr>
          <w:rFonts w:ascii="Tahoma" w:hAnsi="Tahoma" w:cs="Tahoma"/>
        </w:rPr>
        <w:t>pri čemer se v slednjem primeru v skladu Splošnimi pogoji uporabe informacijskega sistema e-JN šteje, da je oddan pravno zavezujoč dokument, ki ima enako veljavnost kot podpisan</w:t>
      </w:r>
      <w:bookmarkEnd w:id="22"/>
      <w:r w:rsidRPr="00561C26">
        <w:rPr>
          <w:rFonts w:ascii="Tahoma" w:hAnsi="Tahoma" w:cs="Tahoma"/>
        </w:rPr>
        <w:t xml:space="preserve">. </w:t>
      </w:r>
    </w:p>
    <w:p w14:paraId="1DC91099" w14:textId="77777777" w:rsidR="00AC6DA3" w:rsidRDefault="00AC6DA3" w:rsidP="00AC6DA3">
      <w:pPr>
        <w:keepNext/>
        <w:keepLines/>
        <w:spacing w:after="0" w:line="240" w:lineRule="auto"/>
        <w:jc w:val="both"/>
        <w:rPr>
          <w:rFonts w:ascii="Tahoma" w:eastAsia="Times New Roman" w:hAnsi="Tahoma" w:cs="Tahoma"/>
          <w:lang w:eastAsia="sl-SI"/>
        </w:rPr>
      </w:pPr>
    </w:p>
    <w:p w14:paraId="458E866A" w14:textId="77777777" w:rsidR="00AC6DA3" w:rsidRPr="00BE79E8" w:rsidRDefault="00AC6DA3" w:rsidP="00AC6DA3">
      <w:pPr>
        <w:keepNext/>
        <w:keepLines/>
        <w:numPr>
          <w:ilvl w:val="0"/>
          <w:numId w:val="51"/>
        </w:numPr>
        <w:spacing w:after="0" w:line="240" w:lineRule="auto"/>
        <w:jc w:val="both"/>
        <w:rPr>
          <w:rFonts w:ascii="Tahoma" w:eastAsia="Times New Roman" w:hAnsi="Tahoma" w:cs="Tahoma"/>
          <w:b/>
          <w:color w:val="FF0000"/>
          <w:lang w:eastAsia="sl-SI"/>
        </w:rPr>
      </w:pPr>
      <w:r w:rsidRPr="00BE79E8">
        <w:rPr>
          <w:rFonts w:ascii="Tahoma" w:eastAsia="Times New Roman" w:hAnsi="Tahoma" w:cs="Tahoma"/>
          <w:b/>
          <w:color w:val="FF0000"/>
          <w:lang w:eastAsia="sl-SI"/>
        </w:rPr>
        <w:t>Razdelek »Sodelujoči«, del »ESPD – ostali sodelujoči«</w:t>
      </w:r>
    </w:p>
    <w:p w14:paraId="07C75944" w14:textId="77777777" w:rsidR="00AC6DA3" w:rsidRPr="00BE79E8" w:rsidRDefault="00AC6DA3" w:rsidP="00AC6DA3">
      <w:pPr>
        <w:keepNext/>
        <w:keepLines/>
        <w:spacing w:after="0" w:line="240" w:lineRule="auto"/>
        <w:jc w:val="both"/>
        <w:rPr>
          <w:rFonts w:ascii="Tahoma" w:eastAsia="Times New Roman" w:hAnsi="Tahoma" w:cs="Tahoma"/>
          <w:lang w:eastAsia="sl-SI"/>
        </w:rPr>
      </w:pPr>
    </w:p>
    <w:p w14:paraId="05B8477E" w14:textId="77777777" w:rsidR="00AC6DA3" w:rsidRPr="00BE79E8" w:rsidRDefault="00AC6DA3" w:rsidP="00AC6DA3">
      <w:pPr>
        <w:keepNext/>
        <w:keepLines/>
        <w:spacing w:after="0" w:line="240" w:lineRule="auto"/>
        <w:jc w:val="both"/>
        <w:rPr>
          <w:rFonts w:ascii="Tahoma" w:eastAsia="Times New Roman" w:hAnsi="Tahoma" w:cs="Tahoma"/>
          <w:lang w:eastAsia="sl-SI"/>
        </w:rPr>
      </w:pPr>
      <w:r w:rsidRPr="00BE79E8">
        <w:rPr>
          <w:rFonts w:ascii="Tahoma" w:eastAsia="Times New Roman" w:hAnsi="Tahoma" w:cs="Tahoma"/>
          <w:lang w:eastAsia="sl-SI"/>
        </w:rPr>
        <w:t>Za ostale sodelujoče ponudnik v razdelek »ESPD – ostali sodelujoči« priloži podpisane ESPD v pdf. formatu, ali v elektronski obliki podpisan xml.</w:t>
      </w:r>
    </w:p>
    <w:p w14:paraId="099B72AF" w14:textId="77777777" w:rsidR="00AC6DA3" w:rsidRPr="00C12E3B" w:rsidRDefault="00AC6DA3" w:rsidP="00AC6DA3">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C6DA3" w:rsidRPr="00C12E3B" w14:paraId="1E4C203B" w14:textId="77777777" w:rsidTr="0099092E">
        <w:tc>
          <w:tcPr>
            <w:tcW w:w="9424" w:type="dxa"/>
            <w:tcBorders>
              <w:top w:val="single" w:sz="4" w:space="0" w:color="auto"/>
              <w:bottom w:val="single" w:sz="4" w:space="0" w:color="auto"/>
            </w:tcBorders>
          </w:tcPr>
          <w:p w14:paraId="2B8B691C" w14:textId="77777777" w:rsidR="00AC6DA3" w:rsidRPr="00C12E3B" w:rsidRDefault="00AC6DA3" w:rsidP="0099092E">
            <w:pPr>
              <w:keepNext/>
              <w:keepLines/>
              <w:spacing w:after="0" w:line="240" w:lineRule="auto"/>
              <w:jc w:val="both"/>
              <w:rPr>
                <w:rFonts w:ascii="Tahoma" w:eastAsia="Times New Roman" w:hAnsi="Tahoma" w:cs="Tahoma"/>
                <w:b/>
                <w:bCs/>
                <w:i/>
                <w:iCs/>
                <w:lang w:eastAsia="sl-SI"/>
              </w:rPr>
            </w:pPr>
            <w:r w:rsidRPr="00BE79E8">
              <w:rPr>
                <w:rFonts w:ascii="Tahoma" w:eastAsia="Times New Roman" w:hAnsi="Tahoma" w:cs="Tahoma"/>
                <w:lang w:eastAsia="sl-SI"/>
              </w:rPr>
              <w:t xml:space="preserve">UGOTAVLJANJE SPOSOBNOSTI TER SPREJEMANJE POGOJEV RAZPISNE DOKUMENTACIJE – </w:t>
            </w:r>
            <w:r w:rsidRPr="00BE79E8">
              <w:rPr>
                <w:rFonts w:ascii="Tahoma" w:eastAsia="Times New Roman" w:hAnsi="Tahoma" w:cs="Tahoma"/>
                <w:b/>
                <w:lang w:eastAsia="sl-SI"/>
              </w:rPr>
              <w:t>ESPD - ostali sodelujoči</w:t>
            </w:r>
          </w:p>
        </w:tc>
      </w:tr>
    </w:tbl>
    <w:p w14:paraId="697D2EBA" w14:textId="77777777" w:rsidR="00AC6DA3" w:rsidRPr="00561C26" w:rsidRDefault="00AC6DA3" w:rsidP="00AC6DA3">
      <w:pPr>
        <w:keepNext/>
        <w:keepLines/>
        <w:spacing w:after="0" w:line="240" w:lineRule="auto"/>
        <w:jc w:val="both"/>
        <w:rPr>
          <w:rFonts w:ascii="Tahoma" w:hAnsi="Tahoma" w:cs="Tahoma"/>
        </w:rPr>
      </w:pPr>
    </w:p>
    <w:p w14:paraId="027697BA" w14:textId="77777777" w:rsidR="00AC6DA3" w:rsidRPr="00561C26" w:rsidRDefault="00AC6DA3" w:rsidP="00AC6DA3">
      <w:pPr>
        <w:keepNext/>
        <w:keepLines/>
        <w:spacing w:after="0" w:line="240" w:lineRule="auto"/>
        <w:jc w:val="both"/>
        <w:rPr>
          <w:rFonts w:ascii="Tahoma" w:hAnsi="Tahoma" w:cs="Tahoma"/>
          <w:bCs/>
        </w:rPr>
      </w:pPr>
      <w:r w:rsidRPr="00561C26">
        <w:rPr>
          <w:rFonts w:ascii="Tahoma" w:hAnsi="Tahoma" w:cs="Tahoma"/>
        </w:rPr>
        <w:t>Gospodarski subjekt, ki oddaja ponudbo preko informacijskega sistema e-JN mora za posameznega partnerja iz skupine ponudnikov ter za vse v ponudbi navedene podizvajalce</w:t>
      </w:r>
      <w:r w:rsidRPr="00561C26">
        <w:rPr>
          <w:rFonts w:ascii="Tahoma" w:hAnsi="Tahoma" w:cs="Tahoma"/>
          <w:iCs/>
          <w:sz w:val="18"/>
        </w:rPr>
        <w:t xml:space="preserve"> </w:t>
      </w:r>
      <w:r w:rsidRPr="00561C26">
        <w:rPr>
          <w:rFonts w:ascii="Tahoma" w:hAnsi="Tahoma" w:cs="Tahoma"/>
          <w:iCs/>
        </w:rPr>
        <w:t>in/ali za vse ostale subjekte, katerih zmogljivost uporablja ponudnik,</w:t>
      </w:r>
      <w:r w:rsidRPr="00561C26">
        <w:rPr>
          <w:rFonts w:ascii="Tahoma" w:hAnsi="Tahoma" w:cs="Tahoma"/>
        </w:rPr>
        <w:t xml:space="preserve"> v razdelek</w:t>
      </w:r>
      <w:r>
        <w:rPr>
          <w:rFonts w:ascii="Tahoma" w:hAnsi="Tahoma" w:cs="Tahoma"/>
        </w:rPr>
        <w:t xml:space="preserve"> </w:t>
      </w:r>
      <w:r w:rsidRPr="00561C26">
        <w:rPr>
          <w:rFonts w:ascii="Tahoma" w:hAnsi="Tahoma" w:cs="Tahoma"/>
        </w:rPr>
        <w:t>»ESPD – ostali sodelujoči«,</w:t>
      </w:r>
      <w:r w:rsidRPr="00561C26">
        <w:rPr>
          <w:rFonts w:ascii="Tahoma" w:hAnsi="Tahoma" w:cs="Tahoma"/>
          <w:b/>
        </w:rPr>
        <w:t xml:space="preserve"> </w:t>
      </w:r>
      <w:r w:rsidRPr="00561C26">
        <w:rPr>
          <w:rFonts w:ascii="Tahoma" w:hAnsi="Tahoma" w:cs="Tahoma"/>
        </w:rPr>
        <w:t xml:space="preserve">naložiti </w:t>
      </w:r>
      <w:r w:rsidRPr="00561C26">
        <w:rPr>
          <w:rFonts w:ascii="Tahoma" w:hAnsi="Tahoma" w:cs="Tahoma"/>
          <w:bCs/>
        </w:rPr>
        <w:t>podpisane ESPD v pdf. formatu, ali v elektronski obliki podpisan xml.</w:t>
      </w:r>
    </w:p>
    <w:p w14:paraId="1AA75B3E" w14:textId="77777777" w:rsidR="00AC6DA3" w:rsidRPr="00561C26" w:rsidRDefault="00AC6DA3" w:rsidP="00AC6DA3">
      <w:pPr>
        <w:keepNext/>
        <w:keepLines/>
        <w:spacing w:after="0" w:line="240" w:lineRule="auto"/>
        <w:jc w:val="both"/>
        <w:rPr>
          <w:rFonts w:ascii="Tahoma" w:hAnsi="Tahoma" w:cs="Tahoma"/>
        </w:rPr>
      </w:pPr>
    </w:p>
    <w:p w14:paraId="2164147F" w14:textId="77777777" w:rsidR="00AC6DA3" w:rsidRPr="00561C26" w:rsidRDefault="00AC6DA3" w:rsidP="00AC6DA3">
      <w:pPr>
        <w:keepNext/>
        <w:keepLines/>
        <w:spacing w:after="0" w:line="240" w:lineRule="auto"/>
        <w:jc w:val="both"/>
        <w:rPr>
          <w:rFonts w:ascii="Tahoma" w:hAnsi="Tahoma" w:cs="Tahoma"/>
        </w:rPr>
      </w:pPr>
      <w:r w:rsidRPr="00561C26">
        <w:rPr>
          <w:rFonts w:ascii="Tahoma" w:hAnsi="Tahoma" w:cs="Tahoma"/>
        </w:rPr>
        <w:t>Priloge ni potrebno priložiti v kolikor ponudnik v ponudbi nastopa samostojno oziroma v ponudbi ne nominira nobenega podizvajalca in glede pogojev v zvezi z ekonomskim in finančnim položajem ter tehnično in strokovno sposobnostjo, ne uporabi zmogljivosti drugih subjektov.</w:t>
      </w:r>
    </w:p>
    <w:p w14:paraId="177314BF" w14:textId="77777777" w:rsidR="00B12145" w:rsidRPr="00552945" w:rsidRDefault="00B12145" w:rsidP="00B12145">
      <w:pPr>
        <w:keepNext/>
        <w:keepLines/>
        <w:widowControl w:val="0"/>
        <w:spacing w:after="0" w:line="240" w:lineRule="auto"/>
        <w:jc w:val="both"/>
        <w:rPr>
          <w:rFonts w:ascii="Tahoma" w:eastAsia="Times New Roman" w:hAnsi="Tahoma" w:cs="Tahoma"/>
          <w:lang w:eastAsia="sl-SI"/>
        </w:rPr>
      </w:pPr>
    </w:p>
    <w:p w14:paraId="34EF973D" w14:textId="77777777" w:rsidR="00B12145" w:rsidRPr="00552945" w:rsidRDefault="00B12145" w:rsidP="00DC5048">
      <w:pPr>
        <w:keepNext/>
        <w:keepLines/>
        <w:widowControl w:val="0"/>
        <w:numPr>
          <w:ilvl w:val="0"/>
          <w:numId w:val="51"/>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6689CD4F" w14:textId="77777777" w:rsidR="00B12145" w:rsidRPr="00552945" w:rsidRDefault="00B12145" w:rsidP="00B12145">
      <w:pPr>
        <w:keepNext/>
        <w:keepLines/>
        <w:widowControl w:val="0"/>
        <w:spacing w:after="0" w:line="240" w:lineRule="auto"/>
        <w:jc w:val="both"/>
        <w:rPr>
          <w:rFonts w:ascii="Tahoma" w:eastAsia="Times New Roman" w:hAnsi="Tahoma" w:cs="Tahoma"/>
          <w:b/>
          <w:lang w:eastAsia="sl-SI"/>
        </w:rPr>
      </w:pPr>
    </w:p>
    <w:p w14:paraId="4F963AD9" w14:textId="77777777" w:rsidR="00B12145" w:rsidRPr="00552945" w:rsidRDefault="00B12145" w:rsidP="00B1214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515C66EE" w14:textId="77777777" w:rsidR="00B12145" w:rsidRPr="00552945" w:rsidRDefault="00B12145" w:rsidP="00B12145">
      <w:pPr>
        <w:keepNext/>
        <w:keepLines/>
        <w:widowControl w:val="0"/>
        <w:spacing w:after="0" w:line="240" w:lineRule="auto"/>
        <w:jc w:val="both"/>
        <w:rPr>
          <w:rFonts w:ascii="Tahoma" w:eastAsia="Times New Roman" w:hAnsi="Tahoma" w:cs="Tahoma"/>
          <w:lang w:eastAsia="sl-SI"/>
        </w:rPr>
      </w:pPr>
    </w:p>
    <w:p w14:paraId="60E598F8" w14:textId="77777777" w:rsidR="00B12145" w:rsidRPr="00552945" w:rsidRDefault="00B12145" w:rsidP="00B1214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632A3A22" w14:textId="77777777" w:rsidR="00B12145" w:rsidRPr="00552945" w:rsidRDefault="00B12145" w:rsidP="00B12145">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B12145" w:rsidRPr="00552945" w14:paraId="0FA89A68" w14:textId="77777777" w:rsidTr="009B581A">
        <w:tc>
          <w:tcPr>
            <w:tcW w:w="7865" w:type="dxa"/>
            <w:tcBorders>
              <w:top w:val="single" w:sz="4" w:space="0" w:color="auto"/>
              <w:bottom w:val="single" w:sz="4" w:space="0" w:color="auto"/>
            </w:tcBorders>
          </w:tcPr>
          <w:p w14:paraId="66051499" w14:textId="77777777" w:rsidR="00B12145" w:rsidRPr="00552945" w:rsidRDefault="00B12145" w:rsidP="009B581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6BF42126" w14:textId="77777777" w:rsidR="00B12145" w:rsidRPr="00552945" w:rsidRDefault="00B12145" w:rsidP="009B581A">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523834F6" w14:textId="77777777" w:rsidR="00B12145" w:rsidRPr="00552945" w:rsidRDefault="00B12145" w:rsidP="00B1214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5154AF83" w14:textId="77777777" w:rsidR="00B12145" w:rsidRPr="00552945" w:rsidRDefault="00B12145" w:rsidP="00B12145">
      <w:pPr>
        <w:keepNext/>
        <w:keepLines/>
        <w:widowControl w:val="0"/>
        <w:spacing w:after="0" w:line="240" w:lineRule="auto"/>
        <w:jc w:val="both"/>
        <w:rPr>
          <w:rFonts w:ascii="Tahoma" w:eastAsia="Times New Roman" w:hAnsi="Tahoma" w:cs="Tahoma"/>
          <w:lang w:eastAsia="sl-SI"/>
        </w:rPr>
      </w:pPr>
    </w:p>
    <w:p w14:paraId="38DE0EE1" w14:textId="77777777" w:rsidR="00B12145" w:rsidRPr="00552945" w:rsidRDefault="00B12145" w:rsidP="00B12145">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39EDA2DC" w14:textId="77777777" w:rsidR="00B12145" w:rsidRPr="00C97A1F" w:rsidRDefault="00B12145" w:rsidP="00B12145">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B12145" w:rsidRPr="00C97A1F" w14:paraId="61F164DD" w14:textId="77777777" w:rsidTr="009B581A">
        <w:tc>
          <w:tcPr>
            <w:tcW w:w="7865" w:type="dxa"/>
            <w:tcBorders>
              <w:top w:val="single" w:sz="4" w:space="0" w:color="auto"/>
              <w:bottom w:val="single" w:sz="4" w:space="0" w:color="auto"/>
            </w:tcBorders>
          </w:tcPr>
          <w:p w14:paraId="6C8D9295" w14:textId="77777777" w:rsidR="00B12145" w:rsidRPr="00C97A1F" w:rsidRDefault="00B12145" w:rsidP="009B581A">
            <w:pPr>
              <w:keepNext/>
              <w:keepLines/>
              <w:widowControl w:val="0"/>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POPISA </w:t>
            </w:r>
            <w:r>
              <w:rPr>
                <w:rFonts w:ascii="Tahoma" w:eastAsia="Times New Roman" w:hAnsi="Tahoma" w:cs="Tahoma"/>
                <w:lang w:eastAsia="sl-SI"/>
              </w:rPr>
              <w:t>STORITEV</w:t>
            </w:r>
          </w:p>
        </w:tc>
        <w:tc>
          <w:tcPr>
            <w:tcW w:w="1559" w:type="dxa"/>
            <w:tcBorders>
              <w:top w:val="single" w:sz="4" w:space="0" w:color="auto"/>
              <w:bottom w:val="single" w:sz="4" w:space="0" w:color="auto"/>
            </w:tcBorders>
          </w:tcPr>
          <w:p w14:paraId="0E3D54F8" w14:textId="77777777" w:rsidR="00B12145" w:rsidRPr="00C97A1F" w:rsidRDefault="00B12145" w:rsidP="009B581A">
            <w:pPr>
              <w:keepNext/>
              <w:keepLines/>
              <w:widowControl w:val="0"/>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04B76A06" w14:textId="77777777" w:rsidR="00B12145" w:rsidRPr="004C149C" w:rsidRDefault="00B12145" w:rsidP="00B12145">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je k razpisni dokumentaciji priložen v excel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ter ga priloži za prilogo 2 v pdf.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tudi v excel formatu.</w:t>
      </w:r>
    </w:p>
    <w:p w14:paraId="0B6B25B3" w14:textId="77777777" w:rsidR="00B12145" w:rsidRPr="00552945" w:rsidRDefault="00B12145" w:rsidP="00B12145">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A25F9E" w:rsidRPr="00552945" w14:paraId="224A010E" w14:textId="77777777" w:rsidTr="0099092E">
        <w:tc>
          <w:tcPr>
            <w:tcW w:w="6232" w:type="dxa"/>
          </w:tcPr>
          <w:p w14:paraId="2891FC60" w14:textId="77777777" w:rsidR="00A25F9E" w:rsidRPr="00552945" w:rsidRDefault="00A25F9E" w:rsidP="0044473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PRAVNIH OSEB ter POOBLASTILA FIZIČNIH IN PRAVNIH OSEB</w:t>
            </w:r>
          </w:p>
        </w:tc>
        <w:tc>
          <w:tcPr>
            <w:tcW w:w="3119" w:type="dxa"/>
          </w:tcPr>
          <w:p w14:paraId="038BB922" w14:textId="77777777" w:rsidR="00A25F9E" w:rsidRPr="00552945" w:rsidRDefault="00A25F9E" w:rsidP="0099092E">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Pr>
                <w:rFonts w:ascii="Tahoma" w:eastAsia="Times New Roman" w:hAnsi="Tahoma" w:cs="Tahoma"/>
                <w:b/>
                <w:bCs/>
                <w:i/>
                <w:iCs/>
                <w:lang w:eastAsia="sl-SI"/>
              </w:rPr>
              <w:t xml:space="preserve"> 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0C17364E" w14:textId="77777777" w:rsidR="00A25F9E" w:rsidRPr="00552945" w:rsidRDefault="00A25F9E" w:rsidP="00A25F9E">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718AF4FF" w14:textId="77777777" w:rsidR="00B12145" w:rsidRPr="00552945" w:rsidRDefault="00B12145" w:rsidP="00B12145">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12145" w:rsidRPr="00552945" w14:paraId="31C811F0" w14:textId="77777777" w:rsidTr="009B581A">
        <w:tc>
          <w:tcPr>
            <w:tcW w:w="7867" w:type="dxa"/>
          </w:tcPr>
          <w:p w14:paraId="7AE5D059" w14:textId="77777777" w:rsidR="00B12145" w:rsidRPr="00552945" w:rsidRDefault="00B12145" w:rsidP="009B581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5D76CDF5" w14:textId="77777777" w:rsidR="00B12145" w:rsidRPr="00552945" w:rsidRDefault="00B12145" w:rsidP="009B581A">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6364E72C" w14:textId="77777777" w:rsidR="00B12145" w:rsidRPr="00552945" w:rsidRDefault="00B12145" w:rsidP="00B1214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31056BA9" w14:textId="77777777" w:rsidR="00B12145" w:rsidRPr="00552945" w:rsidRDefault="00B12145" w:rsidP="00B12145">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12145" w:rsidRPr="00552945" w14:paraId="6EBBEBDE" w14:textId="77777777" w:rsidTr="009B581A">
        <w:tc>
          <w:tcPr>
            <w:tcW w:w="7867" w:type="dxa"/>
          </w:tcPr>
          <w:p w14:paraId="380002B8" w14:textId="77777777" w:rsidR="00B12145" w:rsidRPr="00552945" w:rsidRDefault="00B12145" w:rsidP="009B581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73751BE4" w14:textId="77777777" w:rsidR="00B12145" w:rsidRPr="00552945" w:rsidRDefault="00B12145" w:rsidP="009B581A">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3A548F2C" w14:textId="77777777" w:rsidR="00B12145" w:rsidRPr="00552945" w:rsidRDefault="00B12145" w:rsidP="00B1214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590557A3" w14:textId="77777777" w:rsidR="00B12145" w:rsidRPr="00552945" w:rsidRDefault="00B12145" w:rsidP="00B12145">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12145" w:rsidRPr="00552945" w14:paraId="037EE80A" w14:textId="77777777" w:rsidTr="009B581A">
        <w:tc>
          <w:tcPr>
            <w:tcW w:w="7867" w:type="dxa"/>
            <w:tcBorders>
              <w:top w:val="single" w:sz="4" w:space="0" w:color="auto"/>
              <w:bottom w:val="single" w:sz="4" w:space="0" w:color="auto"/>
            </w:tcBorders>
          </w:tcPr>
          <w:p w14:paraId="3CFFDB16" w14:textId="77777777" w:rsidR="00B12145" w:rsidRPr="00552945" w:rsidRDefault="00B12145" w:rsidP="009B581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SEZNAM SUBJEKTOV, KATERIH ZMOGLJIVOST UPORABLJA PONUDNIK</w:t>
            </w:r>
            <w:r>
              <w:rPr>
                <w:rFonts w:ascii="Tahoma" w:eastAsia="Times New Roman" w:hAnsi="Tahoma" w:cs="Tahoma"/>
                <w:lang w:eastAsia="sl-SI"/>
              </w:rPr>
              <w:t xml:space="preserve"> </w:t>
            </w:r>
          </w:p>
        </w:tc>
        <w:tc>
          <w:tcPr>
            <w:tcW w:w="1559" w:type="dxa"/>
            <w:tcBorders>
              <w:top w:val="single" w:sz="4" w:space="0" w:color="auto"/>
              <w:bottom w:val="single" w:sz="4" w:space="0" w:color="auto"/>
            </w:tcBorders>
          </w:tcPr>
          <w:p w14:paraId="3E84B0C9" w14:textId="77777777" w:rsidR="00B12145" w:rsidRPr="00552945" w:rsidRDefault="00B12145" w:rsidP="009B581A">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36987304" w14:textId="77777777" w:rsidR="00B12145" w:rsidRPr="00552945" w:rsidRDefault="00B12145" w:rsidP="00B1214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118140D0" w14:textId="77777777" w:rsidR="004E4299" w:rsidRPr="00712BC8" w:rsidRDefault="004E4299" w:rsidP="00CE1DF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33"/>
        <w:gridCol w:w="2693"/>
      </w:tblGrid>
      <w:tr w:rsidR="004E4299" w:rsidRPr="00BA3F91" w14:paraId="51FE38B4" w14:textId="77777777" w:rsidTr="00A9443F">
        <w:tc>
          <w:tcPr>
            <w:tcW w:w="6733" w:type="dxa"/>
            <w:tcBorders>
              <w:top w:val="single" w:sz="4" w:space="0" w:color="auto"/>
              <w:bottom w:val="single" w:sz="4" w:space="0" w:color="auto"/>
            </w:tcBorders>
          </w:tcPr>
          <w:p w14:paraId="26A035AB" w14:textId="77777777" w:rsidR="004E4299" w:rsidRPr="00BA3F91" w:rsidRDefault="004E4299" w:rsidP="00CE1DF4">
            <w:pPr>
              <w:keepNext/>
              <w:keepLines/>
              <w:spacing w:after="0" w:line="240" w:lineRule="auto"/>
              <w:jc w:val="both"/>
              <w:rPr>
                <w:rFonts w:ascii="Tahoma" w:hAnsi="Tahoma" w:cs="Tahoma"/>
                <w:lang w:eastAsia="sl-SI"/>
              </w:rPr>
            </w:pPr>
            <w:r w:rsidRPr="00BA3F91">
              <w:rPr>
                <w:rFonts w:ascii="Tahoma" w:hAnsi="Tahoma" w:cs="Tahoma"/>
                <w:lang w:eastAsia="sl-SI"/>
              </w:rPr>
              <w:t>SEZNAM</w:t>
            </w:r>
            <w:r>
              <w:rPr>
                <w:rFonts w:ascii="Tahoma" w:hAnsi="Tahoma" w:cs="Tahoma"/>
                <w:lang w:eastAsia="sl-SI"/>
              </w:rPr>
              <w:t xml:space="preserve"> IN POTRDILA</w:t>
            </w:r>
            <w:r w:rsidRPr="00BA3F91">
              <w:rPr>
                <w:rFonts w:ascii="Tahoma" w:hAnsi="Tahoma" w:cs="Tahoma"/>
                <w:lang w:eastAsia="sl-SI"/>
              </w:rPr>
              <w:t xml:space="preserve"> REFERENC</w:t>
            </w:r>
          </w:p>
        </w:tc>
        <w:tc>
          <w:tcPr>
            <w:tcW w:w="2693" w:type="dxa"/>
            <w:tcBorders>
              <w:top w:val="single" w:sz="4" w:space="0" w:color="auto"/>
              <w:bottom w:val="single" w:sz="4" w:space="0" w:color="auto"/>
            </w:tcBorders>
          </w:tcPr>
          <w:p w14:paraId="6B37AD3F" w14:textId="77777777" w:rsidR="004E4299" w:rsidRPr="00BA3F91" w:rsidRDefault="004E4299" w:rsidP="00CE1DF4">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5 s prilogami</w:t>
            </w:r>
          </w:p>
        </w:tc>
      </w:tr>
    </w:tbl>
    <w:p w14:paraId="20D2441C" w14:textId="77777777" w:rsidR="004E4299" w:rsidRDefault="004E4299" w:rsidP="00CE1DF4">
      <w:pPr>
        <w:keepNext/>
        <w:keepLines/>
        <w:spacing w:after="0" w:line="240" w:lineRule="auto"/>
        <w:jc w:val="both"/>
        <w:rPr>
          <w:rFonts w:ascii="Tahoma" w:eastAsia="Times New Roman" w:hAnsi="Tahoma" w:cs="Tahoma"/>
          <w:lang w:eastAsia="sl-SI"/>
        </w:rPr>
      </w:pPr>
      <w:r w:rsidRPr="00020219">
        <w:rPr>
          <w:rFonts w:ascii="Tahoma" w:eastAsia="Times New Roman" w:hAnsi="Tahoma" w:cs="Tahoma"/>
          <w:lang w:eastAsia="sl-SI"/>
        </w:rPr>
        <w:t>Ponudnik mora v obrazcu</w:t>
      </w:r>
      <w:r w:rsidR="00B12145">
        <w:rPr>
          <w:rFonts w:ascii="Tahoma" w:eastAsia="Times New Roman" w:hAnsi="Tahoma" w:cs="Tahoma"/>
          <w:lang w:eastAsia="sl-SI"/>
        </w:rPr>
        <w:t xml:space="preserve"> Priloga 5</w:t>
      </w:r>
      <w:r w:rsidRPr="00020219">
        <w:rPr>
          <w:rFonts w:ascii="Tahoma" w:eastAsia="Times New Roman" w:hAnsi="Tahoma" w:cs="Tahoma"/>
          <w:lang w:eastAsia="sl-SI"/>
        </w:rPr>
        <w:t xml:space="preserve"> navesti pridobljene reference za predmetno javno naročilo. V prilog</w:t>
      </w:r>
      <w:r>
        <w:rPr>
          <w:rFonts w:ascii="Tahoma" w:eastAsia="Times New Roman" w:hAnsi="Tahoma" w:cs="Tahoma"/>
          <w:lang w:eastAsia="sl-SI"/>
        </w:rPr>
        <w:t>ah 5/1 do 5/</w:t>
      </w:r>
      <w:r w:rsidR="00B709F8">
        <w:rPr>
          <w:rFonts w:ascii="Tahoma" w:eastAsia="Times New Roman" w:hAnsi="Tahoma" w:cs="Tahoma"/>
          <w:lang w:eastAsia="sl-SI"/>
        </w:rPr>
        <w:t>5</w:t>
      </w:r>
      <w:r w:rsidRPr="00020219">
        <w:rPr>
          <w:rFonts w:ascii="Tahoma" w:eastAsia="Times New Roman" w:hAnsi="Tahoma" w:cs="Tahoma"/>
          <w:lang w:eastAsia="sl-SI"/>
        </w:rPr>
        <w:t xml:space="preserve"> mora ponudnik priložiti izpolnjene in potrjene obrazce za reference, ki jih ponudnik navaja v prilogi </w:t>
      </w:r>
      <w:r>
        <w:rPr>
          <w:rFonts w:ascii="Tahoma" w:eastAsia="Times New Roman" w:hAnsi="Tahoma" w:cs="Tahoma"/>
          <w:lang w:eastAsia="sl-SI"/>
        </w:rPr>
        <w:t>5</w:t>
      </w:r>
      <w:r w:rsidRPr="00020219">
        <w:rPr>
          <w:rFonts w:ascii="Tahoma" w:eastAsia="Times New Roman" w:hAnsi="Tahoma" w:cs="Tahoma"/>
          <w:lang w:eastAsia="sl-SI"/>
        </w:rPr>
        <w:t>. Ponudnik razmnoži potrebno število izvodov</w:t>
      </w:r>
      <w:r>
        <w:rPr>
          <w:rFonts w:ascii="Tahoma" w:eastAsia="Times New Roman" w:hAnsi="Tahoma" w:cs="Tahoma"/>
          <w:lang w:eastAsia="sl-SI"/>
        </w:rPr>
        <w:t xml:space="preserve"> posameznih</w:t>
      </w:r>
      <w:r w:rsidRPr="00020219">
        <w:rPr>
          <w:rFonts w:ascii="Tahoma" w:eastAsia="Times New Roman" w:hAnsi="Tahoma" w:cs="Tahoma"/>
          <w:lang w:eastAsia="sl-SI"/>
        </w:rPr>
        <w:t xml:space="preserve"> </w:t>
      </w:r>
      <w:r>
        <w:rPr>
          <w:rFonts w:ascii="Tahoma" w:eastAsia="Times New Roman" w:hAnsi="Tahoma" w:cs="Tahoma"/>
          <w:lang w:eastAsia="sl-SI"/>
        </w:rPr>
        <w:t>prilog</w:t>
      </w:r>
      <w:r w:rsidRPr="00020219">
        <w:rPr>
          <w:rFonts w:ascii="Tahoma" w:eastAsia="Times New Roman" w:hAnsi="Tahoma" w:cs="Tahoma"/>
          <w:lang w:eastAsia="sl-SI"/>
        </w:rPr>
        <w:t>.</w:t>
      </w:r>
    </w:p>
    <w:p w14:paraId="3D8B9D2B" w14:textId="77777777" w:rsidR="004E4299" w:rsidRPr="00BA3F91" w:rsidRDefault="004E4299" w:rsidP="00CE1DF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20C5A560" w14:textId="77777777" w:rsidTr="00A9443F">
        <w:tc>
          <w:tcPr>
            <w:tcW w:w="7867" w:type="dxa"/>
            <w:tcBorders>
              <w:top w:val="single" w:sz="4" w:space="0" w:color="auto"/>
              <w:bottom w:val="single" w:sz="4" w:space="0" w:color="auto"/>
            </w:tcBorders>
          </w:tcPr>
          <w:p w14:paraId="301960E6" w14:textId="77777777" w:rsidR="004E4299" w:rsidRPr="00BA3F91" w:rsidRDefault="004E4299" w:rsidP="00CE1DF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1559" w:type="dxa"/>
            <w:tcBorders>
              <w:top w:val="single" w:sz="4" w:space="0" w:color="auto"/>
              <w:bottom w:val="single" w:sz="4" w:space="0" w:color="auto"/>
            </w:tcBorders>
          </w:tcPr>
          <w:p w14:paraId="58A72F12" w14:textId="77777777" w:rsidR="004E4299" w:rsidRPr="00BA3F91" w:rsidRDefault="004E4299" w:rsidP="00CE1DF4">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Pr="00BA3F91">
              <w:rPr>
                <w:rFonts w:ascii="Tahoma" w:hAnsi="Tahoma" w:cs="Tahoma"/>
                <w:b/>
                <w:i/>
                <w:lang w:eastAsia="sl-SI"/>
              </w:rPr>
              <w:t xml:space="preserve"> </w:t>
            </w:r>
          </w:p>
        </w:tc>
      </w:tr>
    </w:tbl>
    <w:p w14:paraId="59661390" w14:textId="77777777" w:rsidR="004E4299" w:rsidRDefault="004E4299" w:rsidP="00CE1DF4">
      <w:pPr>
        <w:keepNext/>
        <w:keepLines/>
        <w:tabs>
          <w:tab w:val="left" w:pos="284"/>
        </w:tabs>
        <w:spacing w:after="0" w:line="240" w:lineRule="auto"/>
        <w:jc w:val="both"/>
        <w:rPr>
          <w:rFonts w:ascii="Tahoma" w:hAnsi="Tahoma" w:cs="Tahoma"/>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v kateri navede delavce z zahtevano izobrazbo</w:t>
      </w:r>
      <w:r>
        <w:rPr>
          <w:rFonts w:ascii="Tahoma" w:hAnsi="Tahoma" w:cs="Tahoma"/>
          <w:lang w:eastAsia="sl-SI"/>
        </w:rPr>
        <w:t xml:space="preserve"> in priloži ustrezna dokazila</w:t>
      </w:r>
      <w:r w:rsidRPr="00BA3F91">
        <w:rPr>
          <w:rFonts w:ascii="Tahoma" w:hAnsi="Tahoma" w:cs="Tahoma"/>
          <w:lang w:eastAsia="sl-SI"/>
        </w:rPr>
        <w:t xml:space="preserve">. </w:t>
      </w:r>
    </w:p>
    <w:p w14:paraId="3C09644A" w14:textId="77777777" w:rsidR="00F472AC" w:rsidRPr="00BA4BB5" w:rsidRDefault="00F472AC" w:rsidP="00F472AC">
      <w:pPr>
        <w:keepNext/>
        <w:keepLines/>
        <w:spacing w:after="0" w:line="240" w:lineRule="auto"/>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472AC" w:rsidRPr="00BA4BB5" w14:paraId="6A3EA652" w14:textId="77777777" w:rsidTr="0099092E">
        <w:trPr>
          <w:trHeight w:val="80"/>
        </w:trPr>
        <w:tc>
          <w:tcPr>
            <w:tcW w:w="7867" w:type="dxa"/>
            <w:tcBorders>
              <w:top w:val="single" w:sz="4" w:space="0" w:color="auto"/>
              <w:bottom w:val="single" w:sz="4" w:space="0" w:color="auto"/>
            </w:tcBorders>
          </w:tcPr>
          <w:p w14:paraId="4F5930B7" w14:textId="77777777" w:rsidR="00F472AC" w:rsidRPr="00BA4BB5" w:rsidRDefault="00F472AC" w:rsidP="0099092E">
            <w:pPr>
              <w:keepNext/>
              <w:keepLines/>
              <w:spacing w:after="0" w:line="240" w:lineRule="auto"/>
              <w:rPr>
                <w:rFonts w:ascii="Tahoma" w:eastAsia="Times New Roman" w:hAnsi="Tahoma" w:cs="Tahoma"/>
                <w:lang w:eastAsia="sl-SI"/>
              </w:rPr>
            </w:pPr>
            <w:r w:rsidRPr="00BA4BB5">
              <w:rPr>
                <w:rFonts w:ascii="Tahoma" w:eastAsia="Times New Roman" w:hAnsi="Tahoma" w:cs="Tahoma"/>
                <w:lang w:eastAsia="sl-SI"/>
              </w:rPr>
              <w:t xml:space="preserve">CERTIFIKAT PODJETJA </w:t>
            </w:r>
          </w:p>
        </w:tc>
        <w:tc>
          <w:tcPr>
            <w:tcW w:w="1559" w:type="dxa"/>
            <w:tcBorders>
              <w:top w:val="single" w:sz="4" w:space="0" w:color="auto"/>
              <w:bottom w:val="single" w:sz="4" w:space="0" w:color="auto"/>
            </w:tcBorders>
          </w:tcPr>
          <w:p w14:paraId="2BAEC169" w14:textId="77777777" w:rsidR="00F472AC" w:rsidRPr="00BA4BB5" w:rsidRDefault="00F472AC" w:rsidP="00F472AC">
            <w:pPr>
              <w:keepNext/>
              <w:keepLines/>
              <w:spacing w:after="0" w:line="240" w:lineRule="auto"/>
              <w:rPr>
                <w:rFonts w:ascii="Tahoma" w:eastAsia="Times New Roman" w:hAnsi="Tahoma" w:cs="Tahoma"/>
                <w:b/>
                <w:lang w:eastAsia="sl-SI"/>
              </w:rPr>
            </w:pPr>
            <w:r w:rsidRPr="00BA4BB5">
              <w:rPr>
                <w:rFonts w:ascii="Tahoma" w:eastAsia="Times New Roman" w:hAnsi="Tahoma" w:cs="Tahoma"/>
                <w:b/>
                <w:lang w:eastAsia="sl-SI"/>
              </w:rPr>
              <w:t xml:space="preserve">Priloga </w:t>
            </w:r>
            <w:r>
              <w:rPr>
                <w:rFonts w:ascii="Tahoma" w:eastAsia="Times New Roman" w:hAnsi="Tahoma" w:cs="Tahoma"/>
                <w:b/>
                <w:lang w:eastAsia="sl-SI"/>
              </w:rPr>
              <w:t>7</w:t>
            </w:r>
          </w:p>
        </w:tc>
      </w:tr>
    </w:tbl>
    <w:p w14:paraId="007F7514" w14:textId="77777777" w:rsidR="00F472AC" w:rsidRPr="00BA4BB5" w:rsidRDefault="00F472AC" w:rsidP="00F472AC">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Ponudnik</w:t>
      </w:r>
      <w:r w:rsidRPr="00BA4BB5">
        <w:rPr>
          <w:rFonts w:ascii="Tahoma" w:eastAsia="Times New Roman" w:hAnsi="Tahoma" w:cs="Tahoma"/>
          <w:lang w:eastAsia="sl-SI"/>
        </w:rPr>
        <w:t xml:space="preserve"> mora priložiti ustrezne kopije certifikatov oz. ustrezna dokazila, ki ga izdaja pooblaščeni organ. </w:t>
      </w:r>
    </w:p>
    <w:p w14:paraId="34BB3936" w14:textId="77777777" w:rsidR="004E4299" w:rsidRPr="00BA3F91" w:rsidRDefault="004E4299" w:rsidP="00CE1DF4">
      <w:pPr>
        <w:keepNext/>
        <w:keepLines/>
        <w:tabs>
          <w:tab w:val="left" w:pos="284"/>
        </w:tab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1E57C944" w14:textId="77777777" w:rsidTr="00A9443F">
        <w:tc>
          <w:tcPr>
            <w:tcW w:w="7867" w:type="dxa"/>
            <w:tcBorders>
              <w:top w:val="single" w:sz="4" w:space="0" w:color="auto"/>
              <w:bottom w:val="single" w:sz="4" w:space="0" w:color="auto"/>
            </w:tcBorders>
          </w:tcPr>
          <w:p w14:paraId="0D8EA842" w14:textId="77777777" w:rsidR="004E4299" w:rsidRPr="00BA3F91" w:rsidRDefault="004E4299" w:rsidP="00CE1DF4">
            <w:pPr>
              <w:keepNext/>
              <w:keepLines/>
              <w:spacing w:after="0" w:line="240" w:lineRule="auto"/>
              <w:rPr>
                <w:rFonts w:ascii="Tahoma" w:hAnsi="Tahoma" w:cs="Tahoma"/>
                <w:lang w:eastAsia="sl-SI"/>
              </w:rPr>
            </w:pPr>
            <w:r>
              <w:rPr>
                <w:rFonts w:ascii="Tahoma" w:hAnsi="Tahoma" w:cs="Tahoma"/>
                <w:lang w:eastAsia="sl-SI"/>
              </w:rPr>
              <w:t>ZAGOTAVLJANJE OPREME</w:t>
            </w:r>
          </w:p>
        </w:tc>
        <w:tc>
          <w:tcPr>
            <w:tcW w:w="1559" w:type="dxa"/>
            <w:tcBorders>
              <w:top w:val="single" w:sz="4" w:space="0" w:color="auto"/>
              <w:bottom w:val="single" w:sz="4" w:space="0" w:color="auto"/>
            </w:tcBorders>
          </w:tcPr>
          <w:p w14:paraId="34D9B093" w14:textId="77777777" w:rsidR="004E4299" w:rsidRPr="00BA3F91" w:rsidRDefault="004E4299" w:rsidP="00CE1DF4">
            <w:pPr>
              <w:keepNext/>
              <w:keepLines/>
              <w:spacing w:after="0" w:line="240" w:lineRule="auto"/>
              <w:rPr>
                <w:rFonts w:ascii="Tahoma" w:hAnsi="Tahoma" w:cs="Tahoma"/>
                <w:b/>
                <w:i/>
                <w:lang w:eastAsia="sl-SI"/>
              </w:rPr>
            </w:pPr>
            <w:r w:rsidRPr="00BA3F91">
              <w:rPr>
                <w:rFonts w:ascii="Tahoma" w:hAnsi="Tahoma" w:cs="Tahoma"/>
                <w:b/>
                <w:i/>
                <w:lang w:eastAsia="sl-SI"/>
              </w:rPr>
              <w:t xml:space="preserve">Priloga </w:t>
            </w:r>
            <w:r w:rsidR="00F472AC">
              <w:rPr>
                <w:rFonts w:ascii="Tahoma" w:hAnsi="Tahoma" w:cs="Tahoma"/>
                <w:b/>
                <w:i/>
                <w:lang w:eastAsia="sl-SI"/>
              </w:rPr>
              <w:t>8</w:t>
            </w:r>
          </w:p>
        </w:tc>
      </w:tr>
    </w:tbl>
    <w:p w14:paraId="28D0E6F8" w14:textId="77777777" w:rsidR="007F735E" w:rsidRDefault="007F735E" w:rsidP="00CE1DF4">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71398F32" w14:textId="77777777" w:rsidR="004E4299" w:rsidRPr="00BA3F91" w:rsidRDefault="004E4299" w:rsidP="00CE1DF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49ECCDCD" w14:textId="77777777" w:rsidTr="00A9443F">
        <w:tc>
          <w:tcPr>
            <w:tcW w:w="7867" w:type="dxa"/>
            <w:tcBorders>
              <w:top w:val="single" w:sz="4" w:space="0" w:color="auto"/>
              <w:bottom w:val="single" w:sz="4" w:space="0" w:color="auto"/>
            </w:tcBorders>
          </w:tcPr>
          <w:p w14:paraId="48376437" w14:textId="77777777" w:rsidR="004E4299" w:rsidRPr="00BA3F91" w:rsidRDefault="004E4299" w:rsidP="00CE1DF4">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100C7B8F" w14:textId="77777777" w:rsidR="004E4299" w:rsidRPr="00BA3F91" w:rsidRDefault="004E4299" w:rsidP="00CE1DF4">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F472AC">
              <w:rPr>
                <w:rFonts w:ascii="Tahoma" w:eastAsia="Times New Roman" w:hAnsi="Tahoma" w:cs="Tahoma"/>
                <w:b/>
                <w:i/>
                <w:lang w:eastAsia="sl-SI"/>
              </w:rPr>
              <w:t>9</w:t>
            </w:r>
          </w:p>
        </w:tc>
      </w:tr>
    </w:tbl>
    <w:p w14:paraId="1CA01BCC" w14:textId="77777777" w:rsidR="007F735E" w:rsidRPr="004E6B4E" w:rsidRDefault="007F735E" w:rsidP="00CE1DF4">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45573148" w14:textId="77777777" w:rsidR="00090D8E" w:rsidRPr="00BA3F91" w:rsidRDefault="00090D8E" w:rsidP="00BA4BB5">
      <w:pPr>
        <w:keepNext/>
        <w:keepLines/>
        <w:spacing w:after="0" w:line="240" w:lineRule="auto"/>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27C3D031" w14:textId="77777777" w:rsidTr="00A9443F">
        <w:tc>
          <w:tcPr>
            <w:tcW w:w="7867" w:type="dxa"/>
            <w:tcBorders>
              <w:top w:val="single" w:sz="4" w:space="0" w:color="auto"/>
              <w:bottom w:val="single" w:sz="4" w:space="0" w:color="auto"/>
            </w:tcBorders>
          </w:tcPr>
          <w:p w14:paraId="3D0A7EA2" w14:textId="77777777" w:rsidR="00090D8E" w:rsidRPr="00BA3F91" w:rsidRDefault="00090D8E" w:rsidP="00CE1DF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56A8E0C5" w14:textId="77777777" w:rsidR="00090D8E" w:rsidRPr="00BA3F91" w:rsidRDefault="00090D8E" w:rsidP="00365390">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1C29C2">
              <w:rPr>
                <w:rFonts w:ascii="Tahoma" w:eastAsia="Times New Roman" w:hAnsi="Tahoma" w:cs="Tahoma"/>
                <w:b/>
                <w:i/>
                <w:lang w:eastAsia="sl-SI"/>
              </w:rPr>
              <w:t>10</w:t>
            </w:r>
          </w:p>
        </w:tc>
      </w:tr>
    </w:tbl>
    <w:p w14:paraId="06E2DD43" w14:textId="26E3D6F5" w:rsidR="00090D8E" w:rsidRPr="00090D8E" w:rsidRDefault="007F735E" w:rsidP="005C48D9">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r w:rsidR="00090D8E">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1CA55C01" w14:textId="77777777" w:rsidTr="00A9443F">
        <w:tc>
          <w:tcPr>
            <w:tcW w:w="9498" w:type="dxa"/>
            <w:tcBorders>
              <w:top w:val="single" w:sz="4" w:space="0" w:color="auto"/>
              <w:bottom w:val="single" w:sz="4" w:space="0" w:color="auto"/>
            </w:tcBorders>
          </w:tcPr>
          <w:p w14:paraId="484F1354" w14:textId="77777777" w:rsidR="00090D8E" w:rsidRPr="00090D8E" w:rsidRDefault="00090D8E" w:rsidP="00CE1DF4">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0EC747B7"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0E16F78C" w14:textId="77777777" w:rsidR="00090D8E" w:rsidRPr="00090D8E" w:rsidRDefault="00090D8E" w:rsidP="00CE1DF4">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222374F3" w14:textId="77777777" w:rsidR="005F5977" w:rsidRDefault="005F5977" w:rsidP="00CE1DF4">
      <w:pPr>
        <w:keepNext/>
        <w:keepLines/>
        <w:spacing w:after="0" w:line="240" w:lineRule="auto"/>
        <w:jc w:val="center"/>
        <w:rPr>
          <w:rFonts w:ascii="Tahoma" w:eastAsia="Times New Roman" w:hAnsi="Tahoma" w:cs="Tahoma"/>
          <w:b/>
          <w:noProof/>
          <w:lang w:eastAsia="sl-SI"/>
        </w:rPr>
      </w:pPr>
    </w:p>
    <w:p w14:paraId="454A65DE" w14:textId="2DBC8FD5" w:rsidR="005F5977" w:rsidRDefault="00FE499B" w:rsidP="00BA4BB5">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JPE-SPV-304/23</w:t>
      </w:r>
      <w:r w:rsidR="005F5977">
        <w:rPr>
          <w:rFonts w:ascii="Tahoma" w:eastAsia="Times New Roman" w:hAnsi="Tahoma" w:cs="Tahoma"/>
          <w:b/>
          <w:noProof/>
          <w:lang w:eastAsia="sl-SI"/>
        </w:rPr>
        <w:t xml:space="preserve"> -</w:t>
      </w:r>
      <w:r w:rsidR="005F5977">
        <w:rPr>
          <w:rFonts w:ascii="Tahoma" w:eastAsia="Times New Roman" w:hAnsi="Tahoma" w:cs="Tahoma"/>
          <w:b/>
          <w:color w:val="000000"/>
          <w:lang w:eastAsia="sl-SI"/>
        </w:rPr>
        <w:t xml:space="preserve"> </w:t>
      </w:r>
      <w:r w:rsidR="00E5704D">
        <w:rPr>
          <w:rFonts w:ascii="Tahoma" w:eastAsia="Times New Roman" w:hAnsi="Tahoma" w:cs="Tahoma"/>
          <w:b/>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5F5977">
        <w:rPr>
          <w:rFonts w:ascii="Tahoma" w:eastAsia="Times New Roman" w:hAnsi="Tahoma" w:cs="Tahoma"/>
          <w:b/>
          <w:lang w:eastAsia="sl-SI"/>
        </w:rPr>
        <w:t xml:space="preserve"> </w:t>
      </w:r>
    </w:p>
    <w:p w14:paraId="5232DC73" w14:textId="77777777" w:rsidR="00090D8E" w:rsidRPr="00090D8E" w:rsidRDefault="00090D8E" w:rsidP="00CE1DF4">
      <w:pPr>
        <w:keepNext/>
        <w:keepLines/>
        <w:spacing w:after="0" w:line="240" w:lineRule="auto"/>
        <w:jc w:val="both"/>
        <w:rPr>
          <w:rFonts w:ascii="Tahoma" w:eastAsia="Times New Roman" w:hAnsi="Tahoma" w:cs="Tahoma"/>
          <w:b/>
          <w:lang w:eastAsia="sl-SI"/>
        </w:rPr>
      </w:pPr>
    </w:p>
    <w:p w14:paraId="044009B6" w14:textId="77777777" w:rsidR="009B581A" w:rsidRPr="00090D8E" w:rsidRDefault="009B581A" w:rsidP="009B581A">
      <w:pPr>
        <w:keepNext/>
        <w:keepLines/>
        <w:spacing w:after="0" w:line="240" w:lineRule="auto"/>
        <w:ind w:left="1080" w:hanging="1080"/>
        <w:jc w:val="both"/>
        <w:rPr>
          <w:rFonts w:ascii="Tahoma" w:eastAsia="Times New Roman" w:hAnsi="Tahoma" w:cs="Tahoma"/>
          <w:sz w:val="20"/>
          <w:lang w:eastAsia="sl-SI"/>
        </w:rPr>
      </w:pPr>
    </w:p>
    <w:p w14:paraId="27C14E1B" w14:textId="77777777" w:rsidR="009B581A" w:rsidRPr="00090D8E" w:rsidRDefault="009B581A" w:rsidP="009B581A">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9B581A" w:rsidRPr="00090D8E" w14:paraId="433AA182" w14:textId="77777777" w:rsidTr="009B581A">
        <w:tc>
          <w:tcPr>
            <w:tcW w:w="1843" w:type="dxa"/>
          </w:tcPr>
          <w:p w14:paraId="3DDE241F" w14:textId="77777777" w:rsidR="009B581A" w:rsidRPr="00090D8E" w:rsidRDefault="009B581A" w:rsidP="009B581A">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0E1C8997" w14:textId="77777777" w:rsidR="009B581A" w:rsidRPr="00090D8E" w:rsidRDefault="009B581A" w:rsidP="009B581A">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77D70E8A" w14:textId="77777777" w:rsidR="009B581A" w:rsidRPr="00090D8E" w:rsidRDefault="009B581A" w:rsidP="009B581A">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1055B62D" w14:textId="77777777" w:rsidR="009B581A" w:rsidRPr="00090D8E" w:rsidRDefault="009B581A" w:rsidP="009B581A">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3B52C4CE" w14:textId="77777777" w:rsidR="009B581A" w:rsidRPr="00090D8E" w:rsidRDefault="009B581A" w:rsidP="009B581A">
      <w:pPr>
        <w:keepNext/>
        <w:keepLines/>
        <w:spacing w:after="0" w:line="240" w:lineRule="auto"/>
        <w:jc w:val="both"/>
        <w:rPr>
          <w:rFonts w:ascii="Tahoma" w:eastAsia="Times New Roman" w:hAnsi="Tahoma" w:cs="Tahoma"/>
          <w:b/>
          <w:highlight w:val="yellow"/>
          <w:lang w:eastAsia="sl-SI"/>
        </w:rPr>
      </w:pPr>
    </w:p>
    <w:p w14:paraId="7154DEBC" w14:textId="77777777" w:rsidR="00090D8E" w:rsidRPr="00090D8E" w:rsidRDefault="00090D8E" w:rsidP="00CE1DF4">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14:paraId="5FF1D293" w14:textId="77777777" w:rsidR="00090D8E" w:rsidRPr="00090D8E" w:rsidRDefault="00090D8E" w:rsidP="00CE1DF4">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090D8E" w:rsidRPr="00090D8E" w14:paraId="57138091" w14:textId="77777777" w:rsidTr="00A9443F">
        <w:trPr>
          <w:trHeight w:val="695"/>
        </w:trPr>
        <w:tc>
          <w:tcPr>
            <w:tcW w:w="6237" w:type="dxa"/>
            <w:shd w:val="clear" w:color="auto" w:fill="auto"/>
            <w:vAlign w:val="center"/>
          </w:tcPr>
          <w:p w14:paraId="5B282A0B" w14:textId="77777777" w:rsidR="00090D8E" w:rsidRPr="00090D8E" w:rsidRDefault="00090D8E" w:rsidP="00CE1DF4">
            <w:pPr>
              <w:keepNext/>
              <w:keepLines/>
              <w:spacing w:after="0" w:line="240" w:lineRule="auto"/>
              <w:jc w:val="both"/>
              <w:rPr>
                <w:rFonts w:ascii="Tahoma" w:eastAsia="Times New Roman" w:hAnsi="Tahoma" w:cs="Tahoma"/>
                <w:b/>
              </w:rPr>
            </w:pPr>
            <w:r w:rsidRPr="00090D8E">
              <w:rPr>
                <w:rFonts w:ascii="Tahoma" w:eastAsia="Times New Roman" w:hAnsi="Tahoma" w:cs="Tahoma"/>
                <w:b/>
              </w:rPr>
              <w:t>Opis storitev</w:t>
            </w:r>
          </w:p>
        </w:tc>
        <w:tc>
          <w:tcPr>
            <w:tcW w:w="3119" w:type="dxa"/>
            <w:shd w:val="clear" w:color="auto" w:fill="auto"/>
            <w:vAlign w:val="center"/>
          </w:tcPr>
          <w:p w14:paraId="2EE1BD44" w14:textId="77777777" w:rsidR="00090D8E" w:rsidRPr="00090D8E" w:rsidRDefault="00090D8E" w:rsidP="00CE1DF4">
            <w:pPr>
              <w:keepNext/>
              <w:keepLines/>
              <w:spacing w:after="0" w:line="240" w:lineRule="auto"/>
              <w:jc w:val="center"/>
              <w:rPr>
                <w:rFonts w:ascii="Tahoma" w:eastAsia="Times New Roman" w:hAnsi="Tahoma" w:cs="Tahoma"/>
                <w:b/>
              </w:rPr>
            </w:pPr>
            <w:r w:rsidRPr="00090D8E">
              <w:rPr>
                <w:rFonts w:ascii="Tahoma" w:eastAsia="Times New Roman" w:hAnsi="Tahoma" w:cs="Tahoma"/>
                <w:b/>
              </w:rPr>
              <w:t xml:space="preserve">SKUPNA PONUDBENA VREDNOST za </w:t>
            </w:r>
            <w:r w:rsidR="007E40B5">
              <w:rPr>
                <w:rFonts w:ascii="Tahoma" w:eastAsia="Times New Roman" w:hAnsi="Tahoma" w:cs="Tahoma"/>
                <w:b/>
              </w:rPr>
              <w:t>12 mesecev</w:t>
            </w:r>
          </w:p>
          <w:p w14:paraId="2526A84E" w14:textId="77777777" w:rsidR="00090D8E" w:rsidRPr="00090D8E" w:rsidRDefault="00090D8E" w:rsidP="00CE1DF4">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14:paraId="2B89E9A7" w14:textId="77777777" w:rsidTr="000E0D9E">
        <w:trPr>
          <w:trHeight w:val="1168"/>
        </w:trPr>
        <w:tc>
          <w:tcPr>
            <w:tcW w:w="6237" w:type="dxa"/>
            <w:shd w:val="clear" w:color="auto" w:fill="auto"/>
            <w:vAlign w:val="center"/>
          </w:tcPr>
          <w:p w14:paraId="2238186A" w14:textId="35E6A137" w:rsidR="000E0D9E" w:rsidRPr="00090D8E" w:rsidRDefault="00E5704D" w:rsidP="00781F83">
            <w:pPr>
              <w:keepNext/>
              <w:keepLines/>
              <w:spacing w:after="0" w:line="240" w:lineRule="auto"/>
              <w:jc w:val="both"/>
              <w:rPr>
                <w:rFonts w:ascii="Tahoma" w:eastAsia="Times New Roman" w:hAnsi="Tahoma" w:cs="Tahoma"/>
                <w:b/>
              </w:rPr>
            </w:pPr>
            <w:r>
              <w:rPr>
                <w:rFonts w:ascii="Tahoma" w:eastAsia="Times New Roman" w:hAnsi="Tahoma" w:cs="Tahoma"/>
                <w:b/>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p>
        </w:tc>
        <w:tc>
          <w:tcPr>
            <w:tcW w:w="3119" w:type="dxa"/>
            <w:shd w:val="clear" w:color="auto" w:fill="auto"/>
            <w:vAlign w:val="center"/>
          </w:tcPr>
          <w:p w14:paraId="5D0D56E6" w14:textId="77777777" w:rsidR="00090D8E" w:rsidRPr="00090D8E" w:rsidRDefault="00090D8E" w:rsidP="00CE1DF4">
            <w:pPr>
              <w:keepNext/>
              <w:keepLines/>
              <w:spacing w:after="0" w:line="240" w:lineRule="auto"/>
              <w:jc w:val="center"/>
              <w:rPr>
                <w:rFonts w:ascii="Tahoma" w:eastAsia="Times New Roman" w:hAnsi="Tahoma" w:cs="Tahoma"/>
              </w:rPr>
            </w:pPr>
          </w:p>
          <w:p w14:paraId="63CB9ED4" w14:textId="77777777" w:rsidR="00090D8E" w:rsidRPr="00090D8E" w:rsidRDefault="00090D8E" w:rsidP="00CE1DF4">
            <w:pPr>
              <w:keepNext/>
              <w:keepLines/>
              <w:spacing w:after="0" w:line="240" w:lineRule="auto"/>
              <w:jc w:val="center"/>
              <w:rPr>
                <w:rFonts w:ascii="Tahoma" w:eastAsia="Times New Roman" w:hAnsi="Tahoma" w:cs="Tahoma"/>
              </w:rPr>
            </w:pPr>
          </w:p>
          <w:p w14:paraId="15990CBA" w14:textId="77777777" w:rsidR="00090D8E" w:rsidRPr="00090D8E" w:rsidRDefault="00090D8E" w:rsidP="00CE1DF4">
            <w:pPr>
              <w:keepNext/>
              <w:keepLines/>
              <w:spacing w:after="0" w:line="240" w:lineRule="auto"/>
              <w:jc w:val="center"/>
              <w:rPr>
                <w:rFonts w:ascii="Tahoma" w:eastAsia="Times New Roman" w:hAnsi="Tahoma" w:cs="Tahoma"/>
              </w:rPr>
            </w:pPr>
          </w:p>
        </w:tc>
      </w:tr>
    </w:tbl>
    <w:p w14:paraId="64D57A57" w14:textId="77777777" w:rsidR="00090D8E" w:rsidRPr="00090D8E" w:rsidRDefault="00090D8E" w:rsidP="00CE1DF4">
      <w:pPr>
        <w:keepNext/>
        <w:keepLines/>
        <w:spacing w:after="0" w:line="240" w:lineRule="auto"/>
        <w:jc w:val="both"/>
        <w:rPr>
          <w:rFonts w:ascii="Tahoma" w:hAnsi="Tahoma" w:cs="Tahoma"/>
        </w:rPr>
      </w:pPr>
    </w:p>
    <w:p w14:paraId="6CC3512A" w14:textId="77777777" w:rsidR="00090D8E" w:rsidRDefault="00090D8E" w:rsidP="00CE1DF4">
      <w:pPr>
        <w:keepNext/>
        <w:keepLines/>
        <w:spacing w:after="0" w:line="240" w:lineRule="auto"/>
        <w:jc w:val="both"/>
        <w:rPr>
          <w:rFonts w:ascii="Tahoma" w:hAnsi="Tahoma" w:cs="Tahoma"/>
        </w:rPr>
      </w:pPr>
    </w:p>
    <w:p w14:paraId="1C0DB83D" w14:textId="77777777" w:rsidR="00C24D40" w:rsidRPr="00090D8E" w:rsidRDefault="00C24D40" w:rsidP="00CE1DF4">
      <w:pPr>
        <w:keepNext/>
        <w:keepLines/>
        <w:spacing w:after="0" w:line="240" w:lineRule="auto"/>
        <w:jc w:val="both"/>
        <w:rPr>
          <w:rFonts w:ascii="Tahoma" w:hAnsi="Tahoma" w:cs="Tahoma"/>
          <w:b/>
        </w:rPr>
      </w:pPr>
    </w:p>
    <w:p w14:paraId="5561B8ED" w14:textId="77777777" w:rsidR="00C24D40" w:rsidRPr="00090D8E" w:rsidRDefault="00C24D40" w:rsidP="00CE1DF4">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210041DA" w14:textId="46662BDD" w:rsidR="00C24D40" w:rsidRDefault="00C24D40" w:rsidP="00CE1DF4">
      <w:pPr>
        <w:keepNext/>
        <w:keepLines/>
        <w:spacing w:after="0" w:line="240" w:lineRule="auto"/>
        <w:jc w:val="both"/>
        <w:rPr>
          <w:rFonts w:ascii="Tahoma" w:hAnsi="Tahoma" w:cs="Tahoma"/>
          <w:highlight w:val="yellow"/>
        </w:rPr>
      </w:pPr>
    </w:p>
    <w:p w14:paraId="16D2764E" w14:textId="77777777" w:rsidR="007763A9" w:rsidRPr="007763A9" w:rsidRDefault="007763A9" w:rsidP="007763A9">
      <w:pPr>
        <w:keepNext/>
        <w:keepLines/>
        <w:spacing w:after="0" w:line="240" w:lineRule="auto"/>
        <w:jc w:val="both"/>
        <w:rPr>
          <w:rFonts w:ascii="Tahoma" w:hAnsi="Tahoma" w:cs="Tahoma"/>
        </w:rPr>
      </w:pPr>
      <w:r w:rsidRPr="007763A9">
        <w:rPr>
          <w:rFonts w:ascii="Tahoma" w:hAnsi="Tahoma" w:cs="Tahoma"/>
        </w:rPr>
        <w:t>Izjavljamo, da se strinjamo z vsemi pogoji in zahtevami razpisne dokumentacije oziroma da v celoti izpolnjujemo le-te.</w:t>
      </w:r>
    </w:p>
    <w:p w14:paraId="58ADA56F" w14:textId="77777777" w:rsidR="007763A9" w:rsidRPr="00090D8E" w:rsidRDefault="007763A9" w:rsidP="00CE1DF4">
      <w:pPr>
        <w:keepNext/>
        <w:keepLines/>
        <w:spacing w:after="0" w:line="240" w:lineRule="auto"/>
        <w:jc w:val="both"/>
        <w:rPr>
          <w:rFonts w:ascii="Tahoma" w:hAnsi="Tahoma" w:cs="Tahoma"/>
          <w:highlight w:val="yellow"/>
        </w:rPr>
      </w:pPr>
    </w:p>
    <w:p w14:paraId="21EB154C" w14:textId="77777777" w:rsidR="00C24D40" w:rsidRPr="00090D8E" w:rsidRDefault="00C24D40" w:rsidP="00CE1DF4">
      <w:pPr>
        <w:keepNext/>
        <w:keepLines/>
        <w:spacing w:after="0" w:line="240" w:lineRule="auto"/>
        <w:jc w:val="both"/>
        <w:rPr>
          <w:rFonts w:ascii="Tahoma" w:hAnsi="Tahoma" w:cs="Tahoma"/>
        </w:rPr>
      </w:pPr>
      <w:r w:rsidRPr="00090D8E">
        <w:rPr>
          <w:rFonts w:ascii="Tahoma" w:hAnsi="Tahoma" w:cs="Tahoma"/>
        </w:rPr>
        <w:t>Veljavnost ponudbe je</w:t>
      </w:r>
      <w:r w:rsidR="00FE499B">
        <w:rPr>
          <w:rFonts w:ascii="Tahoma" w:hAnsi="Tahoma" w:cs="Tahoma"/>
        </w:rPr>
        <w:t xml:space="preserve"> X</w:t>
      </w:r>
      <w:r w:rsidR="00BA4BB5">
        <w:rPr>
          <w:rFonts w:ascii="Tahoma" w:hAnsi="Tahoma" w:cs="Tahoma"/>
        </w:rPr>
        <w:t>.</w:t>
      </w:r>
      <w:r w:rsidR="002B1D34">
        <w:rPr>
          <w:rFonts w:ascii="Tahoma" w:hAnsi="Tahoma" w:cs="Tahoma"/>
        </w:rPr>
        <w:t xml:space="preserve"> </w:t>
      </w:r>
      <w:r w:rsidR="00FE499B">
        <w:rPr>
          <w:rFonts w:ascii="Tahoma" w:hAnsi="Tahoma" w:cs="Tahoma"/>
        </w:rPr>
        <w:t>X</w:t>
      </w:r>
      <w:r w:rsidR="00935194" w:rsidRPr="00935194">
        <w:rPr>
          <w:rFonts w:ascii="Tahoma" w:hAnsi="Tahoma" w:cs="Tahoma"/>
        </w:rPr>
        <w:t>. 202</w:t>
      </w:r>
      <w:r w:rsidR="00FE499B">
        <w:rPr>
          <w:rFonts w:ascii="Tahoma" w:hAnsi="Tahoma" w:cs="Tahoma"/>
        </w:rPr>
        <w:t>4</w:t>
      </w:r>
      <w:r w:rsidR="00935194" w:rsidRPr="00935194">
        <w:rPr>
          <w:rFonts w:ascii="Tahoma" w:hAnsi="Tahoma" w:cs="Tahoma"/>
        </w:rPr>
        <w:t xml:space="preserve"> </w:t>
      </w:r>
      <w:r w:rsidRPr="00090D8E">
        <w:rPr>
          <w:rFonts w:ascii="Tahoma" w:hAnsi="Tahoma" w:cs="Tahoma"/>
        </w:rPr>
        <w:t>oziroma do predložitve finančnega zavarovanja za zavarovanje dobre izvedbe obveznosti po okvirnem sporazumu.</w:t>
      </w:r>
    </w:p>
    <w:p w14:paraId="529CDAED" w14:textId="77777777" w:rsidR="00C24D40" w:rsidRPr="00090D8E" w:rsidRDefault="00C24D40" w:rsidP="00CE1DF4">
      <w:pPr>
        <w:keepNext/>
        <w:keepLines/>
        <w:spacing w:after="0" w:line="240" w:lineRule="auto"/>
        <w:jc w:val="both"/>
        <w:rPr>
          <w:rFonts w:ascii="Tahoma" w:hAnsi="Tahoma" w:cs="Tahoma"/>
          <w:b/>
        </w:rPr>
      </w:pPr>
    </w:p>
    <w:p w14:paraId="66879987" w14:textId="77777777" w:rsidR="00C24D40" w:rsidRDefault="00C24D40" w:rsidP="00CE1DF4">
      <w:pPr>
        <w:keepNext/>
        <w:keepLines/>
        <w:spacing w:after="0" w:line="240" w:lineRule="auto"/>
      </w:pPr>
    </w:p>
    <w:p w14:paraId="7B19AB4D" w14:textId="77777777" w:rsidR="00C24D40" w:rsidRDefault="00C24D40" w:rsidP="00CE1DF4">
      <w:pPr>
        <w:keepNext/>
        <w:keepLines/>
        <w:spacing w:after="0" w:line="240" w:lineRule="auto"/>
      </w:pPr>
    </w:p>
    <w:p w14:paraId="22CDB251" w14:textId="77777777" w:rsidR="00C24D40" w:rsidRPr="00090D8E" w:rsidRDefault="00C24D40" w:rsidP="00CE1DF4">
      <w:pPr>
        <w:keepNext/>
        <w:keepLines/>
        <w:spacing w:after="0" w:line="240" w:lineRule="auto"/>
        <w:jc w:val="both"/>
        <w:rPr>
          <w:rFonts w:ascii="Tahoma" w:hAnsi="Tahoma" w:cs="Tahoma"/>
          <w:b/>
        </w:rPr>
      </w:pPr>
    </w:p>
    <w:p w14:paraId="483EA551" w14:textId="77777777" w:rsidR="00C24D40" w:rsidRPr="00712BC8" w:rsidRDefault="00C24D40" w:rsidP="00CE1DF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24D40" w:rsidRPr="00712BC8" w14:paraId="0EF1599F" w14:textId="77777777" w:rsidTr="008A53B7">
        <w:trPr>
          <w:trHeight w:val="235"/>
        </w:trPr>
        <w:tc>
          <w:tcPr>
            <w:tcW w:w="2977" w:type="dxa"/>
            <w:tcBorders>
              <w:bottom w:val="single" w:sz="4" w:space="0" w:color="auto"/>
            </w:tcBorders>
          </w:tcPr>
          <w:p w14:paraId="2658F0BD" w14:textId="77777777" w:rsidR="00C24D40" w:rsidRPr="00712BC8" w:rsidRDefault="00C24D40" w:rsidP="00CE1DF4">
            <w:pPr>
              <w:keepNext/>
              <w:keepLines/>
              <w:spacing w:after="0" w:line="240" w:lineRule="auto"/>
              <w:jc w:val="both"/>
              <w:rPr>
                <w:rFonts w:ascii="Tahoma" w:eastAsia="Times New Roman" w:hAnsi="Tahoma" w:cs="Tahoma"/>
                <w:snapToGrid w:val="0"/>
                <w:color w:val="000000"/>
                <w:lang w:eastAsia="sl-SI"/>
              </w:rPr>
            </w:pPr>
          </w:p>
        </w:tc>
        <w:tc>
          <w:tcPr>
            <w:tcW w:w="2694" w:type="dxa"/>
          </w:tcPr>
          <w:p w14:paraId="3D18541C" w14:textId="77777777" w:rsidR="00C24D40" w:rsidRPr="00712BC8" w:rsidRDefault="00C24D40" w:rsidP="00CE1DF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95F7AA7" w14:textId="77777777" w:rsidR="00C24D40" w:rsidRPr="00712BC8" w:rsidRDefault="00C24D40"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24D40" w:rsidRPr="00712BC8" w14:paraId="23C7FF73" w14:textId="77777777" w:rsidTr="008A53B7">
        <w:trPr>
          <w:trHeight w:val="235"/>
        </w:trPr>
        <w:tc>
          <w:tcPr>
            <w:tcW w:w="2977" w:type="dxa"/>
            <w:tcBorders>
              <w:top w:val="single" w:sz="4" w:space="0" w:color="auto"/>
            </w:tcBorders>
          </w:tcPr>
          <w:p w14:paraId="5C07F364" w14:textId="77777777" w:rsidR="00C24D40" w:rsidRPr="00712BC8" w:rsidRDefault="00C24D40"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81119DF" w14:textId="77777777" w:rsidR="00C24D40" w:rsidRPr="00712BC8" w:rsidRDefault="00C24D40" w:rsidP="00CE1DF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31A51FD" w14:textId="77777777" w:rsidR="00C24D40" w:rsidRPr="00712BC8" w:rsidRDefault="00C24D40" w:rsidP="00CE1DF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4A9F9C85" w14:textId="77777777" w:rsidR="000E0D9E" w:rsidRDefault="000E0D9E" w:rsidP="00CE1DF4">
      <w:pPr>
        <w:keepNext/>
        <w:keepLines/>
        <w:spacing w:after="0" w:line="240" w:lineRule="auto"/>
      </w:pPr>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F472AC" w:rsidRPr="00561C26" w14:paraId="26B8823B" w14:textId="77777777" w:rsidTr="0099092E">
        <w:tc>
          <w:tcPr>
            <w:tcW w:w="9715" w:type="dxa"/>
          </w:tcPr>
          <w:p w14:paraId="68447E91" w14:textId="77777777" w:rsidR="00F472AC" w:rsidRPr="00561C26" w:rsidRDefault="00F472AC" w:rsidP="0099092E">
            <w:pPr>
              <w:keepNext/>
              <w:keepLines/>
              <w:jc w:val="both"/>
              <w:rPr>
                <w:rFonts w:ascii="Tahoma" w:hAnsi="Tahoma" w:cs="Tahoma"/>
                <w:b/>
                <w:i/>
              </w:rPr>
            </w:pPr>
            <w:r w:rsidRPr="00561C26">
              <w:rPr>
                <w:rFonts w:ascii="Tahoma" w:hAnsi="Tahoma" w:cs="Tahoma"/>
              </w:rPr>
              <w:lastRenderedPageBreak/>
              <w:t>ESPD za vse gospodarske subjekte v ponudbi</w:t>
            </w:r>
          </w:p>
        </w:tc>
      </w:tr>
    </w:tbl>
    <w:p w14:paraId="0F68C716" w14:textId="77777777" w:rsidR="00F472AC" w:rsidRPr="00BE79E8" w:rsidRDefault="00F472AC" w:rsidP="00F472AC">
      <w:pPr>
        <w:keepNext/>
        <w:keepLines/>
        <w:widowControl w:val="0"/>
        <w:spacing w:after="0" w:line="240" w:lineRule="auto"/>
        <w:jc w:val="both"/>
        <w:rPr>
          <w:rFonts w:ascii="Tahoma" w:hAnsi="Tahoma" w:cs="Tahoma"/>
        </w:rPr>
      </w:pPr>
    </w:p>
    <w:p w14:paraId="41AA4C91" w14:textId="77777777" w:rsidR="00F472AC" w:rsidRPr="00BE79E8" w:rsidRDefault="00F472AC" w:rsidP="00F472AC">
      <w:pPr>
        <w:keepNext/>
        <w:keepLines/>
        <w:widowControl w:val="0"/>
        <w:spacing w:after="0" w:line="240" w:lineRule="auto"/>
        <w:jc w:val="both"/>
        <w:rPr>
          <w:rFonts w:ascii="Tahoma" w:hAnsi="Tahoma" w:cs="Tahoma"/>
        </w:rPr>
      </w:pPr>
    </w:p>
    <w:p w14:paraId="3D482BA5" w14:textId="77777777" w:rsidR="00F472AC" w:rsidRPr="00BE79E8" w:rsidRDefault="00F472AC" w:rsidP="00F472AC">
      <w:pPr>
        <w:keepNext/>
        <w:keepLines/>
        <w:widowControl w:val="0"/>
        <w:spacing w:after="0" w:line="240" w:lineRule="auto"/>
        <w:jc w:val="both"/>
        <w:rPr>
          <w:rFonts w:ascii="Tahoma" w:hAnsi="Tahoma" w:cs="Tahoma"/>
        </w:rPr>
      </w:pPr>
      <w:r w:rsidRPr="00BE79E8">
        <w:rPr>
          <w:rFonts w:ascii="Tahoma" w:hAnsi="Tahoma" w:cs="Tahoma"/>
        </w:rPr>
        <w:t>Ponudnik, ki v sistemu e-JN oddaja ponudbo, naloži svoj ESPD v razdelek »ESPD – ponudnik«, ESPD ostalih sodelujočih pa naloži v del »ESPD – ostali sodelujoči«. Ponudnik, ki v sistemu e-JN oddaja ponudbo, naloži elektronsko podpisan ESPD v xml. formatu ali nepodpisan ESPD v xml. formatu, pri čemer se v slednjem primeru v skladu Splošnimi pogoji uporabe informacijskega sistema e-JN šteje, da je oddan pravno zavezujoč dokument, ki ima enako veljavnost kot podpisan.</w:t>
      </w:r>
    </w:p>
    <w:p w14:paraId="14BF3209" w14:textId="77777777" w:rsidR="00F472AC" w:rsidRPr="00BE79E8" w:rsidRDefault="00F472AC" w:rsidP="00F472AC">
      <w:pPr>
        <w:keepNext/>
        <w:keepLines/>
        <w:widowControl w:val="0"/>
        <w:spacing w:after="0" w:line="240" w:lineRule="auto"/>
        <w:jc w:val="both"/>
        <w:rPr>
          <w:rFonts w:ascii="Tahoma" w:hAnsi="Tahoma" w:cs="Tahoma"/>
        </w:rPr>
      </w:pPr>
      <w:r w:rsidRPr="00BE79E8">
        <w:rPr>
          <w:rFonts w:ascii="Tahoma" w:hAnsi="Tahoma" w:cs="Tahoma"/>
        </w:rPr>
        <w:t xml:space="preserve"> </w:t>
      </w:r>
    </w:p>
    <w:p w14:paraId="05EF35A0" w14:textId="77777777" w:rsidR="00F472AC" w:rsidRPr="00BE79E8" w:rsidRDefault="00F472AC" w:rsidP="00F472AC">
      <w:pPr>
        <w:keepNext/>
        <w:keepLines/>
        <w:widowControl w:val="0"/>
        <w:spacing w:after="0" w:line="240" w:lineRule="auto"/>
        <w:jc w:val="both"/>
        <w:rPr>
          <w:rFonts w:ascii="Tahoma" w:hAnsi="Tahoma" w:cs="Tahoma"/>
        </w:rPr>
      </w:pPr>
      <w:r w:rsidRPr="00BE79E8">
        <w:rPr>
          <w:rFonts w:ascii="Tahoma" w:hAnsi="Tahoma" w:cs="Tahoma"/>
        </w:rPr>
        <w:t>Za ostale sodelujoče ponudnik v del »ESPD – ostali sodelujoči« priloži podpisane ESPD v pdf. formatu, ali v elektronski obliki podpisan xml.</w:t>
      </w:r>
    </w:p>
    <w:p w14:paraId="44E8F100" w14:textId="77777777" w:rsidR="00F472AC" w:rsidRPr="00BE79E8" w:rsidRDefault="00F472AC" w:rsidP="00F472AC">
      <w:pPr>
        <w:keepNext/>
        <w:keepLines/>
        <w:widowControl w:val="0"/>
        <w:spacing w:after="0" w:line="240" w:lineRule="auto"/>
        <w:jc w:val="both"/>
        <w:rPr>
          <w:rFonts w:ascii="Tahoma" w:hAnsi="Tahoma" w:cs="Tahoma"/>
        </w:rPr>
      </w:pPr>
    </w:p>
    <w:p w14:paraId="3772577B" w14:textId="77777777" w:rsidR="00F472AC" w:rsidRPr="00BE79E8" w:rsidRDefault="00F472AC" w:rsidP="00F472AC">
      <w:pPr>
        <w:keepNext/>
        <w:keepLines/>
        <w:widowControl w:val="0"/>
        <w:spacing w:after="0" w:line="240" w:lineRule="auto"/>
        <w:jc w:val="both"/>
        <w:rPr>
          <w:rFonts w:ascii="Tahoma" w:hAnsi="Tahoma" w:cs="Tahoma"/>
        </w:rPr>
      </w:pPr>
      <w:r w:rsidRPr="00BE79E8">
        <w:rPr>
          <w:rFonts w:ascii="Tahoma" w:hAnsi="Tahoma" w:cs="Tahoma"/>
        </w:rPr>
        <w:t xml:space="preserve">Gospodarski subjekti predložijo </w:t>
      </w:r>
      <w:bookmarkStart w:id="23" w:name="_GoBack"/>
      <w:r w:rsidRPr="00BE79E8">
        <w:rPr>
          <w:rFonts w:ascii="Tahoma" w:hAnsi="Tahoma" w:cs="Tahoma"/>
        </w:rPr>
        <w:t>ESPD</w:t>
      </w:r>
      <w:bookmarkEnd w:id="23"/>
      <w:r w:rsidRPr="00BE79E8">
        <w:rPr>
          <w:rFonts w:ascii="Tahoma" w:hAnsi="Tahoma" w:cs="Tahoma"/>
        </w:rPr>
        <w:t xml:space="preserve"> v skladu z določili razpisne dokumentacije. </w:t>
      </w:r>
    </w:p>
    <w:p w14:paraId="3892D24A" w14:textId="77777777" w:rsidR="00F472AC" w:rsidRPr="00BE79E8" w:rsidRDefault="00F472AC" w:rsidP="00F472AC">
      <w:pPr>
        <w:keepNext/>
        <w:keepLines/>
        <w:widowControl w:val="0"/>
        <w:spacing w:after="0" w:line="240" w:lineRule="auto"/>
        <w:jc w:val="both"/>
        <w:rPr>
          <w:rFonts w:ascii="Tahoma" w:hAnsi="Tahoma" w:cs="Tahoma"/>
        </w:rPr>
      </w:pPr>
    </w:p>
    <w:p w14:paraId="739A3B18" w14:textId="77777777" w:rsidR="00090D8E" w:rsidRPr="00090D8E" w:rsidRDefault="00090D8E" w:rsidP="00CE1DF4">
      <w:pPr>
        <w:keepNext/>
        <w:keepLines/>
        <w:spacing w:after="0" w:line="240" w:lineRule="auto"/>
      </w:pPr>
    </w:p>
    <w:p w14:paraId="7ED9FC3B" w14:textId="77777777" w:rsidR="00F472AC" w:rsidRDefault="00F472AC">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29EC2D57" w14:textId="77777777" w:rsidTr="00A9443F">
        <w:tc>
          <w:tcPr>
            <w:tcW w:w="8080" w:type="dxa"/>
            <w:tcBorders>
              <w:top w:val="single" w:sz="4" w:space="0" w:color="auto"/>
              <w:bottom w:val="single" w:sz="4" w:space="0" w:color="auto"/>
            </w:tcBorders>
          </w:tcPr>
          <w:p w14:paraId="0BAE4EA9" w14:textId="77777777" w:rsidR="00090D8E" w:rsidRPr="00090D8E" w:rsidRDefault="00090D8E" w:rsidP="00CE1DF4">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390C5A2C" w14:textId="77777777" w:rsidR="00090D8E" w:rsidRPr="00090D8E" w:rsidRDefault="00090D8E" w:rsidP="00CE1DF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649436E6" w14:textId="77777777" w:rsidR="00090D8E" w:rsidRPr="00090D8E" w:rsidRDefault="00090D8E" w:rsidP="00CE1DF4">
      <w:pPr>
        <w:keepNext/>
        <w:keepLines/>
        <w:spacing w:after="0" w:line="240" w:lineRule="auto"/>
        <w:jc w:val="both"/>
        <w:rPr>
          <w:rFonts w:ascii="Tahoma" w:eastAsia="Times New Roman" w:hAnsi="Tahoma" w:cs="Tahoma"/>
          <w:b/>
          <w:lang w:eastAsia="sl-SI"/>
        </w:rPr>
      </w:pPr>
    </w:p>
    <w:p w14:paraId="250AFCA8" w14:textId="6BC395B7" w:rsidR="00090D8E" w:rsidRPr="00C40EEB" w:rsidRDefault="00FE499B" w:rsidP="00B4650E">
      <w:pPr>
        <w:keepNext/>
        <w:keepLines/>
        <w:spacing w:after="0" w:line="240" w:lineRule="auto"/>
        <w:jc w:val="both"/>
        <w:rPr>
          <w:rFonts w:ascii="Tahoma" w:eastAsia="Times New Roman" w:hAnsi="Tahoma" w:cs="Tahoma"/>
          <w:b/>
          <w:sz w:val="18"/>
          <w:lang w:eastAsia="sl-SI"/>
        </w:rPr>
      </w:pPr>
      <w:r>
        <w:rPr>
          <w:rFonts w:ascii="Tahoma" w:eastAsia="Times New Roman" w:hAnsi="Tahoma" w:cs="Tahoma"/>
          <w:b/>
          <w:noProof/>
          <w:sz w:val="18"/>
          <w:lang w:eastAsia="sl-SI"/>
        </w:rPr>
        <w:t>JPE-SPV-304/23</w:t>
      </w:r>
      <w:r w:rsidR="00090D8E" w:rsidRPr="00C40EEB">
        <w:rPr>
          <w:rFonts w:ascii="Tahoma" w:eastAsia="Times New Roman" w:hAnsi="Tahoma" w:cs="Tahoma"/>
          <w:b/>
          <w:noProof/>
          <w:sz w:val="18"/>
          <w:lang w:eastAsia="sl-SI"/>
        </w:rPr>
        <w:t xml:space="preserve"> -</w:t>
      </w:r>
      <w:r w:rsidR="00090D8E" w:rsidRPr="00C40EEB">
        <w:rPr>
          <w:rFonts w:ascii="Tahoma" w:eastAsia="Times New Roman" w:hAnsi="Tahoma" w:cs="Tahoma"/>
          <w:b/>
          <w:color w:val="000000"/>
          <w:sz w:val="18"/>
          <w:lang w:eastAsia="sl-SI"/>
        </w:rPr>
        <w:t xml:space="preserve"> </w:t>
      </w:r>
      <w:r w:rsidR="00E5704D" w:rsidRPr="00C40EEB">
        <w:rPr>
          <w:rFonts w:ascii="Tahoma" w:eastAsia="Times New Roman" w:hAnsi="Tahoma" w:cs="Tahoma"/>
          <w:b/>
          <w:sz w:val="18"/>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090D8E" w:rsidRPr="00C40EEB">
        <w:rPr>
          <w:rFonts w:ascii="Tahoma" w:eastAsia="Times New Roman" w:hAnsi="Tahoma" w:cs="Tahoma"/>
          <w:b/>
          <w:sz w:val="18"/>
          <w:lang w:eastAsia="sl-SI"/>
        </w:rPr>
        <w:t xml:space="preserve"> </w:t>
      </w:r>
    </w:p>
    <w:p w14:paraId="318B9079"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9B581A" w:rsidRPr="00090D8E" w14:paraId="70E84B77" w14:textId="77777777" w:rsidTr="009B581A">
        <w:tc>
          <w:tcPr>
            <w:tcW w:w="2552" w:type="dxa"/>
            <w:tcBorders>
              <w:top w:val="nil"/>
              <w:left w:val="nil"/>
              <w:bottom w:val="nil"/>
              <w:right w:val="nil"/>
            </w:tcBorders>
            <w:vAlign w:val="bottom"/>
          </w:tcPr>
          <w:p w14:paraId="52324AD2"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tcBorders>
              <w:top w:val="nil"/>
              <w:left w:val="nil"/>
              <w:right w:val="nil"/>
            </w:tcBorders>
          </w:tcPr>
          <w:p w14:paraId="6E6D4476"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090F6AF4" w14:textId="77777777" w:rsidTr="009B581A">
        <w:tc>
          <w:tcPr>
            <w:tcW w:w="2552" w:type="dxa"/>
            <w:tcBorders>
              <w:top w:val="nil"/>
              <w:left w:val="nil"/>
              <w:bottom w:val="nil"/>
              <w:right w:val="nil"/>
            </w:tcBorders>
          </w:tcPr>
          <w:p w14:paraId="1AA403F3"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21385486"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6775BBB7" w14:textId="77777777" w:rsidTr="009B581A">
        <w:tc>
          <w:tcPr>
            <w:tcW w:w="2552" w:type="dxa"/>
            <w:tcBorders>
              <w:top w:val="nil"/>
              <w:left w:val="nil"/>
              <w:bottom w:val="nil"/>
              <w:right w:val="nil"/>
            </w:tcBorders>
            <w:vAlign w:val="bottom"/>
          </w:tcPr>
          <w:p w14:paraId="2F86D70D"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tcBorders>
              <w:top w:val="nil"/>
              <w:left w:val="nil"/>
              <w:right w:val="nil"/>
            </w:tcBorders>
          </w:tcPr>
          <w:p w14:paraId="62F4E157"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074A77A3" w14:textId="77777777" w:rsidTr="009B581A">
        <w:tc>
          <w:tcPr>
            <w:tcW w:w="2552" w:type="dxa"/>
            <w:tcBorders>
              <w:top w:val="nil"/>
              <w:left w:val="nil"/>
              <w:bottom w:val="nil"/>
              <w:right w:val="nil"/>
            </w:tcBorders>
          </w:tcPr>
          <w:p w14:paraId="2AAF5803"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23D04096"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0D678B9B" w14:textId="77777777" w:rsidTr="009B581A">
        <w:tc>
          <w:tcPr>
            <w:tcW w:w="2552" w:type="dxa"/>
            <w:tcBorders>
              <w:top w:val="nil"/>
              <w:left w:val="nil"/>
              <w:bottom w:val="nil"/>
              <w:right w:val="nil"/>
            </w:tcBorders>
            <w:vAlign w:val="bottom"/>
          </w:tcPr>
          <w:p w14:paraId="4EDC6415" w14:textId="77777777" w:rsidR="009B581A" w:rsidRPr="00090D8E" w:rsidRDefault="009B581A" w:rsidP="009B581A">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Transakcijski račun/Poslovni račun (IBAN, SWIFT)</w:t>
            </w:r>
          </w:p>
        </w:tc>
        <w:tc>
          <w:tcPr>
            <w:tcW w:w="6804" w:type="dxa"/>
            <w:tcBorders>
              <w:top w:val="nil"/>
              <w:left w:val="nil"/>
              <w:right w:val="nil"/>
            </w:tcBorders>
          </w:tcPr>
          <w:p w14:paraId="77F8587C"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11048348" w14:textId="77777777" w:rsidTr="009B581A">
        <w:tc>
          <w:tcPr>
            <w:tcW w:w="2552" w:type="dxa"/>
            <w:tcBorders>
              <w:top w:val="nil"/>
              <w:left w:val="nil"/>
              <w:bottom w:val="nil"/>
              <w:right w:val="nil"/>
            </w:tcBorders>
            <w:vAlign w:val="bottom"/>
          </w:tcPr>
          <w:p w14:paraId="586364D7" w14:textId="77777777" w:rsidR="009B581A" w:rsidRPr="00090D8E" w:rsidRDefault="009B581A" w:rsidP="009B581A">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tcBorders>
              <w:left w:val="nil"/>
              <w:right w:val="nil"/>
            </w:tcBorders>
          </w:tcPr>
          <w:p w14:paraId="78207A66"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22D7FD0C" w14:textId="77777777" w:rsidTr="009B581A">
        <w:tc>
          <w:tcPr>
            <w:tcW w:w="2552" w:type="dxa"/>
            <w:tcBorders>
              <w:top w:val="nil"/>
              <w:left w:val="nil"/>
              <w:bottom w:val="nil"/>
              <w:right w:val="nil"/>
            </w:tcBorders>
            <w:vAlign w:val="bottom"/>
          </w:tcPr>
          <w:p w14:paraId="752D2E1B" w14:textId="77777777" w:rsidR="009B581A" w:rsidRPr="00090D8E" w:rsidRDefault="009B581A" w:rsidP="009B581A">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14:paraId="614EB08D"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49C48394" w14:textId="77777777" w:rsidTr="009B581A">
        <w:tc>
          <w:tcPr>
            <w:tcW w:w="2552" w:type="dxa"/>
            <w:tcBorders>
              <w:top w:val="nil"/>
              <w:left w:val="nil"/>
              <w:bottom w:val="nil"/>
              <w:right w:val="nil"/>
            </w:tcBorders>
            <w:vAlign w:val="bottom"/>
          </w:tcPr>
          <w:p w14:paraId="53137772" w14:textId="77777777" w:rsidR="009B581A" w:rsidRPr="00090D8E" w:rsidRDefault="009B581A" w:rsidP="009B581A">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tcBorders>
              <w:left w:val="nil"/>
              <w:bottom w:val="single" w:sz="4" w:space="0" w:color="auto"/>
              <w:right w:val="nil"/>
            </w:tcBorders>
          </w:tcPr>
          <w:p w14:paraId="2CDA3232"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44AA21E1" w14:textId="77777777" w:rsidTr="009B581A">
        <w:tc>
          <w:tcPr>
            <w:tcW w:w="2552" w:type="dxa"/>
            <w:tcBorders>
              <w:top w:val="nil"/>
              <w:left w:val="nil"/>
              <w:bottom w:val="nil"/>
              <w:right w:val="nil"/>
            </w:tcBorders>
            <w:vAlign w:val="bottom"/>
          </w:tcPr>
          <w:p w14:paraId="12F88F53" w14:textId="77777777" w:rsidR="009B581A" w:rsidRPr="00090D8E" w:rsidRDefault="009B581A" w:rsidP="009B581A">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tcBorders>
              <w:left w:val="nil"/>
              <w:bottom w:val="single" w:sz="4" w:space="0" w:color="auto"/>
              <w:right w:val="nil"/>
            </w:tcBorders>
          </w:tcPr>
          <w:p w14:paraId="649F0C5C"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4DE28343" w14:textId="77777777" w:rsidR="009B581A" w:rsidRPr="00090D8E" w:rsidRDefault="009B581A" w:rsidP="009B581A">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636" w:type="dxa"/>
        <w:tblLayout w:type="fixed"/>
        <w:tblLook w:val="04A0" w:firstRow="1" w:lastRow="0" w:firstColumn="1" w:lastColumn="0" w:noHBand="0" w:noVBand="1"/>
      </w:tblPr>
      <w:tblGrid>
        <w:gridCol w:w="3536"/>
        <w:gridCol w:w="3050"/>
        <w:gridCol w:w="3050"/>
      </w:tblGrid>
      <w:tr w:rsidR="009B581A" w:rsidRPr="00B50C89" w14:paraId="21180D05" w14:textId="77777777" w:rsidTr="009B581A">
        <w:tc>
          <w:tcPr>
            <w:tcW w:w="3536" w:type="dxa"/>
            <w:shd w:val="clear" w:color="auto" w:fill="auto"/>
          </w:tcPr>
          <w:p w14:paraId="05D288F8" w14:textId="77777777" w:rsidR="009B581A" w:rsidRPr="00B50C89" w:rsidRDefault="009B581A" w:rsidP="009B581A">
            <w:pPr>
              <w:keepNext/>
              <w:keepLines/>
              <w:tabs>
                <w:tab w:val="left" w:pos="2552"/>
              </w:tabs>
              <w:spacing w:after="0" w:line="240" w:lineRule="auto"/>
              <w:ind w:left="284" w:hanging="284"/>
              <w:jc w:val="both"/>
              <w:rPr>
                <w:rFonts w:ascii="Tahoma" w:eastAsia="Times New Roman" w:hAnsi="Tahoma" w:cs="Tahoma"/>
                <w:sz w:val="18"/>
                <w:lang w:eastAsia="sl-SI"/>
              </w:rPr>
            </w:pPr>
          </w:p>
          <w:p w14:paraId="78DD4D95" w14:textId="77777777" w:rsidR="009B581A" w:rsidRPr="00B50C89" w:rsidRDefault="009B581A" w:rsidP="009B581A">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Ponudnik je MSP* (označi):</w:t>
            </w:r>
          </w:p>
        </w:tc>
        <w:tc>
          <w:tcPr>
            <w:tcW w:w="3050" w:type="dxa"/>
            <w:shd w:val="clear" w:color="auto" w:fill="auto"/>
          </w:tcPr>
          <w:p w14:paraId="5CF655DF" w14:textId="77777777" w:rsidR="009B581A" w:rsidRPr="00B50C89" w:rsidRDefault="009B581A" w:rsidP="00DC5048">
            <w:pPr>
              <w:keepNext/>
              <w:keepLines/>
              <w:numPr>
                <w:ilvl w:val="0"/>
                <w:numId w:val="54"/>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shd w:val="clear" w:color="auto" w:fill="auto"/>
          </w:tcPr>
          <w:p w14:paraId="714938E1" w14:textId="77777777" w:rsidR="009B581A" w:rsidRPr="00B50C89" w:rsidRDefault="009B581A" w:rsidP="00DC5048">
            <w:pPr>
              <w:keepNext/>
              <w:keepLines/>
              <w:numPr>
                <w:ilvl w:val="0"/>
                <w:numId w:val="54"/>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32B84744" w14:textId="77777777" w:rsidR="009B581A" w:rsidRPr="00B50C89" w:rsidRDefault="009B581A" w:rsidP="009B581A">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*MSP: mikro,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6292DC5C" w14:textId="77777777" w:rsidR="009B581A" w:rsidRPr="00090D8E" w:rsidRDefault="009B581A" w:rsidP="009B581A">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9B581A" w:rsidRPr="00090D8E" w14:paraId="2B9181C5" w14:textId="77777777" w:rsidTr="009B581A">
        <w:tc>
          <w:tcPr>
            <w:tcW w:w="2552" w:type="dxa"/>
            <w:tcBorders>
              <w:top w:val="nil"/>
              <w:left w:val="nil"/>
              <w:bottom w:val="nil"/>
              <w:right w:val="nil"/>
            </w:tcBorders>
            <w:vAlign w:val="bottom"/>
          </w:tcPr>
          <w:p w14:paraId="371C9B66" w14:textId="77777777" w:rsidR="009B581A" w:rsidRPr="00090D8E" w:rsidRDefault="009B581A" w:rsidP="009B581A">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w:t>
            </w:r>
            <w:r w:rsidRPr="008059EB">
              <w:rPr>
                <w:rFonts w:ascii="Tahoma" w:eastAsia="Times New Roman" w:hAnsi="Tahoma" w:cs="Tahoma"/>
                <w:sz w:val="20"/>
                <w:lang w:eastAsia="sl-SI"/>
              </w:rPr>
              <w:t>(podpisnik okvirnega sporazuma)</w:t>
            </w:r>
          </w:p>
        </w:tc>
        <w:tc>
          <w:tcPr>
            <w:tcW w:w="6804" w:type="dxa"/>
            <w:tcBorders>
              <w:top w:val="nil"/>
              <w:left w:val="nil"/>
              <w:right w:val="nil"/>
            </w:tcBorders>
          </w:tcPr>
          <w:p w14:paraId="5F827A0F"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0F4220E1" w14:textId="77777777" w:rsidTr="009B581A">
        <w:tc>
          <w:tcPr>
            <w:tcW w:w="2552" w:type="dxa"/>
            <w:tcBorders>
              <w:top w:val="nil"/>
              <w:left w:val="nil"/>
              <w:bottom w:val="nil"/>
              <w:right w:val="nil"/>
            </w:tcBorders>
            <w:vAlign w:val="bottom"/>
          </w:tcPr>
          <w:p w14:paraId="082C20C3" w14:textId="77777777" w:rsidR="009B581A" w:rsidRPr="00090D8E" w:rsidRDefault="009B581A" w:rsidP="009B581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1FF1832D"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05F5D0F7" w14:textId="77777777" w:rsidTr="009B581A">
        <w:tc>
          <w:tcPr>
            <w:tcW w:w="2552" w:type="dxa"/>
            <w:tcBorders>
              <w:top w:val="nil"/>
              <w:left w:val="nil"/>
              <w:bottom w:val="nil"/>
              <w:right w:val="nil"/>
            </w:tcBorders>
            <w:vAlign w:val="bottom"/>
          </w:tcPr>
          <w:p w14:paraId="76F40ECF" w14:textId="77777777" w:rsidR="009B581A" w:rsidRPr="00090D8E" w:rsidRDefault="009B581A" w:rsidP="009B581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0BE90873"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65ADE6D6" w14:textId="77777777" w:rsidTr="009B581A">
        <w:tc>
          <w:tcPr>
            <w:tcW w:w="2552" w:type="dxa"/>
            <w:tcBorders>
              <w:top w:val="nil"/>
              <w:left w:val="nil"/>
              <w:bottom w:val="nil"/>
              <w:right w:val="nil"/>
            </w:tcBorders>
            <w:vAlign w:val="bottom"/>
          </w:tcPr>
          <w:p w14:paraId="425E3526" w14:textId="77777777" w:rsidR="009B581A" w:rsidRPr="00090D8E" w:rsidRDefault="009B581A" w:rsidP="009B581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3329CD18"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5B7D86C4" w14:textId="77777777" w:rsidR="009B581A" w:rsidRPr="00090D8E" w:rsidRDefault="009B581A" w:rsidP="009B581A">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9B581A" w:rsidRPr="00090D8E" w14:paraId="51667528" w14:textId="77777777" w:rsidTr="009B581A">
        <w:tc>
          <w:tcPr>
            <w:tcW w:w="2552" w:type="dxa"/>
            <w:tcBorders>
              <w:top w:val="nil"/>
              <w:left w:val="nil"/>
              <w:bottom w:val="nil"/>
              <w:right w:val="nil"/>
            </w:tcBorders>
            <w:vAlign w:val="bottom"/>
          </w:tcPr>
          <w:p w14:paraId="79A80409" w14:textId="77777777" w:rsidR="009B581A"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r>
              <w:rPr>
                <w:rFonts w:ascii="Tahoma" w:eastAsia="Times New Roman" w:hAnsi="Tahoma" w:cs="Tahoma"/>
                <w:sz w:val="20"/>
                <w:lang w:eastAsia="sl-SI"/>
              </w:rPr>
              <w:t xml:space="preserve"> </w:t>
            </w:r>
          </w:p>
          <w:p w14:paraId="3DAFD09F"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1CE32746"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5CA7DB76" w14:textId="77777777" w:rsidTr="009B581A">
        <w:tc>
          <w:tcPr>
            <w:tcW w:w="2552" w:type="dxa"/>
            <w:tcBorders>
              <w:top w:val="nil"/>
              <w:left w:val="nil"/>
              <w:bottom w:val="nil"/>
              <w:right w:val="nil"/>
            </w:tcBorders>
            <w:vAlign w:val="bottom"/>
          </w:tcPr>
          <w:p w14:paraId="62A9595E" w14:textId="77777777" w:rsidR="009B581A" w:rsidRPr="00090D8E" w:rsidRDefault="009B581A" w:rsidP="009B581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15D66330"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6F5775F4" w14:textId="77777777" w:rsidTr="009B581A">
        <w:tc>
          <w:tcPr>
            <w:tcW w:w="2552" w:type="dxa"/>
            <w:tcBorders>
              <w:top w:val="nil"/>
              <w:left w:val="nil"/>
              <w:bottom w:val="nil"/>
              <w:right w:val="nil"/>
            </w:tcBorders>
            <w:vAlign w:val="bottom"/>
          </w:tcPr>
          <w:p w14:paraId="2E9B3275" w14:textId="77777777" w:rsidR="009B581A" w:rsidRPr="00090D8E" w:rsidRDefault="009B581A" w:rsidP="009B581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12EB7E42"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70FE010A" w14:textId="77777777" w:rsidTr="009B581A">
        <w:tc>
          <w:tcPr>
            <w:tcW w:w="2552" w:type="dxa"/>
            <w:tcBorders>
              <w:top w:val="nil"/>
              <w:left w:val="nil"/>
              <w:bottom w:val="nil"/>
              <w:right w:val="nil"/>
            </w:tcBorders>
            <w:vAlign w:val="bottom"/>
          </w:tcPr>
          <w:p w14:paraId="0954F287" w14:textId="77777777" w:rsidR="009B581A" w:rsidRPr="00090D8E" w:rsidRDefault="009B581A" w:rsidP="009B581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1AE8D347"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5B7AC9F4" w14:textId="77777777" w:rsidR="009B581A" w:rsidRPr="00090D8E" w:rsidRDefault="009B581A" w:rsidP="009B581A">
      <w:pPr>
        <w:keepNext/>
        <w:keepLines/>
        <w:tabs>
          <w:tab w:val="left" w:pos="2835"/>
        </w:tabs>
        <w:spacing w:after="0" w:line="240" w:lineRule="auto"/>
        <w:ind w:left="284" w:hanging="284"/>
        <w:jc w:val="both"/>
        <w:rPr>
          <w:rFonts w:ascii="Tahoma" w:eastAsia="Times New Roman" w:hAnsi="Tahoma" w:cs="Tahoma"/>
          <w:sz w:val="20"/>
          <w:lang w:eastAsia="sl-SI"/>
        </w:rPr>
      </w:pPr>
    </w:p>
    <w:p w14:paraId="10A27015" w14:textId="77777777" w:rsidR="009B581A" w:rsidRDefault="009B581A" w:rsidP="009B581A">
      <w:pPr>
        <w:keepNext/>
        <w:keepLines/>
        <w:spacing w:after="0" w:line="240" w:lineRule="auto"/>
        <w:jc w:val="both"/>
        <w:rPr>
          <w:rFonts w:ascii="Tahoma" w:eastAsia="Times New Roman" w:hAnsi="Tahoma" w:cs="Tahoma"/>
          <w:sz w:val="20"/>
          <w:lang w:eastAsia="sl-SI"/>
        </w:rPr>
      </w:pPr>
    </w:p>
    <w:p w14:paraId="42B29252" w14:textId="77777777" w:rsidR="009B581A" w:rsidRPr="00090D8E" w:rsidRDefault="009B581A" w:rsidP="009B581A">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 okvirnega sporazuma, je ___</w:t>
      </w:r>
      <w:r>
        <w:rPr>
          <w:rFonts w:ascii="Tahoma" w:eastAsia="Times New Roman" w:hAnsi="Tahoma" w:cs="Tahoma"/>
          <w:sz w:val="20"/>
          <w:lang w:eastAsia="sl-SI"/>
        </w:rPr>
        <w:t>__</w:t>
      </w:r>
      <w:r w:rsidRPr="00090D8E">
        <w:rPr>
          <w:rFonts w:ascii="Tahoma" w:eastAsia="Times New Roman" w:hAnsi="Tahoma" w:cs="Tahoma"/>
          <w:sz w:val="20"/>
          <w:lang w:eastAsia="sl-SI"/>
        </w:rPr>
        <w:t>______________________, tel</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w:t>
      </w:r>
      <w:r>
        <w:rPr>
          <w:rFonts w:ascii="Tahoma" w:eastAsia="Times New Roman" w:hAnsi="Tahoma" w:cs="Tahoma"/>
          <w:sz w:val="20"/>
          <w:lang w:eastAsia="sl-SI"/>
        </w:rPr>
        <w:t>__</w:t>
      </w:r>
      <w:r w:rsidRPr="00090D8E">
        <w:rPr>
          <w:rFonts w:ascii="Tahoma" w:eastAsia="Times New Roman" w:hAnsi="Tahoma" w:cs="Tahoma"/>
          <w:sz w:val="20"/>
          <w:lang w:eastAsia="sl-SI"/>
        </w:rPr>
        <w:t xml:space="preserve">______________________, e-pošta: </w:t>
      </w:r>
      <w:r>
        <w:rPr>
          <w:rFonts w:ascii="Tahoma" w:eastAsia="Times New Roman" w:hAnsi="Tahoma" w:cs="Tahoma"/>
          <w:sz w:val="20"/>
          <w:lang w:eastAsia="sl-SI"/>
        </w:rPr>
        <w:t>________</w:t>
      </w:r>
      <w:r w:rsidRPr="00090D8E">
        <w:rPr>
          <w:rFonts w:ascii="Tahoma" w:eastAsia="Times New Roman" w:hAnsi="Tahoma" w:cs="Tahoma"/>
          <w:sz w:val="20"/>
          <w:lang w:eastAsia="sl-SI"/>
        </w:rPr>
        <w:t>___________________, v njegovi odsotnosti pa ga zamenjuje ___</w:t>
      </w:r>
      <w:r>
        <w:rPr>
          <w:rFonts w:ascii="Tahoma" w:eastAsia="Times New Roman" w:hAnsi="Tahoma" w:cs="Tahoma"/>
          <w:sz w:val="20"/>
          <w:lang w:eastAsia="sl-SI"/>
        </w:rPr>
        <w:t>__</w:t>
      </w:r>
      <w:r w:rsidRPr="00090D8E">
        <w:rPr>
          <w:rFonts w:ascii="Tahoma" w:eastAsia="Times New Roman" w:hAnsi="Tahoma" w:cs="Tahoma"/>
          <w:sz w:val="20"/>
          <w:lang w:eastAsia="sl-SI"/>
        </w:rPr>
        <w:t>______________________, tel.: ___</w:t>
      </w:r>
      <w:r>
        <w:rPr>
          <w:rFonts w:ascii="Tahoma" w:eastAsia="Times New Roman" w:hAnsi="Tahoma" w:cs="Tahoma"/>
          <w:sz w:val="20"/>
          <w:lang w:eastAsia="sl-SI"/>
        </w:rPr>
        <w:t>__</w:t>
      </w:r>
      <w:r w:rsidRPr="00090D8E">
        <w:rPr>
          <w:rFonts w:ascii="Tahoma" w:eastAsia="Times New Roman" w:hAnsi="Tahoma" w:cs="Tahoma"/>
          <w:sz w:val="20"/>
          <w:lang w:eastAsia="sl-SI"/>
        </w:rPr>
        <w:t>______________________, e-pošta: ___</w:t>
      </w:r>
      <w:r>
        <w:rPr>
          <w:rFonts w:ascii="Tahoma" w:eastAsia="Times New Roman" w:hAnsi="Tahoma" w:cs="Tahoma"/>
          <w:sz w:val="20"/>
          <w:lang w:eastAsia="sl-SI"/>
        </w:rPr>
        <w:t>__</w:t>
      </w:r>
      <w:r w:rsidRPr="00090D8E">
        <w:rPr>
          <w:rFonts w:ascii="Tahoma" w:eastAsia="Times New Roman" w:hAnsi="Tahoma" w:cs="Tahoma"/>
          <w:sz w:val="20"/>
          <w:lang w:eastAsia="sl-SI"/>
        </w:rPr>
        <w:t>______________________.</w:t>
      </w:r>
    </w:p>
    <w:p w14:paraId="13A605FD" w14:textId="77777777" w:rsidR="007763A9" w:rsidRDefault="007763A9" w:rsidP="007763A9">
      <w:pPr>
        <w:keepLines/>
        <w:widowControl w:val="0"/>
        <w:tabs>
          <w:tab w:val="left" w:pos="2835"/>
        </w:tabs>
        <w:spacing w:after="0" w:line="240" w:lineRule="auto"/>
        <w:ind w:left="-142"/>
        <w:jc w:val="both"/>
        <w:rPr>
          <w:rFonts w:ascii="Tahoma" w:eastAsia="Times New Roman" w:hAnsi="Tahoma" w:cs="Tahoma"/>
          <w:sz w:val="20"/>
          <w:szCs w:val="20"/>
          <w:lang w:eastAsia="sl-SI"/>
        </w:rPr>
      </w:pPr>
    </w:p>
    <w:p w14:paraId="7D52F626" w14:textId="431A651C" w:rsidR="007763A9" w:rsidRPr="001F743A" w:rsidRDefault="007763A9" w:rsidP="007763A9">
      <w:pPr>
        <w:keepLines/>
        <w:widowControl w:val="0"/>
        <w:tabs>
          <w:tab w:val="left" w:pos="2835"/>
        </w:tabs>
        <w:spacing w:after="0" w:line="240" w:lineRule="auto"/>
        <w:ind w:left="-142"/>
        <w:jc w:val="both"/>
        <w:rPr>
          <w:rFonts w:ascii="Tahoma" w:eastAsia="Times New Roman" w:hAnsi="Tahoma" w:cs="Tahoma"/>
          <w:sz w:val="20"/>
          <w:szCs w:val="20"/>
          <w:lang w:eastAsia="sl-SI"/>
        </w:rPr>
      </w:pPr>
      <w:r w:rsidRPr="001F743A">
        <w:rPr>
          <w:rFonts w:ascii="Tahoma" w:eastAsia="Times New Roman" w:hAnsi="Tahoma" w:cs="Tahoma"/>
          <w:sz w:val="20"/>
          <w:szCs w:val="20"/>
          <w:lang w:eastAsia="sl-SI"/>
        </w:rPr>
        <w:t>Zgoraj navedeni ponudnik/partner izjavljamo, da se strinjamo z vsemi pogoji</w:t>
      </w:r>
      <w:r>
        <w:rPr>
          <w:rFonts w:ascii="Tahoma" w:eastAsia="Times New Roman" w:hAnsi="Tahoma" w:cs="Tahoma"/>
          <w:sz w:val="20"/>
          <w:szCs w:val="20"/>
          <w:lang w:eastAsia="sl-SI"/>
        </w:rPr>
        <w:t xml:space="preserve">, vzorci finančnega zavarovanja </w:t>
      </w:r>
      <w:r w:rsidRPr="001F743A">
        <w:rPr>
          <w:rFonts w:ascii="Tahoma" w:eastAsia="Times New Roman" w:hAnsi="Tahoma" w:cs="Tahoma"/>
          <w:sz w:val="20"/>
          <w:szCs w:val="20"/>
          <w:lang w:eastAsia="sl-SI"/>
        </w:rPr>
        <w:t>in zahtevami razpisne dokumentacije oziroma da v celoti izpolnjujemo le-te.</w:t>
      </w:r>
    </w:p>
    <w:p w14:paraId="57A43292" w14:textId="77777777" w:rsidR="009B581A" w:rsidRPr="00090D8E" w:rsidRDefault="009B581A" w:rsidP="009B581A">
      <w:pPr>
        <w:keepNext/>
        <w:keepLines/>
        <w:tabs>
          <w:tab w:val="left" w:pos="2552"/>
        </w:tabs>
        <w:spacing w:after="0" w:line="240" w:lineRule="auto"/>
        <w:ind w:left="284" w:hanging="284"/>
        <w:jc w:val="both"/>
        <w:rPr>
          <w:rFonts w:ascii="Tahoma" w:eastAsia="Times New Roman" w:hAnsi="Tahoma" w:cs="Tahoma"/>
          <w:sz w:val="20"/>
          <w:lang w:eastAsia="sl-SI"/>
        </w:rPr>
      </w:pPr>
    </w:p>
    <w:p w14:paraId="513502A0" w14:textId="77777777" w:rsidR="009B581A" w:rsidRPr="00090D8E" w:rsidRDefault="009B581A" w:rsidP="009B581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B581A" w:rsidRPr="00090D8E" w14:paraId="20AD6EA0" w14:textId="77777777" w:rsidTr="009B581A">
        <w:trPr>
          <w:trHeight w:val="235"/>
        </w:trPr>
        <w:tc>
          <w:tcPr>
            <w:tcW w:w="3402" w:type="dxa"/>
            <w:tcBorders>
              <w:bottom w:val="single" w:sz="4" w:space="0" w:color="auto"/>
            </w:tcBorders>
          </w:tcPr>
          <w:p w14:paraId="79B28A11" w14:textId="77777777" w:rsidR="009B581A" w:rsidRPr="00090D8E" w:rsidRDefault="009B581A" w:rsidP="009B581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1679520" w14:textId="77777777" w:rsidR="009B581A" w:rsidRPr="00090D8E" w:rsidRDefault="009B581A" w:rsidP="009B581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0DD0DCA5"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9B581A" w:rsidRPr="00090D8E" w14:paraId="4B82717B" w14:textId="77777777" w:rsidTr="009B581A">
        <w:trPr>
          <w:trHeight w:val="235"/>
        </w:trPr>
        <w:tc>
          <w:tcPr>
            <w:tcW w:w="3402" w:type="dxa"/>
            <w:tcBorders>
              <w:top w:val="single" w:sz="4" w:space="0" w:color="auto"/>
            </w:tcBorders>
          </w:tcPr>
          <w:p w14:paraId="3879AAF2" w14:textId="77777777" w:rsidR="009B581A" w:rsidRPr="00090D8E" w:rsidRDefault="009B581A" w:rsidP="009B581A">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2E9FCFF2" w14:textId="77777777" w:rsidR="009B581A" w:rsidRPr="00090D8E" w:rsidRDefault="009B581A" w:rsidP="009B581A">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43F93C13" w14:textId="77777777" w:rsidR="009B581A" w:rsidRPr="00090D8E" w:rsidRDefault="009B581A" w:rsidP="009B581A">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66484795"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7DEF1F67" w14:textId="77777777"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994B16C" w14:textId="77777777" w:rsidR="007D1A47" w:rsidRDefault="007D1A47" w:rsidP="00CE1DF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38675194" w14:textId="120E31CD" w:rsidR="00090D8E" w:rsidRPr="00090D8E" w:rsidRDefault="009B581A" w:rsidP="00CE1DF4">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r w:rsidR="00090D8E"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3B36F5E1" w14:textId="77777777" w:rsidTr="00A9443F">
        <w:tc>
          <w:tcPr>
            <w:tcW w:w="7938" w:type="dxa"/>
            <w:tcBorders>
              <w:top w:val="single" w:sz="4" w:space="0" w:color="auto"/>
              <w:bottom w:val="single" w:sz="4" w:space="0" w:color="auto"/>
            </w:tcBorders>
          </w:tcPr>
          <w:p w14:paraId="6EB17055" w14:textId="77777777" w:rsidR="00090D8E" w:rsidRPr="00090D8E" w:rsidRDefault="00090D8E" w:rsidP="00CE1DF4">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282F575B" w14:textId="77777777" w:rsidR="00090D8E" w:rsidRPr="00090D8E" w:rsidRDefault="00090D8E" w:rsidP="00CE1DF4">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46839EF1" w14:textId="77777777" w:rsidR="00090D8E" w:rsidRPr="00090D8E" w:rsidRDefault="00090D8E" w:rsidP="00CE1DF4">
      <w:pPr>
        <w:keepNext/>
        <w:keepLines/>
        <w:tabs>
          <w:tab w:val="left" w:pos="567"/>
          <w:tab w:val="num" w:pos="851"/>
          <w:tab w:val="left" w:pos="993"/>
        </w:tabs>
        <w:spacing w:after="0" w:line="240" w:lineRule="auto"/>
        <w:jc w:val="both"/>
        <w:rPr>
          <w:rFonts w:ascii="Tahoma" w:eastAsia="Times New Roman" w:hAnsi="Tahoma" w:cs="Tahoma"/>
          <w:lang w:eastAsia="sl-SI"/>
        </w:rPr>
      </w:pPr>
    </w:p>
    <w:p w14:paraId="42755419"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2A28270A" w14:textId="77777777" w:rsidR="00090D8E" w:rsidRPr="00090D8E" w:rsidRDefault="00090D8E" w:rsidP="00CE1DF4">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616E69F2"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63E35569" w14:textId="77777777" w:rsidR="00090D8E" w:rsidRPr="00090D8E" w:rsidRDefault="00090D8E" w:rsidP="00CE1DF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23507796"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6108722F" w14:textId="77777777" w:rsidR="00090D8E" w:rsidRPr="00090D8E" w:rsidRDefault="00090D8E" w:rsidP="00CE1DF4">
      <w:pPr>
        <w:keepNext/>
        <w:keepLines/>
        <w:tabs>
          <w:tab w:val="left" w:pos="567"/>
          <w:tab w:val="num" w:pos="851"/>
          <w:tab w:val="left" w:pos="993"/>
        </w:tabs>
        <w:spacing w:after="0" w:line="240" w:lineRule="auto"/>
        <w:jc w:val="both"/>
        <w:rPr>
          <w:rFonts w:ascii="Tahoma" w:eastAsia="Times New Roman" w:hAnsi="Tahoma" w:cs="Tahoma"/>
          <w:b/>
          <w:lang w:eastAsia="sl-SI"/>
        </w:rPr>
      </w:pPr>
    </w:p>
    <w:p w14:paraId="1C1153DC" w14:textId="77777777" w:rsidR="00090D8E" w:rsidRPr="00090D8E" w:rsidRDefault="00090D8E" w:rsidP="00CE1DF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44B5438E" w14:textId="77777777" w:rsidTr="00A9443F">
        <w:tc>
          <w:tcPr>
            <w:tcW w:w="7723" w:type="dxa"/>
            <w:tcBorders>
              <w:top w:val="single" w:sz="4" w:space="0" w:color="auto"/>
              <w:bottom w:val="single" w:sz="4" w:space="0" w:color="auto"/>
            </w:tcBorders>
          </w:tcPr>
          <w:p w14:paraId="5FCAF024" w14:textId="77777777" w:rsidR="00090D8E" w:rsidRPr="00090D8E" w:rsidRDefault="00090D8E" w:rsidP="00CE1DF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CELOTEN PREDRAČUN POPISA STORITEV</w:t>
            </w:r>
          </w:p>
        </w:tc>
        <w:tc>
          <w:tcPr>
            <w:tcW w:w="1843" w:type="dxa"/>
            <w:tcBorders>
              <w:top w:val="single" w:sz="4" w:space="0" w:color="auto"/>
              <w:bottom w:val="single" w:sz="4" w:space="0" w:color="auto"/>
            </w:tcBorders>
          </w:tcPr>
          <w:p w14:paraId="076B9163" w14:textId="77777777" w:rsidR="00090D8E" w:rsidRPr="00090D8E" w:rsidRDefault="00090D8E" w:rsidP="00CE1DF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78ED6816"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46BF1B76" w14:textId="3C8F40D0" w:rsidR="00090D8E" w:rsidRDefault="00FE499B" w:rsidP="00CE1DF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JPE-SPV-304/23</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E5704D">
        <w:rPr>
          <w:rFonts w:ascii="Tahoma" w:eastAsia="Times New Roman" w:hAnsi="Tahoma" w:cs="Tahoma"/>
          <w:b/>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090D8E">
        <w:rPr>
          <w:rFonts w:ascii="Tahoma" w:eastAsia="Times New Roman" w:hAnsi="Tahoma" w:cs="Tahoma"/>
          <w:b/>
          <w:lang w:eastAsia="sl-SI"/>
        </w:rPr>
        <w:t xml:space="preserve"> </w:t>
      </w:r>
    </w:p>
    <w:p w14:paraId="2C8D674B" w14:textId="77777777" w:rsidR="00090D8E" w:rsidRDefault="00090D8E" w:rsidP="00CE1DF4">
      <w:pPr>
        <w:keepNext/>
        <w:keepLines/>
        <w:spacing w:after="0" w:line="240" w:lineRule="auto"/>
        <w:jc w:val="both"/>
        <w:rPr>
          <w:rFonts w:ascii="Tahoma" w:eastAsia="Times New Roman" w:hAnsi="Tahoma" w:cs="Tahoma"/>
          <w:lang w:eastAsia="sl-SI"/>
        </w:rPr>
      </w:pPr>
    </w:p>
    <w:p w14:paraId="47C07187" w14:textId="77777777" w:rsidR="007D1A47" w:rsidRDefault="007D1A47" w:rsidP="00CE1DF4">
      <w:pPr>
        <w:keepNext/>
        <w:keepLines/>
        <w:spacing w:after="0" w:line="240" w:lineRule="auto"/>
        <w:jc w:val="both"/>
        <w:rPr>
          <w:rFonts w:ascii="Tahoma" w:eastAsia="Times New Roman" w:hAnsi="Tahoma" w:cs="Tahoma"/>
          <w:lang w:eastAsia="sl-SI"/>
        </w:rPr>
      </w:pPr>
    </w:p>
    <w:p w14:paraId="3CD0143F" w14:textId="77777777" w:rsidR="007D1A47" w:rsidRDefault="007D1A47" w:rsidP="00CE1DF4">
      <w:pPr>
        <w:keepNext/>
        <w:keepLines/>
        <w:spacing w:after="0" w:line="240" w:lineRule="auto"/>
        <w:jc w:val="both"/>
        <w:rPr>
          <w:rFonts w:ascii="Tahoma" w:eastAsia="Times New Roman" w:hAnsi="Tahoma" w:cs="Tahoma"/>
          <w:lang w:eastAsia="sl-SI"/>
        </w:rPr>
      </w:pPr>
    </w:p>
    <w:p w14:paraId="15A58450" w14:textId="77777777" w:rsidR="007D1A47" w:rsidRPr="00090D8E" w:rsidRDefault="007D1A47" w:rsidP="00CE1DF4">
      <w:pPr>
        <w:keepNext/>
        <w:keepLines/>
        <w:spacing w:after="0" w:line="240" w:lineRule="auto"/>
        <w:jc w:val="both"/>
        <w:rPr>
          <w:rFonts w:ascii="Tahoma" w:eastAsia="Times New Roman" w:hAnsi="Tahoma" w:cs="Tahoma"/>
          <w:lang w:eastAsia="sl-SI"/>
        </w:rPr>
      </w:pPr>
    </w:p>
    <w:p w14:paraId="09D1B939" w14:textId="77777777" w:rsidR="00090D8E" w:rsidRPr="00090D8E" w:rsidRDefault="00090D8E" w:rsidP="00CE1DF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predračunu popisa storitev. Celotni predračun popisa storitev </w:t>
      </w:r>
      <w:r w:rsidR="004664D5">
        <w:rPr>
          <w:rFonts w:ascii="Tahoma" w:eastAsia="Times New Roman" w:hAnsi="Tahoma" w:cs="Tahoma"/>
          <w:lang w:eastAsia="sl-SI"/>
        </w:rPr>
        <w:t>se</w:t>
      </w:r>
      <w:r w:rsidR="009B581A">
        <w:rPr>
          <w:rFonts w:ascii="Tahoma" w:eastAsia="Times New Roman" w:hAnsi="Tahoma" w:cs="Tahoma"/>
          <w:lang w:eastAsia="sl-SI"/>
        </w:rPr>
        <w:t xml:space="preserve"> v pdf formatu </w:t>
      </w:r>
      <w:r w:rsidR="004664D5">
        <w:rPr>
          <w:rFonts w:ascii="Tahoma" w:eastAsia="Times New Roman" w:hAnsi="Tahoma" w:cs="Tahoma"/>
          <w:lang w:eastAsia="sl-SI"/>
        </w:rPr>
        <w:t xml:space="preserve">priloži za Prilogo 2, ponudnik pa ga </w:t>
      </w:r>
      <w:r w:rsidR="004664D5" w:rsidRPr="00090D8E">
        <w:rPr>
          <w:rFonts w:ascii="Tahoma" w:eastAsia="Times New Roman" w:hAnsi="Tahoma" w:cs="Tahoma"/>
          <w:lang w:eastAsia="sl-SI"/>
        </w:rPr>
        <w:t>mora</w:t>
      </w:r>
      <w:r w:rsidR="004664D5">
        <w:rPr>
          <w:rFonts w:ascii="Tahoma" w:eastAsia="Times New Roman" w:hAnsi="Tahoma" w:cs="Tahoma"/>
          <w:lang w:eastAsia="sl-SI"/>
        </w:rPr>
        <w:t xml:space="preserve"> priložiti tudi</w:t>
      </w:r>
      <w:r w:rsidR="004664D5" w:rsidRPr="00090D8E">
        <w:rPr>
          <w:rFonts w:ascii="Tahoma" w:eastAsia="Times New Roman" w:hAnsi="Tahoma" w:cs="Tahoma"/>
          <w:lang w:eastAsia="sl-SI"/>
        </w:rPr>
        <w:t xml:space="preserve"> v informacijs</w:t>
      </w:r>
      <w:r w:rsidR="004664D5">
        <w:rPr>
          <w:rFonts w:ascii="Tahoma" w:eastAsia="Times New Roman" w:hAnsi="Tahoma" w:cs="Tahoma"/>
          <w:lang w:eastAsia="sl-SI"/>
        </w:rPr>
        <w:t>ki</w:t>
      </w:r>
      <w:r w:rsidR="004664D5" w:rsidRPr="00090D8E">
        <w:rPr>
          <w:rFonts w:ascii="Tahoma" w:eastAsia="Times New Roman" w:hAnsi="Tahoma" w:cs="Tahoma"/>
          <w:lang w:eastAsia="sl-SI"/>
        </w:rPr>
        <w:t xml:space="preserve"> sistem e-JN v excel formatu</w:t>
      </w:r>
      <w:r w:rsidRPr="00090D8E">
        <w:rPr>
          <w:rFonts w:ascii="Tahoma" w:eastAsia="Times New Roman" w:hAnsi="Tahoma" w:cs="Tahoma"/>
          <w:lang w:eastAsia="sl-SI"/>
        </w:rPr>
        <w:t xml:space="preserve">. </w:t>
      </w:r>
    </w:p>
    <w:p w14:paraId="4DBB701C"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2AC8C90D"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73D5BA42"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69575B34"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5752C304"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1D10443A"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14161B65"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2F25BF9E"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5634E6A4"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4680FE0A"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5D9EA504"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2A2D6D0F"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2BBDB3CA"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27A70FF8"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4F1C70CA"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111FCB1B"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0BBF767F"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4B3195A4"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48469490"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56BE25F0"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57C248EB"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53744C51"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2FA09D50"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3FBFD064"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3CAA6D5C"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713244E0"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30893924"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1B61E5FC"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15C0A81A"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1AFD9FBA" w14:textId="77777777" w:rsidR="00090D8E" w:rsidRPr="00090D8E" w:rsidRDefault="00090D8E" w:rsidP="00CE1DF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7E962D76" w14:textId="77777777" w:rsidTr="00A9443F">
        <w:trPr>
          <w:trHeight w:val="235"/>
        </w:trPr>
        <w:tc>
          <w:tcPr>
            <w:tcW w:w="3402" w:type="dxa"/>
            <w:tcBorders>
              <w:bottom w:val="single" w:sz="4" w:space="0" w:color="auto"/>
            </w:tcBorders>
          </w:tcPr>
          <w:p w14:paraId="0EE5517B" w14:textId="77777777" w:rsidR="00090D8E" w:rsidRPr="00090D8E" w:rsidRDefault="00090D8E" w:rsidP="00CE1DF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E7383EC" w14:textId="77777777" w:rsidR="00090D8E" w:rsidRPr="00090D8E" w:rsidRDefault="00090D8E" w:rsidP="00CE1DF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0098BCF8" w14:textId="77777777" w:rsidR="00090D8E" w:rsidRPr="00090D8E" w:rsidRDefault="00090D8E"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3DED6F3E" w14:textId="77777777" w:rsidTr="00A9443F">
        <w:trPr>
          <w:trHeight w:val="235"/>
        </w:trPr>
        <w:tc>
          <w:tcPr>
            <w:tcW w:w="3402" w:type="dxa"/>
            <w:tcBorders>
              <w:top w:val="single" w:sz="4" w:space="0" w:color="auto"/>
            </w:tcBorders>
          </w:tcPr>
          <w:p w14:paraId="625B10FC" w14:textId="77777777" w:rsidR="00090D8E" w:rsidRPr="00090D8E" w:rsidRDefault="00090D8E" w:rsidP="00CE1DF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5AA7885C" w14:textId="77777777" w:rsidR="00090D8E" w:rsidRPr="00090D8E" w:rsidRDefault="00090D8E" w:rsidP="00CE1DF4">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68271214" w14:textId="77777777" w:rsidR="00090D8E" w:rsidRPr="00090D8E" w:rsidRDefault="00090D8E" w:rsidP="00CE1DF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Pr="00090D8E">
              <w:rPr>
                <w:rFonts w:ascii="Tahoma" w:eastAsia="Times New Roman" w:hAnsi="Tahoma" w:cs="Tahoma"/>
                <w:snapToGrid w:val="0"/>
                <w:lang w:eastAsia="sl-SI"/>
              </w:rPr>
              <w:t>odgovorne osebe</w:t>
            </w:r>
            <w:r w:rsidRPr="00090D8E">
              <w:rPr>
                <w:rFonts w:ascii="Tahoma" w:hAnsi="Tahoma" w:cs="Tahoma"/>
                <w:snapToGrid w:val="0"/>
              </w:rPr>
              <w:t xml:space="preserve"> ter podpis ponudnika</w:t>
            </w:r>
            <w:r w:rsidRPr="00090D8E">
              <w:rPr>
                <w:rFonts w:ascii="Tahoma" w:eastAsia="Times New Roman" w:hAnsi="Tahoma" w:cs="Tahoma"/>
                <w:snapToGrid w:val="0"/>
                <w:color w:val="000000"/>
                <w:sz w:val="20"/>
                <w:lang w:eastAsia="sl-SI"/>
              </w:rPr>
              <w:t>)</w:t>
            </w:r>
          </w:p>
        </w:tc>
      </w:tr>
    </w:tbl>
    <w:p w14:paraId="58D17F87" w14:textId="77777777" w:rsidR="00090D8E" w:rsidRPr="00090D8E" w:rsidRDefault="00090D8E" w:rsidP="00CE1DF4">
      <w:pPr>
        <w:keepNext/>
        <w:keepLines/>
        <w:spacing w:after="0" w:line="240" w:lineRule="auto"/>
        <w:jc w:val="both"/>
        <w:rPr>
          <w:rFonts w:ascii="Tahoma" w:eastAsia="Times New Roman" w:hAnsi="Tahoma" w:cs="Tahoma"/>
          <w:lang w:eastAsia="sl-SI"/>
        </w:rPr>
      </w:pPr>
    </w:p>
    <w:p w14:paraId="78164E5B" w14:textId="77777777" w:rsidR="00090D8E" w:rsidRPr="00090D8E" w:rsidRDefault="00090D8E" w:rsidP="00CE1DF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0AC903FB" w14:textId="77777777" w:rsidR="000E0D9E" w:rsidRPr="00C44047" w:rsidRDefault="000E0D9E" w:rsidP="00CE1DF4">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lastRenderedPageBreak/>
        <w:t>Priloga 3/1</w:t>
      </w:r>
    </w:p>
    <w:p w14:paraId="5CAA5EAB" w14:textId="77777777" w:rsidR="00090D8E" w:rsidRPr="00C44047" w:rsidRDefault="00090D8E" w:rsidP="00CE1DF4">
      <w:pPr>
        <w:keepNext/>
        <w:keepLines/>
        <w:tabs>
          <w:tab w:val="left" w:pos="284"/>
        </w:tabs>
        <w:spacing w:after="0" w:line="240" w:lineRule="auto"/>
        <w:jc w:val="both"/>
        <w:rPr>
          <w:rFonts w:ascii="Tahoma" w:eastAsia="Times New Roman" w:hAnsi="Tahoma" w:cs="Tahoma"/>
          <w:b/>
          <w:i/>
          <w:sz w:val="18"/>
          <w:lang w:eastAsia="sl-SI"/>
        </w:rPr>
      </w:pPr>
    </w:p>
    <w:p w14:paraId="0EFE9F97" w14:textId="77777777" w:rsidR="00090D8E" w:rsidRPr="00C44047" w:rsidRDefault="00090D8E" w:rsidP="00CE1DF4">
      <w:pPr>
        <w:keepNext/>
        <w:keepLines/>
        <w:tabs>
          <w:tab w:val="left" w:pos="284"/>
        </w:tabs>
        <w:spacing w:after="0" w:line="240" w:lineRule="auto"/>
        <w:jc w:val="both"/>
        <w:rPr>
          <w:rFonts w:ascii="Tahoma" w:eastAsia="Times New Roman" w:hAnsi="Tahoma" w:cs="Tahoma"/>
          <w:sz w:val="20"/>
          <w:szCs w:val="20"/>
          <w:lang w:eastAsia="sl-SI"/>
        </w:rPr>
      </w:pPr>
    </w:p>
    <w:p w14:paraId="593D12AF" w14:textId="77777777" w:rsidR="00090D8E" w:rsidRPr="00C44047" w:rsidRDefault="00090D8E" w:rsidP="00CE1DF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1702B192" w14:textId="77777777" w:rsidR="00090D8E" w:rsidRPr="00C44047" w:rsidRDefault="00090D8E" w:rsidP="00CE1DF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5D62FA64" w14:textId="77777777" w:rsidR="00090D8E" w:rsidRPr="00C44047" w:rsidRDefault="00090D8E" w:rsidP="00CE1DF4">
      <w:pPr>
        <w:keepNext/>
        <w:keepLines/>
        <w:tabs>
          <w:tab w:val="left" w:pos="284"/>
        </w:tabs>
        <w:spacing w:after="0" w:line="240" w:lineRule="auto"/>
        <w:jc w:val="both"/>
        <w:rPr>
          <w:rFonts w:ascii="Tahoma" w:eastAsia="Times New Roman" w:hAnsi="Tahoma" w:cs="Tahoma"/>
          <w:b/>
          <w:sz w:val="20"/>
          <w:szCs w:val="20"/>
          <w:lang w:eastAsia="sl-SI"/>
        </w:rPr>
      </w:pPr>
    </w:p>
    <w:p w14:paraId="392CABB1" w14:textId="77777777" w:rsidR="00090D8E" w:rsidRPr="00C44047" w:rsidRDefault="00090D8E" w:rsidP="00CE1DF4">
      <w:pPr>
        <w:keepNext/>
        <w:keepLines/>
        <w:tabs>
          <w:tab w:val="left" w:pos="284"/>
        </w:tabs>
        <w:spacing w:after="0" w:line="240" w:lineRule="auto"/>
        <w:jc w:val="both"/>
        <w:rPr>
          <w:rFonts w:ascii="Tahoma" w:eastAsia="Times New Roman" w:hAnsi="Tahoma" w:cs="Tahoma"/>
          <w:lang w:eastAsia="sl-SI"/>
        </w:rPr>
      </w:pPr>
    </w:p>
    <w:p w14:paraId="01C36538" w14:textId="77777777" w:rsidR="00090D8E" w:rsidRPr="00C44047" w:rsidRDefault="00090D8E" w:rsidP="00CE1DF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400EC67F" w14:textId="77777777" w:rsidR="00090D8E" w:rsidRPr="00C44047" w:rsidRDefault="00090D8E" w:rsidP="00CE1DF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11E1D5FA" w14:textId="77777777" w:rsidR="00090D8E" w:rsidRPr="00C44047" w:rsidRDefault="00090D8E" w:rsidP="00CE1DF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1FDA8827" w14:textId="77777777" w:rsidR="00090D8E" w:rsidRPr="00C44047" w:rsidRDefault="00090D8E" w:rsidP="00CE1DF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1DA5F9B7" w14:textId="77777777" w:rsidR="00090D8E" w:rsidRPr="00C44047" w:rsidRDefault="00090D8E" w:rsidP="00CE1DF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0369A824" w14:textId="77777777" w:rsidR="00090D8E" w:rsidRPr="00C44047" w:rsidRDefault="00090D8E" w:rsidP="00CE1DF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07642B92" w14:textId="77777777" w:rsidR="00090D8E" w:rsidRPr="00C44047" w:rsidRDefault="00090D8E" w:rsidP="00CE1DF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28E84640" w14:textId="77777777" w:rsidR="00090D8E" w:rsidRPr="00C44047" w:rsidRDefault="00090D8E" w:rsidP="00CE1DF4">
      <w:pPr>
        <w:keepNext/>
        <w:keepLines/>
        <w:tabs>
          <w:tab w:val="left" w:pos="284"/>
        </w:tabs>
        <w:spacing w:after="0" w:line="240" w:lineRule="auto"/>
        <w:jc w:val="both"/>
        <w:rPr>
          <w:rFonts w:ascii="Tahoma" w:eastAsia="Times New Roman" w:hAnsi="Tahoma" w:cs="Tahoma"/>
          <w:lang w:eastAsia="sl-SI"/>
        </w:rPr>
      </w:pPr>
    </w:p>
    <w:p w14:paraId="71DBC04A" w14:textId="5EB63C55" w:rsidR="009B581A" w:rsidRPr="00C44047" w:rsidRDefault="00090D8E" w:rsidP="009B581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FE499B">
        <w:rPr>
          <w:rFonts w:ascii="Tahoma" w:eastAsia="Times New Roman" w:hAnsi="Tahoma" w:cs="Tahoma"/>
          <w:b/>
          <w:lang w:eastAsia="sl-SI"/>
        </w:rPr>
        <w:t>JPE-SPV-304/23</w:t>
      </w:r>
      <w:r w:rsidRPr="00090D8E">
        <w:rPr>
          <w:rFonts w:ascii="Tahoma" w:eastAsia="Times New Roman" w:hAnsi="Tahoma" w:cs="Tahoma"/>
          <w:b/>
          <w:lang w:eastAsia="sl-SI"/>
        </w:rPr>
        <w:t xml:space="preserve"> - </w:t>
      </w:r>
      <w:r w:rsidR="00E5704D">
        <w:rPr>
          <w:rFonts w:ascii="Tahoma" w:eastAsia="Times New Roman" w:hAnsi="Tahoma" w:cs="Tahoma"/>
          <w:b/>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Pr="00090D8E">
        <w:rPr>
          <w:rFonts w:ascii="Tahoma" w:eastAsia="Times New Roman" w:hAnsi="Tahoma" w:cs="Tahoma"/>
          <w:b/>
          <w:lang w:eastAsia="sl-SI"/>
        </w:rPr>
        <w:t xml:space="preserve"> </w:t>
      </w:r>
      <w:r w:rsidR="009B581A" w:rsidRPr="00E81F23">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166CDC2F" w14:textId="77777777"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6947AFF1" w14:textId="77777777"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7E35AB94" w14:textId="77777777"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B581A" w:rsidRPr="00C44047" w14:paraId="3511E51A"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6C0456B5"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7D7F4706"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16D4B954"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79D680A3"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9B581A" w:rsidRPr="00C44047" w14:paraId="4EB25273"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0A8EE1E7"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267D0B06"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61CB02F"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59FCE19"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14:paraId="1A9EA50B"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2A11D68D"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960B1B9"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D8EB928"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7622127"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14:paraId="6304AF73"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532E6299"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35896BFD"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4008BAB"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3FB1941"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14:paraId="722740A6"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45CBAAA4"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315E2394"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387C1FB"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A296C2A"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14:paraId="5D725AF0"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66E825C0"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72FD23EB"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457E129"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A65C639"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14:paraId="28B67623"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0717880D"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lastRenderedPageBreak/>
              <w:t>….</w:t>
            </w:r>
          </w:p>
        </w:tc>
        <w:tc>
          <w:tcPr>
            <w:tcW w:w="3403" w:type="dxa"/>
            <w:tcBorders>
              <w:top w:val="single" w:sz="4" w:space="0" w:color="auto"/>
              <w:left w:val="single" w:sz="4" w:space="0" w:color="auto"/>
              <w:bottom w:val="single" w:sz="4" w:space="0" w:color="auto"/>
              <w:right w:val="single" w:sz="4" w:space="0" w:color="auto"/>
            </w:tcBorders>
          </w:tcPr>
          <w:p w14:paraId="2CCB0C8D"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4AD4F0C"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7BE4053"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bl>
    <w:p w14:paraId="7ADEE937"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p w14:paraId="54A5CE47" w14:textId="77777777"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77E757D3" w14:textId="77777777"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9B581A" w:rsidRPr="00C44047" w14:paraId="18BD493C"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01213849"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7278FB18"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645B8DD"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BD1BFF0"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9B581A" w:rsidRPr="00C44047" w14:paraId="63883A28"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30AF3D9E"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4DDBA06D"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DA6611E"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2E8AED6"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14:paraId="4985DC8F"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7C2BF874"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3DE777DF"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3EE780E"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E80AD52"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14:paraId="5F633619"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2F6B3583"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3EF0BB15"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445DBF6"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7144335"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14:paraId="29F26FC4"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7C1F4202"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56343A44"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CAC2024"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259CBF5"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14:paraId="3C5395DC"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54B66C0C"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755BEAE3"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24F0132"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BEDC963"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14:paraId="14ABAF5C"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6DA8E9EB"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0422C3C7"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4BD4FE2"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DAE597C"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bl>
    <w:p w14:paraId="19731093"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p w14:paraId="6E4F9B0F" w14:textId="77777777" w:rsidR="009B581A" w:rsidRDefault="009B581A" w:rsidP="009B581A">
      <w:pPr>
        <w:keepNext/>
        <w:keepLines/>
        <w:widowControl w:val="0"/>
        <w:tabs>
          <w:tab w:val="left" w:pos="284"/>
        </w:tabs>
        <w:spacing w:after="0" w:line="240" w:lineRule="auto"/>
        <w:jc w:val="both"/>
        <w:rPr>
          <w:rFonts w:ascii="Tahoma" w:eastAsia="Times New Roman" w:hAnsi="Tahoma" w:cs="Tahoma"/>
          <w:b/>
          <w:bCs/>
          <w:i/>
          <w:sz w:val="18"/>
          <w:lang w:eastAsia="sl-SI"/>
        </w:rPr>
      </w:pPr>
    </w:p>
    <w:p w14:paraId="7EFC8F79" w14:textId="77777777" w:rsidR="007D1A47" w:rsidRDefault="007D1A47" w:rsidP="009B581A">
      <w:pPr>
        <w:keepNext/>
        <w:keepLines/>
        <w:tabs>
          <w:tab w:val="left" w:pos="284"/>
        </w:tabs>
        <w:spacing w:after="0" w:line="240" w:lineRule="auto"/>
        <w:jc w:val="both"/>
        <w:rPr>
          <w:rFonts w:ascii="Tahoma" w:eastAsia="Times New Roman" w:hAnsi="Tahoma" w:cs="Tahoma"/>
          <w:b/>
          <w:bCs/>
          <w:i/>
          <w:sz w:val="18"/>
          <w:lang w:eastAsia="sl-SI"/>
        </w:rPr>
      </w:pPr>
    </w:p>
    <w:p w14:paraId="0E19C8A8" w14:textId="77777777" w:rsidR="001F78CF" w:rsidRDefault="001F78CF">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A190D11" w14:textId="6BFAC30D"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6E17259B" w14:textId="77777777"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9B581A" w:rsidRPr="00C44047" w14:paraId="4607FBB2"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090AA2BF"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7812418A"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F694843"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506195E"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9B581A" w:rsidRPr="00C44047" w14:paraId="25DFF6D5"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3B4FBF9E"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7D76F613"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7CB2366"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719DA7F"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14:paraId="070260D9"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1C0D01CD"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3A0AE6B2"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F41109B"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E26F143"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14:paraId="1BA4C723"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014A1F94"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13AA33D4"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393154D"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CA4DC50"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14:paraId="0B4F2122"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1B78523F"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71F80E21"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443009F"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97BBEB0"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14:paraId="3D715681"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75B6DBDB"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031D5DD8"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8A5CF8F"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C185B3F"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14:paraId="0A6F613A"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40106BCE"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5104889D"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5F9D384"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C3438AF"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bl>
    <w:p w14:paraId="6DF1A4C4"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p w14:paraId="6A4AE3F8" w14:textId="77777777"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p>
    <w:p w14:paraId="5618892B" w14:textId="77777777"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6531BEE" w14:textId="77777777"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p>
    <w:p w14:paraId="3D631CC1" w14:textId="77777777"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1E52E0CC" w14:textId="77777777"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p w14:paraId="6C86ACED" w14:textId="77777777" w:rsidR="009B581A" w:rsidRPr="00CA1AE3" w:rsidRDefault="009B581A" w:rsidP="009B581A">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05A4F07E" w14:textId="77777777" w:rsidR="009B581A" w:rsidRPr="00CA1AE3" w:rsidRDefault="009B581A" w:rsidP="009B581A">
      <w:pPr>
        <w:keepNext/>
        <w:keepLines/>
        <w:tabs>
          <w:tab w:val="left" w:pos="284"/>
        </w:tabs>
        <w:spacing w:after="0" w:line="240" w:lineRule="auto"/>
        <w:jc w:val="both"/>
        <w:rPr>
          <w:rFonts w:ascii="Tahoma" w:eastAsia="Times New Roman" w:hAnsi="Tahoma" w:cs="Tahoma"/>
          <w:b/>
          <w:lang w:eastAsia="sl-SI"/>
        </w:rPr>
      </w:pPr>
    </w:p>
    <w:p w14:paraId="23AAD6EF" w14:textId="77777777" w:rsidR="00090D8E" w:rsidRPr="00CA1AE3" w:rsidRDefault="00090D8E" w:rsidP="009B581A">
      <w:pPr>
        <w:keepNext/>
        <w:keepLines/>
        <w:tabs>
          <w:tab w:val="left" w:pos="284"/>
        </w:tabs>
        <w:spacing w:after="0" w:line="240" w:lineRule="auto"/>
        <w:jc w:val="both"/>
        <w:rPr>
          <w:rFonts w:ascii="Tahoma" w:eastAsia="Times New Roman" w:hAnsi="Tahoma" w:cs="Tahoma"/>
          <w:b/>
          <w:lang w:eastAsia="sl-SI"/>
        </w:rPr>
      </w:pPr>
    </w:p>
    <w:p w14:paraId="6C045B66" w14:textId="77777777" w:rsidR="00090D8E" w:rsidRPr="00CA1AE3" w:rsidRDefault="00090D8E" w:rsidP="00CE1DF4">
      <w:pPr>
        <w:keepNext/>
        <w:keepLines/>
        <w:tabs>
          <w:tab w:val="left" w:pos="284"/>
        </w:tabs>
        <w:spacing w:after="0" w:line="240" w:lineRule="auto"/>
        <w:jc w:val="both"/>
        <w:rPr>
          <w:rFonts w:ascii="Tahoma" w:eastAsia="Times New Roman" w:hAnsi="Tahoma" w:cs="Tahoma"/>
          <w:b/>
          <w:sz w:val="20"/>
          <w:szCs w:val="20"/>
          <w:lang w:eastAsia="sl-SI"/>
        </w:rPr>
      </w:pPr>
    </w:p>
    <w:p w14:paraId="7E334A51" w14:textId="77777777" w:rsidR="00090D8E" w:rsidRPr="00CA1AE3" w:rsidRDefault="00090D8E" w:rsidP="00CE1DF4">
      <w:pPr>
        <w:keepNext/>
        <w:keepLines/>
        <w:tabs>
          <w:tab w:val="left" w:pos="284"/>
        </w:tabs>
        <w:spacing w:after="0" w:line="240" w:lineRule="auto"/>
        <w:jc w:val="both"/>
        <w:rPr>
          <w:rFonts w:ascii="Tahoma" w:eastAsia="Times New Roman" w:hAnsi="Tahoma" w:cs="Tahoma"/>
          <w:b/>
          <w:sz w:val="20"/>
          <w:szCs w:val="20"/>
          <w:lang w:eastAsia="sl-SI"/>
        </w:rPr>
      </w:pPr>
    </w:p>
    <w:p w14:paraId="10B705C8" w14:textId="77777777" w:rsidR="00090D8E" w:rsidRPr="00CA1AE3" w:rsidRDefault="00090D8E" w:rsidP="00CE1DF4">
      <w:pPr>
        <w:keepNext/>
        <w:keepLines/>
        <w:tabs>
          <w:tab w:val="left" w:pos="284"/>
        </w:tabs>
        <w:spacing w:after="0" w:line="240" w:lineRule="auto"/>
        <w:jc w:val="both"/>
        <w:rPr>
          <w:rFonts w:ascii="Tahoma" w:eastAsia="Times New Roman" w:hAnsi="Tahoma" w:cs="Tahoma"/>
          <w:b/>
          <w:sz w:val="20"/>
          <w:szCs w:val="20"/>
          <w:lang w:eastAsia="sl-SI"/>
        </w:rPr>
      </w:pPr>
    </w:p>
    <w:p w14:paraId="586582FA" w14:textId="77777777" w:rsidR="00090D8E" w:rsidRPr="00CA1AE3" w:rsidRDefault="00090D8E" w:rsidP="00CE1DF4">
      <w:pPr>
        <w:keepNext/>
        <w:keepLines/>
        <w:tabs>
          <w:tab w:val="left" w:pos="284"/>
        </w:tabs>
        <w:spacing w:after="0" w:line="240" w:lineRule="auto"/>
        <w:jc w:val="both"/>
        <w:rPr>
          <w:rFonts w:ascii="Tahoma" w:eastAsia="Times New Roman" w:hAnsi="Tahoma" w:cs="Tahoma"/>
          <w:b/>
          <w:sz w:val="20"/>
          <w:szCs w:val="20"/>
          <w:lang w:eastAsia="sl-SI"/>
        </w:rPr>
      </w:pPr>
    </w:p>
    <w:p w14:paraId="495E88F0" w14:textId="77777777" w:rsidR="00090D8E" w:rsidRPr="00712BC8" w:rsidRDefault="00090D8E" w:rsidP="00CE1DF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797A282E" w14:textId="77777777" w:rsidTr="00A9443F">
        <w:trPr>
          <w:trHeight w:val="235"/>
        </w:trPr>
        <w:tc>
          <w:tcPr>
            <w:tcW w:w="2977" w:type="dxa"/>
            <w:tcBorders>
              <w:bottom w:val="single" w:sz="4" w:space="0" w:color="auto"/>
            </w:tcBorders>
          </w:tcPr>
          <w:p w14:paraId="4AB82A0A" w14:textId="77777777" w:rsidR="00090D8E" w:rsidRPr="00712BC8" w:rsidRDefault="00090D8E" w:rsidP="00CE1DF4">
            <w:pPr>
              <w:keepNext/>
              <w:keepLines/>
              <w:spacing w:after="0" w:line="240" w:lineRule="auto"/>
              <w:jc w:val="both"/>
              <w:rPr>
                <w:rFonts w:ascii="Tahoma" w:eastAsia="Times New Roman" w:hAnsi="Tahoma" w:cs="Tahoma"/>
                <w:snapToGrid w:val="0"/>
                <w:color w:val="000000"/>
                <w:lang w:eastAsia="sl-SI"/>
              </w:rPr>
            </w:pPr>
          </w:p>
        </w:tc>
        <w:tc>
          <w:tcPr>
            <w:tcW w:w="2694" w:type="dxa"/>
          </w:tcPr>
          <w:p w14:paraId="1631AD15" w14:textId="77777777" w:rsidR="00090D8E" w:rsidRPr="00712BC8" w:rsidRDefault="00090D8E" w:rsidP="00CE1DF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AC9C43E" w14:textId="77777777" w:rsidR="00090D8E" w:rsidRPr="00712BC8" w:rsidRDefault="00090D8E"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412D5540" w14:textId="77777777" w:rsidTr="00A9443F">
        <w:trPr>
          <w:trHeight w:val="235"/>
        </w:trPr>
        <w:tc>
          <w:tcPr>
            <w:tcW w:w="2977" w:type="dxa"/>
            <w:tcBorders>
              <w:top w:val="single" w:sz="4" w:space="0" w:color="auto"/>
            </w:tcBorders>
          </w:tcPr>
          <w:p w14:paraId="5E646C9D" w14:textId="77777777" w:rsidR="00090D8E" w:rsidRPr="00712BC8" w:rsidRDefault="00090D8E"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DA79F45" w14:textId="77777777" w:rsidR="00090D8E" w:rsidRPr="00712BC8" w:rsidRDefault="00090D8E" w:rsidP="00CE1DF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32960AE9" w14:textId="77777777" w:rsidR="00090D8E" w:rsidRPr="00712BC8" w:rsidRDefault="00090D8E"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32C5278" w14:textId="77777777" w:rsidR="00090D8E" w:rsidRPr="00CA1AE3" w:rsidRDefault="00090D8E" w:rsidP="00CE1DF4">
      <w:pPr>
        <w:keepNext/>
        <w:keepLines/>
        <w:tabs>
          <w:tab w:val="left" w:pos="284"/>
        </w:tabs>
        <w:spacing w:after="0" w:line="240" w:lineRule="auto"/>
        <w:jc w:val="both"/>
        <w:rPr>
          <w:rFonts w:ascii="Tahoma" w:eastAsia="Times New Roman" w:hAnsi="Tahoma" w:cs="Tahoma"/>
          <w:sz w:val="20"/>
          <w:szCs w:val="20"/>
          <w:lang w:eastAsia="sl-SI"/>
        </w:rPr>
      </w:pPr>
    </w:p>
    <w:p w14:paraId="56646D61" w14:textId="77777777" w:rsidR="00090D8E" w:rsidRPr="00CA1AE3" w:rsidRDefault="00090D8E" w:rsidP="00CE1DF4">
      <w:pPr>
        <w:keepNext/>
        <w:keepLines/>
        <w:tabs>
          <w:tab w:val="left" w:pos="284"/>
        </w:tabs>
        <w:spacing w:after="0" w:line="240" w:lineRule="auto"/>
        <w:jc w:val="both"/>
        <w:rPr>
          <w:rFonts w:ascii="Tahoma" w:eastAsia="Times New Roman" w:hAnsi="Tahoma" w:cs="Tahoma"/>
          <w:sz w:val="20"/>
          <w:szCs w:val="20"/>
          <w:lang w:eastAsia="sl-SI"/>
        </w:rPr>
      </w:pPr>
    </w:p>
    <w:p w14:paraId="65C50D63" w14:textId="77777777" w:rsidR="00090D8E" w:rsidRPr="00CA1AE3" w:rsidRDefault="00090D8E" w:rsidP="00CE1DF4">
      <w:pPr>
        <w:keepNext/>
        <w:keepLines/>
        <w:tabs>
          <w:tab w:val="left" w:pos="284"/>
        </w:tabs>
        <w:spacing w:after="0" w:line="240" w:lineRule="auto"/>
        <w:jc w:val="both"/>
        <w:rPr>
          <w:rFonts w:ascii="Tahoma" w:eastAsia="Times New Roman" w:hAnsi="Tahoma" w:cs="Tahoma"/>
          <w:sz w:val="20"/>
          <w:szCs w:val="20"/>
          <w:lang w:eastAsia="sl-SI"/>
        </w:rPr>
      </w:pPr>
    </w:p>
    <w:p w14:paraId="539F7611" w14:textId="77777777" w:rsidR="00090D8E" w:rsidRPr="00CA1AE3" w:rsidRDefault="00090D8E" w:rsidP="00CE1DF4">
      <w:pPr>
        <w:keepNext/>
        <w:keepLines/>
        <w:tabs>
          <w:tab w:val="left" w:pos="284"/>
        </w:tabs>
        <w:spacing w:after="0" w:line="240" w:lineRule="auto"/>
        <w:jc w:val="both"/>
        <w:rPr>
          <w:rFonts w:ascii="Tahoma" w:eastAsia="Times New Roman" w:hAnsi="Tahoma" w:cs="Tahoma"/>
          <w:i/>
          <w:sz w:val="18"/>
          <w:lang w:eastAsia="sl-SI"/>
        </w:rPr>
      </w:pPr>
    </w:p>
    <w:p w14:paraId="2781419E" w14:textId="77777777" w:rsidR="00090D8E" w:rsidRPr="00CA1AE3" w:rsidRDefault="00090D8E" w:rsidP="00CE1DF4">
      <w:pPr>
        <w:keepNext/>
        <w:keepLines/>
        <w:tabs>
          <w:tab w:val="left" w:pos="284"/>
        </w:tabs>
        <w:spacing w:after="0" w:line="240" w:lineRule="auto"/>
        <w:jc w:val="both"/>
        <w:rPr>
          <w:rFonts w:ascii="Tahoma" w:eastAsia="Times New Roman" w:hAnsi="Tahoma" w:cs="Tahoma"/>
          <w:i/>
          <w:sz w:val="18"/>
          <w:lang w:eastAsia="sl-SI"/>
        </w:rPr>
      </w:pPr>
    </w:p>
    <w:p w14:paraId="24BF2344" w14:textId="77777777" w:rsidR="00090D8E" w:rsidRPr="00C40EEB" w:rsidRDefault="00090D8E" w:rsidP="00CE1DF4">
      <w:pPr>
        <w:keepNext/>
        <w:keepLines/>
        <w:tabs>
          <w:tab w:val="left" w:pos="284"/>
        </w:tabs>
        <w:spacing w:after="0" w:line="240" w:lineRule="auto"/>
        <w:jc w:val="both"/>
        <w:rPr>
          <w:rFonts w:ascii="Tahoma" w:eastAsia="Times New Roman" w:hAnsi="Tahoma" w:cs="Tahoma"/>
          <w:i/>
          <w:sz w:val="16"/>
          <w:lang w:eastAsia="sl-SI"/>
        </w:rPr>
      </w:pPr>
      <w:r w:rsidRPr="00C40EEB">
        <w:rPr>
          <w:rFonts w:ascii="Tahoma" w:eastAsia="Times New Roman" w:hAnsi="Tahoma" w:cs="Tahoma"/>
          <w:b/>
          <w:i/>
          <w:sz w:val="16"/>
          <w:lang w:eastAsia="sl-SI"/>
        </w:rPr>
        <w:t>Navodilo:</w:t>
      </w:r>
      <w:r w:rsidRPr="00C40EEB">
        <w:rPr>
          <w:rFonts w:ascii="Tahoma" w:eastAsia="Times New Roman" w:hAnsi="Tahoma" w:cs="Tahoma"/>
          <w:i/>
          <w:sz w:val="16"/>
          <w:lang w:eastAsia="sl-SI"/>
        </w:rPr>
        <w:t xml:space="preserve"> </w:t>
      </w:r>
    </w:p>
    <w:p w14:paraId="53B8AB83" w14:textId="77777777" w:rsidR="00090D8E" w:rsidRPr="00C40EEB" w:rsidRDefault="00090D8E" w:rsidP="00CE1DF4">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C40EEB">
        <w:rPr>
          <w:rFonts w:ascii="Tahoma" w:eastAsia="Times New Roman" w:hAnsi="Tahoma" w:cs="Tahoma"/>
          <w:i/>
          <w:iCs/>
          <w:sz w:val="16"/>
          <w:lang w:eastAsia="sl-SI"/>
        </w:rPr>
        <w:t xml:space="preserve">Izjavo izpolni in podpiše </w:t>
      </w:r>
      <w:r w:rsidRPr="00C40EEB">
        <w:rPr>
          <w:rFonts w:ascii="Tahoma" w:eastAsia="Times New Roman" w:hAnsi="Tahoma" w:cs="Tahoma"/>
          <w:i/>
          <w:iCs/>
          <w:sz w:val="16"/>
          <w:u w:val="single"/>
          <w:lang w:eastAsia="sl-SI"/>
        </w:rPr>
        <w:t>ponudnik</w:t>
      </w:r>
      <w:r w:rsidRPr="00C40EEB">
        <w:rPr>
          <w:rFonts w:ascii="Tahoma" w:eastAsia="Times New Roman" w:hAnsi="Tahoma" w:cs="Tahoma"/>
          <w:i/>
          <w:iCs/>
          <w:sz w:val="16"/>
          <w:lang w:eastAsia="sl-SI"/>
        </w:rPr>
        <w:t xml:space="preserve">, kot tudi vsi </w:t>
      </w:r>
      <w:r w:rsidRPr="00C40EEB">
        <w:rPr>
          <w:rFonts w:ascii="Tahoma" w:eastAsia="Times New Roman" w:hAnsi="Tahoma" w:cs="Tahoma"/>
          <w:i/>
          <w:iCs/>
          <w:sz w:val="16"/>
          <w:u w:val="single"/>
          <w:lang w:eastAsia="sl-SI"/>
        </w:rPr>
        <w:t>posamezni člani skupine ponudnikov</w:t>
      </w:r>
      <w:r w:rsidRPr="00C40EEB">
        <w:rPr>
          <w:rFonts w:ascii="Tahoma" w:eastAsia="Times New Roman" w:hAnsi="Tahoma" w:cs="Tahoma"/>
          <w:i/>
          <w:iCs/>
          <w:sz w:val="16"/>
          <w:lang w:eastAsia="sl-SI"/>
        </w:rPr>
        <w:t xml:space="preserve"> (partnerji) v primeru skupne ponudbe, vsi </w:t>
      </w:r>
      <w:r w:rsidRPr="00C40EEB">
        <w:rPr>
          <w:rFonts w:ascii="Tahoma" w:eastAsia="Times New Roman" w:hAnsi="Tahoma" w:cs="Tahoma"/>
          <w:i/>
          <w:iCs/>
          <w:sz w:val="16"/>
          <w:u w:val="single"/>
          <w:lang w:eastAsia="sl-SI"/>
        </w:rPr>
        <w:t>podizvajalci</w:t>
      </w:r>
      <w:r w:rsidRPr="00C40EEB">
        <w:rPr>
          <w:rFonts w:ascii="Tahoma" w:eastAsia="Times New Roman" w:hAnsi="Tahoma" w:cs="Tahoma"/>
          <w:i/>
          <w:iCs/>
          <w:sz w:val="16"/>
          <w:lang w:eastAsia="sl-SI"/>
        </w:rPr>
        <w:t xml:space="preserve"> (če ponudnik izvaja javno naročilo s podizvajalci) ter vsi </w:t>
      </w:r>
      <w:r w:rsidRPr="00C40EEB">
        <w:rPr>
          <w:rFonts w:ascii="Tahoma" w:eastAsia="Times New Roman" w:hAnsi="Tahoma" w:cs="Tahoma"/>
          <w:bCs/>
          <w:i/>
          <w:iCs/>
          <w:sz w:val="16"/>
          <w:u w:val="single"/>
          <w:lang w:eastAsia="sl-SI"/>
        </w:rPr>
        <w:t>gospodarski subjekti katerih zmogljivosti uporablja ponudnik</w:t>
      </w:r>
      <w:r w:rsidRPr="00C40EEB">
        <w:rPr>
          <w:rFonts w:ascii="Tahoma" w:eastAsia="Times New Roman" w:hAnsi="Tahoma" w:cs="Tahoma"/>
          <w:i/>
          <w:iCs/>
          <w:sz w:val="16"/>
          <w:lang w:eastAsia="sl-SI"/>
        </w:rPr>
        <w:t>.</w:t>
      </w:r>
    </w:p>
    <w:p w14:paraId="6E98A930" w14:textId="77777777" w:rsidR="00090D8E" w:rsidRPr="00C40EEB" w:rsidRDefault="00090D8E" w:rsidP="00CE1DF4">
      <w:pPr>
        <w:keepNext/>
        <w:keepLines/>
        <w:tabs>
          <w:tab w:val="left" w:pos="284"/>
        </w:tabs>
        <w:spacing w:after="0" w:line="240" w:lineRule="auto"/>
        <w:jc w:val="both"/>
        <w:rPr>
          <w:rFonts w:ascii="Tahoma" w:eastAsia="Times New Roman" w:hAnsi="Tahoma" w:cs="Tahoma"/>
          <w:i/>
          <w:sz w:val="16"/>
          <w:lang w:eastAsia="sl-SI"/>
        </w:rPr>
      </w:pPr>
    </w:p>
    <w:p w14:paraId="719F8627" w14:textId="77777777" w:rsidR="00090D8E" w:rsidRPr="00C40EEB" w:rsidRDefault="00090D8E" w:rsidP="00CE1DF4">
      <w:pPr>
        <w:keepNext/>
        <w:keepLines/>
        <w:tabs>
          <w:tab w:val="left" w:pos="284"/>
        </w:tabs>
        <w:spacing w:after="0" w:line="240" w:lineRule="auto"/>
        <w:jc w:val="both"/>
        <w:rPr>
          <w:rFonts w:ascii="Tahoma" w:eastAsia="Times New Roman" w:hAnsi="Tahoma" w:cs="Tahoma"/>
          <w:i/>
          <w:sz w:val="16"/>
          <w:lang w:eastAsia="sl-SI"/>
        </w:rPr>
      </w:pPr>
    </w:p>
    <w:p w14:paraId="0FEA7FC8" w14:textId="77777777" w:rsidR="00090D8E" w:rsidRPr="00C40EEB" w:rsidRDefault="00090D8E" w:rsidP="00CE1DF4">
      <w:pPr>
        <w:keepNext/>
        <w:keepLines/>
        <w:tabs>
          <w:tab w:val="left" w:pos="284"/>
        </w:tabs>
        <w:spacing w:after="0" w:line="240" w:lineRule="auto"/>
        <w:jc w:val="both"/>
        <w:rPr>
          <w:rFonts w:ascii="Tahoma" w:eastAsia="Times New Roman" w:hAnsi="Tahoma" w:cs="Tahoma"/>
          <w:bCs/>
          <w:i/>
          <w:sz w:val="16"/>
          <w:lang w:eastAsia="sl-SI"/>
        </w:rPr>
      </w:pPr>
      <w:r w:rsidRPr="00C40EEB">
        <w:rPr>
          <w:rFonts w:ascii="Tahoma" w:eastAsia="Times New Roman" w:hAnsi="Tahoma" w:cs="Tahoma"/>
          <w:b/>
          <w:bCs/>
          <w:i/>
          <w:sz w:val="16"/>
          <w:lang w:eastAsia="sl-SI"/>
        </w:rPr>
        <w:t>Opomba:</w:t>
      </w:r>
      <w:r w:rsidRPr="00C40EEB">
        <w:rPr>
          <w:rFonts w:ascii="Tahoma" w:eastAsia="Times New Roman" w:hAnsi="Tahoma" w:cs="Tahoma"/>
          <w:bCs/>
          <w:i/>
          <w:sz w:val="16"/>
          <w:lang w:eastAsia="sl-SI"/>
        </w:rPr>
        <w:t xml:space="preserve"> </w:t>
      </w:r>
    </w:p>
    <w:p w14:paraId="3234C7A4" w14:textId="77777777" w:rsidR="00090D8E" w:rsidRPr="00C40EEB" w:rsidRDefault="00090D8E" w:rsidP="007D1A47">
      <w:pPr>
        <w:keepNext/>
        <w:keepLines/>
        <w:numPr>
          <w:ilvl w:val="0"/>
          <w:numId w:val="3"/>
        </w:numPr>
        <w:tabs>
          <w:tab w:val="clear" w:pos="360"/>
        </w:tabs>
        <w:spacing w:after="0" w:line="240" w:lineRule="auto"/>
        <w:ind w:left="284" w:hanging="284"/>
        <w:jc w:val="both"/>
        <w:rPr>
          <w:rFonts w:ascii="Tahoma" w:eastAsia="Times New Roman" w:hAnsi="Tahoma" w:cs="Tahoma"/>
          <w:i/>
          <w:iCs/>
          <w:sz w:val="16"/>
          <w:lang w:eastAsia="sl-SI"/>
        </w:rPr>
      </w:pPr>
      <w:r w:rsidRPr="00C40EE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8" w:history="1">
        <w:r w:rsidRPr="00C40EEB">
          <w:rPr>
            <w:rFonts w:ascii="Tahoma" w:eastAsia="Times New Roman" w:hAnsi="Tahoma" w:cs="Tahoma"/>
            <w:i/>
            <w:iCs/>
            <w:color w:val="0000FF"/>
            <w:sz w:val="16"/>
            <w:u w:val="single"/>
            <w:lang w:eastAsia="sl-SI"/>
          </w:rPr>
          <w:t>https://www.kpk-rs.si/sl/pogosta-vprasanja</w:t>
        </w:r>
      </w:hyperlink>
      <w:r w:rsidRPr="00C40EE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2DDBA9F5" w14:textId="77777777" w:rsidR="00090D8E" w:rsidRPr="00C40EEB" w:rsidRDefault="007D1A47" w:rsidP="00DC5048">
      <w:pPr>
        <w:pStyle w:val="Odstavekseznama"/>
        <w:keepNext/>
        <w:keepLines/>
        <w:numPr>
          <w:ilvl w:val="0"/>
          <w:numId w:val="57"/>
        </w:numPr>
        <w:ind w:left="284" w:hanging="284"/>
        <w:jc w:val="both"/>
        <w:rPr>
          <w:rFonts w:ascii="Tahoma" w:hAnsi="Tahoma" w:cs="Tahoma"/>
          <w:bCs/>
          <w:i/>
          <w:sz w:val="16"/>
        </w:rPr>
      </w:pPr>
      <w:r w:rsidRPr="00C40EEB">
        <w:rPr>
          <w:rFonts w:ascii="Tahoma" w:hAnsi="Tahoma" w:cs="Tahoma"/>
          <w:i/>
          <w:iCs/>
          <w:sz w:val="16"/>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00090D8E" w:rsidRPr="00C40EEB">
        <w:rPr>
          <w:rFonts w:ascii="Tahoma" w:hAnsi="Tahoma" w:cs="Tahoma"/>
          <w:i/>
          <w:sz w:val="16"/>
        </w:rPr>
        <w:br w:type="page"/>
      </w:r>
    </w:p>
    <w:p w14:paraId="5F13EB80" w14:textId="77777777" w:rsidR="004664D5" w:rsidRPr="00637345" w:rsidRDefault="004664D5" w:rsidP="00CE1DF4">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1A3E82FD" w14:textId="77777777" w:rsidR="004664D5" w:rsidRPr="00637345" w:rsidRDefault="004664D5" w:rsidP="00CE1DF4">
      <w:pPr>
        <w:keepNext/>
        <w:keepLines/>
        <w:widowControl w:val="0"/>
        <w:spacing w:after="0" w:line="240" w:lineRule="auto"/>
        <w:jc w:val="both"/>
        <w:rPr>
          <w:rFonts w:ascii="Tahoma" w:eastAsia="Times New Roman" w:hAnsi="Tahoma" w:cs="Tahoma"/>
          <w:lang w:eastAsia="sl-SI"/>
        </w:rPr>
      </w:pPr>
    </w:p>
    <w:p w14:paraId="6B33F68E" w14:textId="77777777" w:rsidR="004664D5" w:rsidRPr="00D63574" w:rsidRDefault="004664D5" w:rsidP="00CE1DF4">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43868CD6" w14:textId="77777777" w:rsidR="004664D5"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BD5D346"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7516DC9F"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91AC8CF"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63966937"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C4F4FC7" w14:textId="77777777" w:rsidR="004664D5"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29B4553E"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0636FE19"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06BEBF01" w14:textId="77777777" w:rsidR="004664D5" w:rsidRPr="002E04D2" w:rsidRDefault="004664D5" w:rsidP="00DC5048">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5EB24C7F" w14:textId="77777777" w:rsidR="004664D5" w:rsidRPr="002E04D2" w:rsidRDefault="004664D5" w:rsidP="00DC5048">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792D9ABF" w14:textId="77777777" w:rsidR="004664D5" w:rsidRPr="002E04D2" w:rsidRDefault="004664D5" w:rsidP="00DC5048">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65967FD4"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9B2DE53"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3E080F16" w14:textId="77777777" w:rsidR="004664D5" w:rsidRPr="002E04D2" w:rsidRDefault="004664D5" w:rsidP="00DC5048">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56379F46" w14:textId="77777777" w:rsidR="004664D5" w:rsidRPr="002E04D2" w:rsidRDefault="004664D5" w:rsidP="00DC5048">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2EE629EE" w14:textId="77777777" w:rsidR="004664D5" w:rsidRPr="002E04D2" w:rsidRDefault="004664D5" w:rsidP="00DC5048">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4EE35FB5"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3DB9134"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195E2154" w14:textId="77777777" w:rsidR="004664D5" w:rsidRPr="002E04D2" w:rsidRDefault="004664D5" w:rsidP="00CE1DF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4B315826" w14:textId="77777777" w:rsidR="004664D5" w:rsidRPr="002E04D2" w:rsidRDefault="004664D5" w:rsidP="00CE1DF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3F0F9254"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36D8944" w14:textId="77777777" w:rsidR="001E6BED" w:rsidRPr="00B80744" w:rsidRDefault="001E6BED" w:rsidP="001E6BED">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80744">
        <w:rPr>
          <w:rFonts w:ascii="Tahoma" w:eastAsia="Times New Roman" w:hAnsi="Tahoma" w:cs="Tahoma"/>
          <w:sz w:val="18"/>
          <w:szCs w:val="20"/>
          <w:lang w:eastAsia="sl-SI"/>
        </w:rPr>
        <w:t xml:space="preserve">da mi ni bila izrečena pravnomočna sodba za kazniva dejanja iz Kazenskega zakonika (Uradni list RS, št. 50/12 – uradno prečiščeno besedilo, 6/16 – popr., 54/15, 38/16, 27/17, 23/20, 91/20, 95/21, 186/21 in 105/22 – ZZNŠPP; v nadaljnjem besedilu: KZ-1) in so našteta v prvem odstavku 75. člena ZJN-3, ali za primerljiva kazniva dejanja, ki so jih izrekla tuja sodišča, </w:t>
      </w:r>
    </w:p>
    <w:p w14:paraId="2C37CCFF"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3C01D90"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2C3B0FBB"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0D73A7E" w14:textId="77777777" w:rsidR="004664D5" w:rsidRPr="002E04D2" w:rsidRDefault="004664D5" w:rsidP="00CE1DF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0BEBF182"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59CB3E8" w14:textId="468DE9E8" w:rsidR="004664D5" w:rsidRPr="00B6004A" w:rsidRDefault="004664D5" w:rsidP="00CE1DF4">
      <w:pPr>
        <w:keepNext/>
        <w:keepLines/>
        <w:tabs>
          <w:tab w:val="left" w:pos="567"/>
          <w:tab w:val="left" w:pos="851"/>
          <w:tab w:val="left" w:pos="993"/>
        </w:tabs>
        <w:suppressAutoHyphens/>
        <w:spacing w:after="0" w:line="240" w:lineRule="auto"/>
        <w:jc w:val="both"/>
        <w:rPr>
          <w:rFonts w:ascii="Tahoma" w:eastAsia="Times New Roman" w:hAnsi="Tahoma" w:cs="Tahoma"/>
          <w:b/>
          <w:sz w:val="18"/>
          <w:szCs w:val="20"/>
          <w:lang w:eastAsia="sl-SI"/>
        </w:rPr>
      </w:pPr>
      <w:r w:rsidRPr="00B6004A">
        <w:rPr>
          <w:rFonts w:ascii="Tahoma" w:eastAsia="Times New Roman" w:hAnsi="Tahoma" w:cs="Tahoma"/>
          <w:sz w:val="18"/>
          <w:szCs w:val="20"/>
          <w:lang w:eastAsia="sl-SI"/>
        </w:rPr>
        <w:lastRenderedPageBreak/>
        <w:t xml:space="preserve">JAVNI HOLDING Ljubljana, d.o.o., Verovškova ulica 70, 1000 Ljubljana, da za potrebe preverjanja izpolnjevanja pogojev v postopku oddaje javnega naročila št. </w:t>
      </w:r>
      <w:r w:rsidR="00FE499B">
        <w:rPr>
          <w:rFonts w:ascii="Tahoma" w:eastAsia="Times New Roman" w:hAnsi="Tahoma" w:cs="Tahoma"/>
          <w:b/>
          <w:noProof/>
          <w:sz w:val="18"/>
          <w:szCs w:val="20"/>
          <w:lang w:eastAsia="sl-SI"/>
        </w:rPr>
        <w:t>JPE-SPV-304/23</w:t>
      </w:r>
      <w:r w:rsidRPr="00B6004A">
        <w:rPr>
          <w:rFonts w:ascii="Tahoma" w:eastAsia="Times New Roman" w:hAnsi="Tahoma" w:cs="Tahoma"/>
          <w:b/>
          <w:noProof/>
          <w:sz w:val="18"/>
          <w:szCs w:val="20"/>
          <w:lang w:eastAsia="sl-SI"/>
        </w:rPr>
        <w:t xml:space="preserve"> - </w:t>
      </w:r>
      <w:r w:rsidR="00197D3F" w:rsidRPr="00197D3F">
        <w:rPr>
          <w:rFonts w:ascii="Tahoma" w:eastAsia="Times New Roman" w:hAnsi="Tahoma" w:cs="Tahoma"/>
          <w:b/>
          <w:noProof/>
          <w:sz w:val="18"/>
          <w:szCs w:val="20"/>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Pr="00B6004A">
        <w:rPr>
          <w:rFonts w:ascii="Tahoma" w:eastAsia="Times New Roman" w:hAnsi="Tahoma" w:cs="Tahoma"/>
          <w:sz w:val="18"/>
          <w:szCs w:val="20"/>
          <w:lang w:eastAsia="sl-SI"/>
        </w:rPr>
        <w:t xml:space="preserve">, </w:t>
      </w:r>
      <w:r w:rsidR="001E6BED" w:rsidRPr="00343715">
        <w:rPr>
          <w:rFonts w:ascii="Tahoma" w:eastAsia="Times New Roman" w:hAnsi="Tahoma" w:cs="Tahoma"/>
          <w:sz w:val="18"/>
          <w:szCs w:val="18"/>
          <w:lang w:eastAsia="sl-SI"/>
        </w:rPr>
        <w:t>od Ministrstva za pravosodje pridobi potrdilo iz kazenske evidence oziroma preveri podatke za preveritev ponudbe/zahtev iz tč. 3.1. razpisne dokumentacije/ v enotnem informacijskem sistemu eJN – eDosje v povezavi z devetim odstavkom 77. člena ZJN-3</w:t>
      </w:r>
      <w:r w:rsidRPr="00B6004A">
        <w:rPr>
          <w:rFonts w:ascii="Tahoma" w:eastAsia="Times New Roman" w:hAnsi="Tahoma" w:cs="Tahoma"/>
          <w:sz w:val="18"/>
          <w:szCs w:val="20"/>
          <w:lang w:eastAsia="sl-SI"/>
        </w:rPr>
        <w:t>.</w:t>
      </w:r>
    </w:p>
    <w:p w14:paraId="17AEC784" w14:textId="77777777" w:rsidR="004664D5" w:rsidRDefault="004664D5" w:rsidP="00CE1DF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728CCBA" w14:textId="77777777" w:rsidR="00B6004A" w:rsidRPr="002E04D2" w:rsidRDefault="00B6004A" w:rsidP="00CE1DF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6342B0C4"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10844E0F" w14:textId="77777777"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664D5" w:rsidRPr="002E04D2" w14:paraId="41FCD5F7" w14:textId="77777777" w:rsidTr="00E03684">
        <w:trPr>
          <w:trHeight w:val="235"/>
        </w:trPr>
        <w:tc>
          <w:tcPr>
            <w:tcW w:w="3402" w:type="dxa"/>
            <w:tcBorders>
              <w:top w:val="single" w:sz="4" w:space="0" w:color="auto"/>
            </w:tcBorders>
          </w:tcPr>
          <w:p w14:paraId="3EB35CC8" w14:textId="77777777" w:rsidR="004664D5" w:rsidRPr="002E04D2" w:rsidRDefault="004664D5" w:rsidP="00CE1DF4">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01FB3B81" w14:textId="77777777" w:rsidR="004664D5" w:rsidRPr="002E04D2" w:rsidRDefault="004664D5" w:rsidP="00CE1DF4">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1E2664FC" w14:textId="77777777" w:rsidR="004664D5" w:rsidRPr="002E04D2" w:rsidRDefault="004664D5" w:rsidP="00CE1DF4">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1BA93AFA" w14:textId="77777777" w:rsidR="004664D5" w:rsidRPr="002E04D2" w:rsidRDefault="004664D5" w:rsidP="00CE1DF4">
      <w:pPr>
        <w:keepNext/>
        <w:keepLines/>
        <w:tabs>
          <w:tab w:val="left" w:pos="284"/>
        </w:tabs>
        <w:spacing w:after="0" w:line="240" w:lineRule="auto"/>
        <w:jc w:val="both"/>
        <w:rPr>
          <w:rFonts w:ascii="Tahoma" w:eastAsia="Times New Roman" w:hAnsi="Tahoma" w:cs="Tahoma"/>
          <w:sz w:val="20"/>
          <w:szCs w:val="20"/>
          <w:lang w:eastAsia="sl-SI"/>
        </w:rPr>
      </w:pPr>
    </w:p>
    <w:p w14:paraId="46483EEB" w14:textId="77777777" w:rsidR="004664D5" w:rsidRPr="002E04D2" w:rsidRDefault="004664D5" w:rsidP="00CE1DF4">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5CA29CC1" w14:textId="77777777" w:rsidR="004664D5" w:rsidRPr="002E04D2" w:rsidRDefault="004664D5" w:rsidP="00CE1DF4">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65647AB8" w14:textId="77777777" w:rsidR="004664D5" w:rsidRPr="002E04D2" w:rsidRDefault="004664D5" w:rsidP="00CE1DF4">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5AC4C02E" w14:textId="77777777" w:rsidR="004664D5" w:rsidRPr="002E04D2" w:rsidRDefault="004664D5" w:rsidP="00CE1DF4">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490D8EA9" w14:textId="77777777" w:rsidR="004664D5" w:rsidRPr="002E04D2" w:rsidRDefault="004664D5" w:rsidP="00CE1DF4">
      <w:pPr>
        <w:keepNext/>
        <w:keepLines/>
        <w:spacing w:after="0" w:line="240" w:lineRule="auto"/>
        <w:jc w:val="both"/>
        <w:rPr>
          <w:rFonts w:ascii="Tahoma" w:eastAsia="Times New Roman" w:hAnsi="Tahoma" w:cs="Tahoma"/>
          <w:b/>
          <w:i/>
          <w:sz w:val="16"/>
          <w:szCs w:val="18"/>
          <w:lang w:eastAsia="sl-SI"/>
        </w:rPr>
      </w:pPr>
    </w:p>
    <w:p w14:paraId="2826BD17" w14:textId="77777777" w:rsidR="004664D5" w:rsidRPr="00D80D3A" w:rsidRDefault="004664D5" w:rsidP="00C40EEB">
      <w:pPr>
        <w:keepNext/>
        <w:keepLines/>
        <w:spacing w:after="0" w:line="240" w:lineRule="auto"/>
        <w:jc w:val="both"/>
        <w:rPr>
          <w:rFonts w:ascii="Tahoma" w:hAnsi="Tahoma" w:cs="Tahoma"/>
          <w:i/>
          <w:sz w:val="18"/>
          <w:lang w:eastAsia="sl-SI"/>
        </w:rPr>
      </w:pPr>
      <w:r w:rsidRPr="002E04D2">
        <w:rPr>
          <w:rFonts w:ascii="Tahoma" w:eastAsia="Times New Roman" w:hAnsi="Tahoma" w:cs="Tahoma"/>
          <w:i/>
          <w:sz w:val="16"/>
          <w:szCs w:val="18"/>
          <w:lang w:eastAsia="sl-SI"/>
        </w:rPr>
        <w:t>Obrazec se po potrebi fotokopira!</w:t>
      </w: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13783B39" w14:textId="77777777" w:rsidTr="00A9443F">
        <w:tc>
          <w:tcPr>
            <w:tcW w:w="7740" w:type="dxa"/>
            <w:tcBorders>
              <w:top w:val="single" w:sz="4" w:space="0" w:color="000000"/>
              <w:left w:val="single" w:sz="4" w:space="0" w:color="000000"/>
              <w:bottom w:val="single" w:sz="4" w:space="0" w:color="000000"/>
            </w:tcBorders>
          </w:tcPr>
          <w:p w14:paraId="7130F112" w14:textId="77777777" w:rsidR="00090D8E" w:rsidRPr="005B4A18" w:rsidRDefault="00090D8E" w:rsidP="00CE1DF4">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7D9D37F2" w14:textId="77777777" w:rsidR="00090D8E" w:rsidRPr="005B4A18" w:rsidRDefault="00090D8E" w:rsidP="00CE1DF4">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0684BA60" w14:textId="77777777" w:rsidR="00090D8E" w:rsidRPr="005B4A18" w:rsidRDefault="00090D8E" w:rsidP="00CE1DF4">
      <w:pPr>
        <w:keepNext/>
        <w:keepLines/>
        <w:spacing w:after="0" w:line="240" w:lineRule="auto"/>
        <w:jc w:val="both"/>
        <w:rPr>
          <w:rFonts w:ascii="Tahoma" w:eastAsia="Times New Roman" w:hAnsi="Tahoma" w:cs="Tahoma"/>
          <w:lang w:eastAsia="sl-SI"/>
        </w:rPr>
      </w:pPr>
    </w:p>
    <w:p w14:paraId="2CEE9EFC"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59560688" w14:textId="77777777" w:rsidR="00090D8E" w:rsidRPr="005B4A18" w:rsidRDefault="00090D8E" w:rsidP="00CE1DF4">
      <w:pPr>
        <w:keepNext/>
        <w:keepLines/>
        <w:spacing w:after="0" w:line="240" w:lineRule="auto"/>
        <w:jc w:val="both"/>
        <w:rPr>
          <w:rFonts w:ascii="Tahoma" w:eastAsia="Times New Roman" w:hAnsi="Tahoma" w:cs="Tahoma"/>
          <w:lang w:eastAsia="sl-SI"/>
        </w:rPr>
      </w:pPr>
    </w:p>
    <w:p w14:paraId="54457934" w14:textId="1AA4624A" w:rsidR="00090D8E" w:rsidRPr="00B6004A" w:rsidRDefault="00090D8E" w:rsidP="00CE1DF4">
      <w:pPr>
        <w:keepNext/>
        <w:keepLines/>
        <w:spacing w:after="0" w:line="240" w:lineRule="auto"/>
        <w:jc w:val="both"/>
        <w:rPr>
          <w:rFonts w:ascii="Tahoma" w:eastAsia="Times New Roman" w:hAnsi="Tahoma" w:cs="Tahoma"/>
          <w:sz w:val="20"/>
          <w:lang w:eastAsia="sl-SI"/>
        </w:rPr>
      </w:pPr>
      <w:r w:rsidRPr="00B6004A">
        <w:rPr>
          <w:rFonts w:ascii="Tahoma" w:eastAsia="Times New Roman" w:hAnsi="Tahoma" w:cs="Tahoma"/>
          <w:b/>
          <w:sz w:val="20"/>
        </w:rPr>
        <w:t>Izjavljamo</w:t>
      </w:r>
      <w:r w:rsidRPr="00B6004A">
        <w:rPr>
          <w:rFonts w:ascii="Tahoma" w:eastAsia="Times New Roman" w:hAnsi="Tahoma" w:cs="Tahoma"/>
          <w:sz w:val="20"/>
        </w:rPr>
        <w:t>, da bomo pri izvedbi</w:t>
      </w:r>
      <w:r w:rsidRPr="00B6004A">
        <w:rPr>
          <w:rFonts w:ascii="Tahoma" w:eastAsia="Times New Roman" w:hAnsi="Tahoma" w:cs="Tahoma"/>
          <w:sz w:val="20"/>
          <w:lang w:eastAsia="sl-SI"/>
        </w:rPr>
        <w:t xml:space="preserve"> javnega naročila št. </w:t>
      </w:r>
      <w:r w:rsidR="00FE499B">
        <w:rPr>
          <w:rFonts w:ascii="Tahoma" w:eastAsia="Times New Roman" w:hAnsi="Tahoma" w:cs="Tahoma"/>
          <w:b/>
          <w:noProof/>
          <w:sz w:val="20"/>
          <w:lang w:eastAsia="sl-SI"/>
        </w:rPr>
        <w:t>JPE-SPV-304/23</w:t>
      </w:r>
      <w:r w:rsidRPr="00B6004A">
        <w:rPr>
          <w:rFonts w:ascii="Tahoma" w:eastAsia="Times New Roman" w:hAnsi="Tahoma" w:cs="Tahoma"/>
          <w:b/>
          <w:noProof/>
          <w:sz w:val="20"/>
          <w:lang w:eastAsia="sl-SI"/>
        </w:rPr>
        <w:t xml:space="preserve"> - </w:t>
      </w:r>
      <w:r w:rsidR="00197D3F" w:rsidRPr="00197D3F">
        <w:rPr>
          <w:rFonts w:ascii="Tahoma" w:eastAsia="Times New Roman" w:hAnsi="Tahoma" w:cs="Tahoma"/>
          <w:b/>
          <w:noProof/>
          <w:sz w:val="20"/>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Pr="00B6004A">
        <w:rPr>
          <w:rFonts w:ascii="Tahoma" w:eastAsia="Times New Roman" w:hAnsi="Tahoma" w:cs="Tahoma"/>
          <w:b/>
          <w:noProof/>
          <w:sz w:val="20"/>
          <w:lang w:eastAsia="sl-SI"/>
        </w:rPr>
        <w:t xml:space="preserve"> </w:t>
      </w:r>
      <w:r w:rsidRPr="00B6004A">
        <w:rPr>
          <w:rFonts w:ascii="Tahoma" w:eastAsia="Times New Roman" w:hAnsi="Tahoma" w:cs="Tahoma"/>
          <w:sz w:val="20"/>
          <w:lang w:eastAsia="sl-SI"/>
        </w:rPr>
        <w:t>sodelovali z naslednjimi podizvajalci:</w:t>
      </w:r>
    </w:p>
    <w:p w14:paraId="0847AC04" w14:textId="77777777" w:rsidR="00090D8E" w:rsidRPr="005B4A18" w:rsidRDefault="00090D8E" w:rsidP="00CE1DF4">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0D8AC5BB" w14:textId="77777777" w:rsidTr="00A9443F">
        <w:trPr>
          <w:trHeight w:val="460"/>
        </w:trPr>
        <w:tc>
          <w:tcPr>
            <w:tcW w:w="6062" w:type="dxa"/>
            <w:shd w:val="clear" w:color="auto" w:fill="auto"/>
            <w:vAlign w:val="center"/>
          </w:tcPr>
          <w:p w14:paraId="409ECD0D" w14:textId="77777777" w:rsidR="00090D8E" w:rsidRPr="005B4A18" w:rsidRDefault="00090D8E" w:rsidP="00CE1DF4">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272D3D06" w14:textId="77777777" w:rsidR="00090D8E" w:rsidRPr="005B4A18" w:rsidRDefault="00090D8E" w:rsidP="00CE1DF4">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59A72132" w14:textId="77777777" w:rsidTr="00A9443F">
        <w:trPr>
          <w:trHeight w:val="460"/>
        </w:trPr>
        <w:tc>
          <w:tcPr>
            <w:tcW w:w="6062" w:type="dxa"/>
            <w:shd w:val="clear" w:color="auto" w:fill="auto"/>
          </w:tcPr>
          <w:p w14:paraId="1FD05367" w14:textId="77777777" w:rsidR="00090D8E" w:rsidRPr="005B4A18" w:rsidRDefault="00090D8E" w:rsidP="00CE1DF4">
            <w:pPr>
              <w:keepNext/>
              <w:keepLines/>
              <w:spacing w:after="0" w:line="240" w:lineRule="auto"/>
              <w:jc w:val="both"/>
              <w:rPr>
                <w:rFonts w:ascii="Tahoma" w:hAnsi="Tahoma" w:cs="Tahoma"/>
              </w:rPr>
            </w:pPr>
          </w:p>
        </w:tc>
        <w:tc>
          <w:tcPr>
            <w:tcW w:w="3402" w:type="dxa"/>
            <w:shd w:val="clear" w:color="auto" w:fill="auto"/>
          </w:tcPr>
          <w:p w14:paraId="161C604D" w14:textId="77777777" w:rsidR="00090D8E" w:rsidRPr="005B4A18" w:rsidRDefault="00090D8E" w:rsidP="00CE1DF4">
            <w:pPr>
              <w:keepNext/>
              <w:keepLines/>
              <w:spacing w:after="0" w:line="240" w:lineRule="auto"/>
              <w:jc w:val="both"/>
              <w:rPr>
                <w:rFonts w:ascii="Tahoma" w:hAnsi="Tahoma" w:cs="Tahoma"/>
              </w:rPr>
            </w:pPr>
          </w:p>
        </w:tc>
      </w:tr>
    </w:tbl>
    <w:p w14:paraId="7BB14FFB" w14:textId="77777777" w:rsidR="00090D8E" w:rsidRPr="005B4A18" w:rsidRDefault="00090D8E" w:rsidP="00CE1DF4">
      <w:pPr>
        <w:keepNext/>
        <w:keepLines/>
        <w:spacing w:after="0" w:line="240" w:lineRule="auto"/>
        <w:jc w:val="both"/>
        <w:rPr>
          <w:rFonts w:ascii="Tahoma" w:hAnsi="Tahoma" w:cs="Tahoma"/>
          <w:b/>
          <w:bCs/>
        </w:rPr>
      </w:pPr>
    </w:p>
    <w:p w14:paraId="5C5641B3" w14:textId="77777777" w:rsidR="00090D8E" w:rsidRPr="005B4A18" w:rsidRDefault="00090D8E" w:rsidP="00CE1DF4">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7423510E" w14:textId="77777777" w:rsidR="00090D8E" w:rsidRPr="005B4A18" w:rsidRDefault="00090D8E" w:rsidP="00CE1DF4">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09E98EE9" w14:textId="77777777" w:rsidR="00090D8E" w:rsidRPr="005B4A18" w:rsidRDefault="00090D8E" w:rsidP="00CE1DF4">
      <w:pPr>
        <w:keepNext/>
        <w:keepLines/>
        <w:spacing w:after="0" w:line="240" w:lineRule="auto"/>
        <w:jc w:val="both"/>
        <w:rPr>
          <w:rFonts w:ascii="Tahoma" w:hAnsi="Tahoma" w:cs="Tahoma"/>
        </w:rPr>
      </w:pPr>
    </w:p>
    <w:p w14:paraId="601C27D5"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3330F025"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77798624" w14:textId="77777777" w:rsidR="00090D8E" w:rsidRPr="005B4A18" w:rsidRDefault="00090D8E" w:rsidP="00CE1DF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67BD35F1" w14:textId="77777777" w:rsidTr="00A9443F">
        <w:trPr>
          <w:trHeight w:val="235"/>
        </w:trPr>
        <w:tc>
          <w:tcPr>
            <w:tcW w:w="3402" w:type="dxa"/>
            <w:tcBorders>
              <w:bottom w:val="single" w:sz="4" w:space="0" w:color="auto"/>
            </w:tcBorders>
          </w:tcPr>
          <w:p w14:paraId="0C1C16F5" w14:textId="77777777" w:rsidR="00090D8E" w:rsidRPr="005B4A18" w:rsidRDefault="00090D8E" w:rsidP="00CE1DF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CA95C7E" w14:textId="77777777" w:rsidR="00090D8E" w:rsidRPr="005B4A18" w:rsidRDefault="00090D8E" w:rsidP="00CE1DF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784E1D0B" w14:textId="77777777" w:rsidR="00090D8E" w:rsidRPr="005B4A18" w:rsidRDefault="00090D8E"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0F7D63D3" w14:textId="77777777" w:rsidTr="00A9443F">
        <w:trPr>
          <w:trHeight w:val="235"/>
        </w:trPr>
        <w:tc>
          <w:tcPr>
            <w:tcW w:w="3402" w:type="dxa"/>
            <w:tcBorders>
              <w:top w:val="single" w:sz="4" w:space="0" w:color="auto"/>
            </w:tcBorders>
          </w:tcPr>
          <w:p w14:paraId="60CB3DA2" w14:textId="77777777" w:rsidR="00090D8E" w:rsidRPr="005B4A18" w:rsidRDefault="00090D8E" w:rsidP="00CE1DF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70085CF2" w14:textId="77777777" w:rsidR="00090D8E" w:rsidRPr="005B4A18" w:rsidRDefault="00090D8E" w:rsidP="00CE1DF4">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0BE29BBD" w14:textId="77777777" w:rsidR="00090D8E" w:rsidRPr="005B4A18" w:rsidRDefault="00090D8E" w:rsidP="00CE1DF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586B580A" w14:textId="77777777" w:rsidR="00090D8E" w:rsidRPr="005B4A18" w:rsidRDefault="00090D8E" w:rsidP="00CE1DF4">
      <w:pPr>
        <w:keepNext/>
        <w:keepLines/>
        <w:spacing w:after="0" w:line="240" w:lineRule="auto"/>
        <w:jc w:val="both"/>
        <w:rPr>
          <w:rFonts w:ascii="Tahoma" w:hAnsi="Tahoma" w:cs="Tahoma"/>
          <w:b/>
        </w:rPr>
      </w:pPr>
    </w:p>
    <w:p w14:paraId="291D4EED" w14:textId="77777777" w:rsidR="00090D8E" w:rsidRPr="005B4A18" w:rsidRDefault="00090D8E" w:rsidP="00CE1DF4">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6469A506" w14:textId="77777777" w:rsidR="00090D8E" w:rsidRPr="005B4A18" w:rsidRDefault="00090D8E" w:rsidP="00CE1DF4">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43ECC998" w14:textId="77777777" w:rsidR="00090D8E" w:rsidRPr="005B4A18" w:rsidRDefault="00090D8E" w:rsidP="00CE1DF4">
      <w:pPr>
        <w:keepNext/>
        <w:keepLines/>
        <w:spacing w:after="0" w:line="240" w:lineRule="auto"/>
        <w:jc w:val="both"/>
        <w:rPr>
          <w:rFonts w:ascii="Tahoma" w:hAnsi="Tahoma" w:cs="Tahoma"/>
          <w:b/>
        </w:rPr>
      </w:pPr>
    </w:p>
    <w:p w14:paraId="6DFEB411"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5F4EE6EF"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lastRenderedPageBreak/>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70FE5B47" w14:textId="77777777" w:rsidR="00090D8E" w:rsidRPr="005B4A18" w:rsidRDefault="00090D8E" w:rsidP="00CE1DF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7931A3F6" w14:textId="77777777" w:rsidTr="00A9443F">
        <w:trPr>
          <w:trHeight w:val="235"/>
        </w:trPr>
        <w:tc>
          <w:tcPr>
            <w:tcW w:w="3402" w:type="dxa"/>
            <w:tcBorders>
              <w:bottom w:val="single" w:sz="4" w:space="0" w:color="auto"/>
            </w:tcBorders>
          </w:tcPr>
          <w:p w14:paraId="6900A7AE" w14:textId="77777777" w:rsidR="00090D8E" w:rsidRPr="005B4A18" w:rsidRDefault="00090D8E" w:rsidP="00CE1DF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92DA5D6" w14:textId="77777777" w:rsidR="00090D8E" w:rsidRPr="005B4A18" w:rsidRDefault="00090D8E" w:rsidP="00CE1DF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473FE499" w14:textId="77777777" w:rsidR="00090D8E" w:rsidRPr="005B4A18" w:rsidRDefault="00090D8E"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3E7C9966" w14:textId="77777777" w:rsidTr="00A9443F">
        <w:trPr>
          <w:trHeight w:val="235"/>
        </w:trPr>
        <w:tc>
          <w:tcPr>
            <w:tcW w:w="3402" w:type="dxa"/>
            <w:tcBorders>
              <w:top w:val="single" w:sz="4" w:space="0" w:color="auto"/>
            </w:tcBorders>
          </w:tcPr>
          <w:p w14:paraId="006C012B" w14:textId="77777777" w:rsidR="00090D8E" w:rsidRPr="005B4A18" w:rsidRDefault="00090D8E" w:rsidP="00CE1DF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4A757835" w14:textId="77777777" w:rsidR="00090D8E" w:rsidRPr="005B4A18" w:rsidRDefault="00090D8E" w:rsidP="00CE1DF4">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17915BD4" w14:textId="77777777" w:rsidR="00090D8E" w:rsidRPr="005B4A18" w:rsidRDefault="00090D8E" w:rsidP="00CE1DF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4D15BF89" w14:textId="77777777" w:rsidR="00090D8E" w:rsidRDefault="00090D8E" w:rsidP="00CE1DF4">
      <w:pPr>
        <w:keepNext/>
        <w:keepLines/>
        <w:tabs>
          <w:tab w:val="left" w:pos="284"/>
        </w:tabs>
        <w:spacing w:after="0" w:line="240" w:lineRule="auto"/>
        <w:jc w:val="both"/>
        <w:rPr>
          <w:rFonts w:ascii="Tahoma" w:hAnsi="Tahoma" w:cs="Tahoma"/>
          <w:b/>
          <w:i/>
          <w:sz w:val="16"/>
          <w:szCs w:val="16"/>
        </w:rPr>
      </w:pPr>
    </w:p>
    <w:p w14:paraId="5661D0AC" w14:textId="77777777" w:rsidR="00090D8E" w:rsidRPr="005B4A18" w:rsidRDefault="00090D8E" w:rsidP="00CE1DF4">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018F3187" w14:textId="77777777" w:rsidR="00090D8E" w:rsidRPr="005B4A18" w:rsidRDefault="00090D8E" w:rsidP="00CE1DF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6D6BAFC1" w14:textId="77777777" w:rsidR="00090D8E" w:rsidRPr="005B4A18" w:rsidRDefault="00090D8E" w:rsidP="00CE1DF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5742634B" w14:textId="77777777" w:rsidR="00090D8E" w:rsidRPr="005B4A18" w:rsidRDefault="00090D8E" w:rsidP="00CE1DF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28E81415" w14:textId="77777777" w:rsidR="00090D8E" w:rsidRPr="005B4A18" w:rsidRDefault="00090D8E" w:rsidP="00CE1DF4">
      <w:pPr>
        <w:keepNext/>
        <w:keepLines/>
        <w:tabs>
          <w:tab w:val="left" w:pos="567"/>
          <w:tab w:val="num" w:pos="851"/>
          <w:tab w:val="left" w:pos="993"/>
        </w:tabs>
        <w:spacing w:after="0" w:line="240" w:lineRule="auto"/>
        <w:jc w:val="both"/>
        <w:rPr>
          <w:rFonts w:ascii="Tahoma" w:hAnsi="Tahoma" w:cs="Tahoma"/>
          <w:b/>
          <w:i/>
          <w:sz w:val="12"/>
          <w:szCs w:val="12"/>
        </w:rPr>
      </w:pPr>
    </w:p>
    <w:p w14:paraId="6A572951" w14:textId="77777777" w:rsidR="00090D8E" w:rsidRPr="005B4A18" w:rsidRDefault="00090D8E" w:rsidP="00C40EEB">
      <w:pPr>
        <w:keepNext/>
        <w:keepLines/>
        <w:tabs>
          <w:tab w:val="left" w:pos="567"/>
          <w:tab w:val="num" w:pos="851"/>
          <w:tab w:val="left" w:pos="993"/>
        </w:tabs>
        <w:spacing w:after="0" w:line="240" w:lineRule="auto"/>
        <w:jc w:val="both"/>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5375F62D" w14:textId="77777777" w:rsidTr="00A9443F">
        <w:tc>
          <w:tcPr>
            <w:tcW w:w="8008" w:type="dxa"/>
            <w:tcBorders>
              <w:top w:val="single" w:sz="4" w:space="0" w:color="auto"/>
              <w:bottom w:val="single" w:sz="4" w:space="0" w:color="auto"/>
            </w:tcBorders>
          </w:tcPr>
          <w:p w14:paraId="2CD8F167" w14:textId="77777777" w:rsidR="00090D8E" w:rsidRPr="005B4A18" w:rsidRDefault="00090D8E" w:rsidP="00CE1DF4">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19B1C241" w14:textId="77777777" w:rsidR="00090D8E" w:rsidRPr="005B4A18" w:rsidRDefault="00090D8E" w:rsidP="00CE1DF4">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6F720FE2" w14:textId="77777777" w:rsidR="00090D8E" w:rsidRPr="005B4A18" w:rsidRDefault="00090D8E" w:rsidP="00CE1DF4">
      <w:pPr>
        <w:keepNext/>
        <w:keepLines/>
        <w:spacing w:after="0" w:line="240" w:lineRule="auto"/>
        <w:jc w:val="both"/>
        <w:rPr>
          <w:rFonts w:ascii="Tahoma" w:eastAsia="Times New Roman" w:hAnsi="Tahoma" w:cs="Tahoma"/>
          <w:lang w:eastAsia="sl-SI"/>
        </w:rPr>
      </w:pPr>
    </w:p>
    <w:p w14:paraId="05D854C1" w14:textId="103581BE" w:rsidR="00090D8E" w:rsidRPr="00B6004A" w:rsidRDefault="00FE499B" w:rsidP="001F78CF">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JPE-SPV-304/23</w:t>
      </w:r>
      <w:r w:rsidR="00090D8E" w:rsidRPr="00B6004A">
        <w:rPr>
          <w:rFonts w:ascii="Tahoma" w:eastAsia="Times New Roman" w:hAnsi="Tahoma" w:cs="Tahoma"/>
          <w:b/>
          <w:noProof/>
          <w:sz w:val="20"/>
          <w:lang w:eastAsia="sl-SI"/>
        </w:rPr>
        <w:t xml:space="preserve"> -</w:t>
      </w:r>
      <w:r w:rsidR="00090D8E" w:rsidRPr="00B6004A">
        <w:rPr>
          <w:rFonts w:ascii="Tahoma" w:eastAsia="Times New Roman" w:hAnsi="Tahoma" w:cs="Tahoma"/>
          <w:b/>
          <w:color w:val="000000"/>
          <w:sz w:val="20"/>
          <w:lang w:eastAsia="sl-SI"/>
        </w:rPr>
        <w:t xml:space="preserve"> </w:t>
      </w:r>
      <w:r w:rsidR="00E5704D" w:rsidRPr="00B6004A">
        <w:rPr>
          <w:rFonts w:ascii="Tahoma" w:eastAsia="Times New Roman" w:hAnsi="Tahoma" w:cs="Tahoma"/>
          <w:b/>
          <w:sz w:val="20"/>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090D8E" w:rsidRPr="00B6004A">
        <w:rPr>
          <w:rFonts w:ascii="Tahoma" w:eastAsia="Times New Roman" w:hAnsi="Tahoma" w:cs="Tahoma"/>
          <w:b/>
          <w:sz w:val="20"/>
          <w:lang w:eastAsia="sl-SI"/>
        </w:rPr>
        <w:t xml:space="preserve"> </w:t>
      </w:r>
    </w:p>
    <w:p w14:paraId="57382922" w14:textId="77777777" w:rsidR="00090D8E" w:rsidRPr="005B4A18" w:rsidRDefault="00090D8E" w:rsidP="00CE1DF4">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3C595F48" w14:textId="77777777" w:rsidTr="00A9443F">
        <w:trPr>
          <w:trHeight w:val="385"/>
          <w:jc w:val="center"/>
        </w:trPr>
        <w:tc>
          <w:tcPr>
            <w:tcW w:w="2762" w:type="dxa"/>
          </w:tcPr>
          <w:p w14:paraId="208EDFF6"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24329558"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14:paraId="4398148E"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59B9FB6D" w14:textId="77777777" w:rsidTr="00A9443F">
        <w:trPr>
          <w:jc w:val="center"/>
        </w:trPr>
        <w:tc>
          <w:tcPr>
            <w:tcW w:w="2762" w:type="dxa"/>
          </w:tcPr>
          <w:p w14:paraId="4BA922E0"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32ABBD6C"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14:paraId="018EAE1B"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601033D3" w14:textId="77777777" w:rsidTr="00A9443F">
        <w:trPr>
          <w:jc w:val="center"/>
        </w:trPr>
        <w:tc>
          <w:tcPr>
            <w:tcW w:w="2762" w:type="dxa"/>
          </w:tcPr>
          <w:p w14:paraId="4EEF7896"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53F1FEB0"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14:paraId="05C48ADF"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3E8633C6"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68A102F0"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03FA9080"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07CE2E36"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3D7D1264" w14:textId="77777777" w:rsidR="00090D8E" w:rsidRPr="005B4A18" w:rsidRDefault="00090D8E" w:rsidP="00CE1DF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VSI ZAKONITI ZASTOPNIKI</w:t>
            </w:r>
          </w:p>
          <w:p w14:paraId="0237498B" w14:textId="77777777" w:rsidR="00090D8E" w:rsidRPr="005B4A18" w:rsidRDefault="00090D8E" w:rsidP="00CE1DF4">
            <w:pPr>
              <w:keepNext/>
              <w:keepLines/>
              <w:spacing w:after="0" w:line="240" w:lineRule="auto"/>
              <w:jc w:val="both"/>
              <w:rPr>
                <w:rFonts w:ascii="Tahoma" w:eastAsia="Times New Roman" w:hAnsi="Tahoma" w:cs="Tahoma"/>
                <w:lang w:eastAsia="sl-SI"/>
              </w:rPr>
            </w:pPr>
          </w:p>
          <w:p w14:paraId="1E0D0A5A"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Borders>
              <w:top w:val="single" w:sz="4" w:space="0" w:color="auto"/>
              <w:left w:val="single" w:sz="4" w:space="0" w:color="auto"/>
              <w:bottom w:val="single" w:sz="4" w:space="0" w:color="auto"/>
              <w:right w:val="single" w:sz="4" w:space="0" w:color="auto"/>
            </w:tcBorders>
          </w:tcPr>
          <w:p w14:paraId="7552E2A8"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4C0545F0" w14:textId="77777777" w:rsidTr="00A9443F">
        <w:trPr>
          <w:trHeight w:val="163"/>
          <w:jc w:val="center"/>
        </w:trPr>
        <w:tc>
          <w:tcPr>
            <w:tcW w:w="2762" w:type="dxa"/>
          </w:tcPr>
          <w:p w14:paraId="0BCF85BE"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334A7F60"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0E584C6D" w14:textId="77777777" w:rsidTr="00A9443F">
        <w:trPr>
          <w:jc w:val="center"/>
        </w:trPr>
        <w:tc>
          <w:tcPr>
            <w:tcW w:w="2762" w:type="dxa"/>
          </w:tcPr>
          <w:p w14:paraId="0158EDA5"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4BA1842B"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08642555" w14:textId="77777777" w:rsidTr="00A9443F">
        <w:trPr>
          <w:jc w:val="center"/>
        </w:trPr>
        <w:tc>
          <w:tcPr>
            <w:tcW w:w="2762" w:type="dxa"/>
          </w:tcPr>
          <w:p w14:paraId="6C78B8A1"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6E4FD9D1"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3BFEE9AB" w14:textId="77777777" w:rsidTr="00A9443F">
        <w:trPr>
          <w:trHeight w:val="1276"/>
          <w:jc w:val="center"/>
        </w:trPr>
        <w:tc>
          <w:tcPr>
            <w:tcW w:w="2762" w:type="dxa"/>
          </w:tcPr>
          <w:p w14:paraId="04F8F1D8" w14:textId="77777777" w:rsidR="00090D8E" w:rsidRPr="005B4A18" w:rsidRDefault="00090D8E" w:rsidP="00CE1DF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446" w:type="dxa"/>
          </w:tcPr>
          <w:p w14:paraId="5D629547" w14:textId="77777777" w:rsidR="00090D8E" w:rsidRPr="005B4A18" w:rsidRDefault="00090D8E" w:rsidP="00CE1DF4">
            <w:pPr>
              <w:keepNext/>
              <w:keepLines/>
              <w:spacing w:after="0" w:line="240" w:lineRule="auto"/>
              <w:jc w:val="both"/>
              <w:rPr>
                <w:rFonts w:ascii="Tahoma" w:eastAsia="Times New Roman" w:hAnsi="Tahoma" w:cs="Tahoma"/>
                <w:lang w:eastAsia="sl-SI"/>
              </w:rPr>
            </w:pPr>
          </w:p>
          <w:p w14:paraId="2A05AC45" w14:textId="77777777" w:rsidR="00090D8E" w:rsidRPr="005B4A18" w:rsidRDefault="00090D8E" w:rsidP="00CE1DF4">
            <w:pPr>
              <w:keepNext/>
              <w:keepLines/>
              <w:spacing w:after="0" w:line="240" w:lineRule="auto"/>
              <w:jc w:val="both"/>
              <w:rPr>
                <w:rFonts w:ascii="Tahoma" w:eastAsia="Times New Roman" w:hAnsi="Tahoma" w:cs="Tahoma"/>
                <w:lang w:eastAsia="sl-SI"/>
              </w:rPr>
            </w:pPr>
          </w:p>
          <w:p w14:paraId="36AEA6FD" w14:textId="77777777" w:rsidR="00090D8E" w:rsidRPr="005B4A18" w:rsidRDefault="00090D8E" w:rsidP="00CE1DF4">
            <w:pPr>
              <w:keepNext/>
              <w:keepLines/>
              <w:spacing w:after="0" w:line="240" w:lineRule="auto"/>
              <w:jc w:val="both"/>
              <w:rPr>
                <w:rFonts w:ascii="Tahoma" w:eastAsia="Times New Roman" w:hAnsi="Tahoma" w:cs="Tahoma"/>
                <w:lang w:eastAsia="sl-SI"/>
              </w:rPr>
            </w:pPr>
          </w:p>
          <w:p w14:paraId="6548FC2B"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5A2DC22D" w14:textId="77777777" w:rsidTr="00A9443F">
        <w:trPr>
          <w:trHeight w:val="208"/>
          <w:jc w:val="center"/>
        </w:trPr>
        <w:tc>
          <w:tcPr>
            <w:tcW w:w="2762" w:type="dxa"/>
          </w:tcPr>
          <w:p w14:paraId="3D571C1D" w14:textId="77777777" w:rsidR="00090D8E" w:rsidRPr="005B4A18" w:rsidRDefault="00090D8E" w:rsidP="00CE1DF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446" w:type="dxa"/>
          </w:tcPr>
          <w:p w14:paraId="51DE59F4"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4B366866" w14:textId="77777777" w:rsidTr="00A9443F">
        <w:trPr>
          <w:jc w:val="center"/>
        </w:trPr>
        <w:tc>
          <w:tcPr>
            <w:tcW w:w="2762" w:type="dxa"/>
          </w:tcPr>
          <w:p w14:paraId="287F1EB4"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p>
          <w:p w14:paraId="2FC99783"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14:paraId="63C6584D"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bl>
    <w:p w14:paraId="3A10348D" w14:textId="77777777" w:rsidR="007763A9" w:rsidRDefault="007763A9" w:rsidP="007763A9">
      <w:pPr>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p>
    <w:p w14:paraId="04438747" w14:textId="31D456BC" w:rsidR="007763A9" w:rsidRPr="001F743A" w:rsidRDefault="007763A9" w:rsidP="007763A9">
      <w:pPr>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r w:rsidRPr="001F743A">
        <w:rPr>
          <w:rFonts w:ascii="Tahoma" w:eastAsia="Times New Roman" w:hAnsi="Tahoma" w:cs="Tahoma"/>
          <w:sz w:val="20"/>
          <w:szCs w:val="20"/>
          <w:lang w:eastAsia="ar-SA"/>
        </w:rPr>
        <w:t>Zgoraj navedeni podizvajalec izjavljamo, se strinjamo z vsemi pogoji in zahtevami razpisne dokumentacije, ki se nanašajo na podizvajalca/e oziroma da v celoti izpolnjujemo le-te.</w:t>
      </w:r>
    </w:p>
    <w:p w14:paraId="014FF683" w14:textId="77777777" w:rsidR="00090D8E" w:rsidRPr="005B4A18" w:rsidRDefault="00090D8E" w:rsidP="00CE1DF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73B0B0D1" w14:textId="77777777" w:rsidR="00090D8E" w:rsidRPr="005B4A18" w:rsidRDefault="00090D8E" w:rsidP="00CE1DF4">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5C7C28BA" w14:textId="77777777" w:rsidR="00090D8E" w:rsidRPr="005B4A18" w:rsidRDefault="00090D8E" w:rsidP="00CE1DF4">
      <w:pPr>
        <w:keepNext/>
        <w:keepLines/>
        <w:spacing w:after="0" w:line="240" w:lineRule="auto"/>
        <w:jc w:val="center"/>
        <w:rPr>
          <w:rFonts w:ascii="Tahoma" w:eastAsia="Times New Roman" w:hAnsi="Tahoma" w:cs="Tahoma"/>
          <w:b/>
          <w:bCs/>
          <w:lang w:eastAsia="sl-SI"/>
        </w:rPr>
      </w:pPr>
    </w:p>
    <w:p w14:paraId="2233550B" w14:textId="77777777" w:rsidR="00090D8E" w:rsidRPr="005B4A18" w:rsidRDefault="00090D8E" w:rsidP="00CE1DF4">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90D8E" w:rsidRPr="005B4A18" w14:paraId="41EC9FC7" w14:textId="77777777" w:rsidTr="00A9443F">
        <w:tc>
          <w:tcPr>
            <w:tcW w:w="4820" w:type="dxa"/>
          </w:tcPr>
          <w:p w14:paraId="265248EF" w14:textId="77777777" w:rsidR="00090D8E" w:rsidRPr="005B4A18" w:rsidRDefault="00090D8E" w:rsidP="00CE1DF4">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3DC4CCAB" w14:textId="77777777" w:rsidR="00090D8E" w:rsidRPr="005B4A18" w:rsidRDefault="00090D8E" w:rsidP="00CE1DF4">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2DBA5F19" w14:textId="77777777" w:rsidR="00090D8E" w:rsidRPr="005B4A18" w:rsidRDefault="00090D8E" w:rsidP="00CE1DF4">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61DF18B3" w14:textId="77777777" w:rsidR="00090D8E" w:rsidRPr="005B4A18" w:rsidRDefault="00090D8E" w:rsidP="00CE1DF4">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14:paraId="4231E181" w14:textId="77777777" w:rsidTr="00A9443F">
        <w:trPr>
          <w:trHeight w:val="235"/>
        </w:trPr>
        <w:tc>
          <w:tcPr>
            <w:tcW w:w="3374" w:type="dxa"/>
            <w:tcBorders>
              <w:bottom w:val="single" w:sz="4" w:space="0" w:color="auto"/>
            </w:tcBorders>
          </w:tcPr>
          <w:p w14:paraId="46C363F8" w14:textId="77777777" w:rsidR="00090D8E" w:rsidRPr="005B4A18" w:rsidRDefault="00090D8E" w:rsidP="00CE1DF4">
            <w:pPr>
              <w:keepNext/>
              <w:keepLines/>
              <w:spacing w:after="0" w:line="240" w:lineRule="auto"/>
              <w:jc w:val="both"/>
              <w:rPr>
                <w:rFonts w:ascii="Tahoma" w:hAnsi="Tahoma" w:cs="Tahoma"/>
                <w:snapToGrid w:val="0"/>
              </w:rPr>
            </w:pPr>
          </w:p>
        </w:tc>
        <w:tc>
          <w:tcPr>
            <w:tcW w:w="2977" w:type="dxa"/>
          </w:tcPr>
          <w:p w14:paraId="50DEEBDF" w14:textId="77777777" w:rsidR="00090D8E" w:rsidRPr="005B4A18" w:rsidRDefault="00090D8E" w:rsidP="00CE1DF4">
            <w:pPr>
              <w:keepNext/>
              <w:keepLines/>
              <w:spacing w:after="0" w:line="240" w:lineRule="auto"/>
              <w:jc w:val="both"/>
              <w:rPr>
                <w:rFonts w:ascii="Tahoma" w:hAnsi="Tahoma" w:cs="Tahoma"/>
                <w:snapToGrid w:val="0"/>
              </w:rPr>
            </w:pPr>
          </w:p>
        </w:tc>
        <w:tc>
          <w:tcPr>
            <w:tcW w:w="3119" w:type="dxa"/>
            <w:tcBorders>
              <w:bottom w:val="single" w:sz="4" w:space="0" w:color="auto"/>
            </w:tcBorders>
          </w:tcPr>
          <w:p w14:paraId="130BAE7E" w14:textId="77777777" w:rsidR="00090D8E" w:rsidRPr="005B4A18" w:rsidRDefault="00090D8E" w:rsidP="00CE1DF4">
            <w:pPr>
              <w:keepNext/>
              <w:keepLines/>
              <w:spacing w:after="0" w:line="240" w:lineRule="auto"/>
              <w:jc w:val="both"/>
              <w:rPr>
                <w:rFonts w:ascii="Tahoma" w:hAnsi="Tahoma" w:cs="Tahoma"/>
                <w:snapToGrid w:val="0"/>
              </w:rPr>
            </w:pPr>
          </w:p>
        </w:tc>
      </w:tr>
      <w:tr w:rsidR="00090D8E" w:rsidRPr="005B4A18" w14:paraId="6C5BDA8A" w14:textId="77777777" w:rsidTr="00A9443F">
        <w:trPr>
          <w:trHeight w:val="235"/>
        </w:trPr>
        <w:tc>
          <w:tcPr>
            <w:tcW w:w="3374" w:type="dxa"/>
            <w:tcBorders>
              <w:top w:val="single" w:sz="4" w:space="0" w:color="auto"/>
            </w:tcBorders>
          </w:tcPr>
          <w:p w14:paraId="0EA4E184" w14:textId="77777777" w:rsidR="00090D8E" w:rsidRPr="005B4A18" w:rsidRDefault="00090D8E" w:rsidP="00CE1DF4">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666C3BA6" w14:textId="77777777" w:rsidR="00090D8E" w:rsidRPr="005B4A18" w:rsidRDefault="00090D8E" w:rsidP="00CE1DF4">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61394012" w14:textId="77777777" w:rsidR="00090D8E" w:rsidRPr="005B4A18" w:rsidRDefault="00090D8E" w:rsidP="00CE1DF4">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1ADBBE78" w14:textId="77777777" w:rsidR="00090D8E" w:rsidRPr="005B4A18" w:rsidRDefault="00090D8E" w:rsidP="00CE1DF4">
      <w:pPr>
        <w:keepNext/>
        <w:keepLines/>
        <w:spacing w:after="0" w:line="240" w:lineRule="auto"/>
        <w:jc w:val="both"/>
        <w:rPr>
          <w:rFonts w:ascii="Tahoma" w:hAnsi="Tahoma" w:cs="Tahoma"/>
        </w:rPr>
      </w:pPr>
    </w:p>
    <w:p w14:paraId="7B26CF71" w14:textId="77777777" w:rsidR="00090D8E" w:rsidRPr="005B4A18" w:rsidRDefault="00090D8E" w:rsidP="00CE1DF4">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1AF117B1" w14:textId="77777777" w:rsidR="00090D8E" w:rsidRPr="005B4A18" w:rsidRDefault="00090D8E" w:rsidP="00CE1DF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2E269BAC" w14:textId="77777777" w:rsidR="00090D8E" w:rsidRPr="005B4A18" w:rsidRDefault="00090D8E" w:rsidP="00CE1DF4">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1A2EDC12" w14:textId="77777777" w:rsidR="00090D8E" w:rsidRPr="005B4A18" w:rsidRDefault="00090D8E" w:rsidP="00C40EEB">
      <w:pPr>
        <w:keepNext/>
        <w:keepLines/>
        <w:tabs>
          <w:tab w:val="left" w:pos="567"/>
          <w:tab w:val="left" w:pos="851"/>
          <w:tab w:val="left" w:pos="993"/>
        </w:tabs>
        <w:suppressAutoHyphens/>
        <w:spacing w:after="0" w:line="240" w:lineRule="auto"/>
        <w:jc w:val="both"/>
        <w:rPr>
          <w:rFonts w:ascii="Tahoma" w:hAnsi="Tahoma" w:cs="Tahom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59DD3C1C" w14:textId="77777777" w:rsidTr="00A9443F">
        <w:tc>
          <w:tcPr>
            <w:tcW w:w="8008" w:type="dxa"/>
            <w:tcBorders>
              <w:top w:val="single" w:sz="4" w:space="0" w:color="auto"/>
              <w:bottom w:val="single" w:sz="4" w:space="0" w:color="auto"/>
            </w:tcBorders>
          </w:tcPr>
          <w:p w14:paraId="12BD5610" w14:textId="77777777" w:rsidR="00090D8E" w:rsidRPr="005B4A18" w:rsidRDefault="00090D8E" w:rsidP="00CE1DF4">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049B6E25" w14:textId="77777777" w:rsidR="00090D8E" w:rsidRPr="005B4A18" w:rsidRDefault="00090D8E" w:rsidP="00CE1DF4">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1757E0A1" w14:textId="77777777" w:rsidR="00090D8E" w:rsidRPr="00B6004A" w:rsidRDefault="00090D8E" w:rsidP="00B6004A">
      <w:pPr>
        <w:keepNext/>
        <w:keepLines/>
        <w:spacing w:after="0" w:line="240" w:lineRule="auto"/>
        <w:jc w:val="both"/>
        <w:rPr>
          <w:rFonts w:ascii="Tahoma" w:eastAsia="Times New Roman" w:hAnsi="Tahoma" w:cs="Tahoma"/>
          <w:sz w:val="20"/>
          <w:lang w:eastAsia="sl-SI"/>
        </w:rPr>
      </w:pPr>
    </w:p>
    <w:p w14:paraId="21514DE4" w14:textId="6FBF08F9" w:rsidR="00090D8E" w:rsidRPr="00B6004A" w:rsidRDefault="00FE499B" w:rsidP="00B6004A">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JPE-SPV-304/23</w:t>
      </w:r>
      <w:r w:rsidR="00090D8E" w:rsidRPr="00B6004A">
        <w:rPr>
          <w:rFonts w:ascii="Tahoma" w:eastAsia="Times New Roman" w:hAnsi="Tahoma" w:cs="Tahoma"/>
          <w:b/>
          <w:noProof/>
          <w:sz w:val="20"/>
          <w:lang w:eastAsia="sl-SI"/>
        </w:rPr>
        <w:t xml:space="preserve"> -</w:t>
      </w:r>
      <w:r w:rsidR="00090D8E" w:rsidRPr="00B6004A">
        <w:rPr>
          <w:rFonts w:ascii="Tahoma" w:eastAsia="Times New Roman" w:hAnsi="Tahoma" w:cs="Tahoma"/>
          <w:b/>
          <w:color w:val="000000"/>
          <w:sz w:val="20"/>
          <w:lang w:eastAsia="sl-SI"/>
        </w:rPr>
        <w:t xml:space="preserve"> </w:t>
      </w:r>
      <w:r w:rsidR="00E5704D" w:rsidRPr="00B6004A">
        <w:rPr>
          <w:rFonts w:ascii="Tahoma" w:eastAsia="Times New Roman" w:hAnsi="Tahoma" w:cs="Tahoma"/>
          <w:b/>
          <w:sz w:val="20"/>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090D8E" w:rsidRPr="00B6004A">
        <w:rPr>
          <w:rFonts w:ascii="Tahoma" w:eastAsia="Times New Roman" w:hAnsi="Tahoma" w:cs="Tahoma"/>
          <w:b/>
          <w:sz w:val="20"/>
          <w:lang w:eastAsia="sl-SI"/>
        </w:rPr>
        <w:t xml:space="preserve"> </w:t>
      </w:r>
    </w:p>
    <w:p w14:paraId="4725EFA8" w14:textId="77777777" w:rsidR="00090D8E" w:rsidRPr="005B4A18" w:rsidRDefault="00090D8E" w:rsidP="00CE1DF4">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3ACAE24D" w14:textId="77777777" w:rsidTr="00A9443F">
        <w:trPr>
          <w:trHeight w:val="385"/>
          <w:jc w:val="center"/>
        </w:trPr>
        <w:tc>
          <w:tcPr>
            <w:tcW w:w="2762" w:type="dxa"/>
          </w:tcPr>
          <w:p w14:paraId="1567D2FB"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4B159D95"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14:paraId="174B3207"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548EB8C6" w14:textId="77777777" w:rsidTr="00A9443F">
        <w:trPr>
          <w:jc w:val="center"/>
        </w:trPr>
        <w:tc>
          <w:tcPr>
            <w:tcW w:w="2762" w:type="dxa"/>
          </w:tcPr>
          <w:p w14:paraId="145880D0"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22526110"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14:paraId="4D6270D0"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4678CB65" w14:textId="77777777" w:rsidTr="00A9443F">
        <w:trPr>
          <w:jc w:val="center"/>
        </w:trPr>
        <w:tc>
          <w:tcPr>
            <w:tcW w:w="2762" w:type="dxa"/>
          </w:tcPr>
          <w:p w14:paraId="02535C46"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5307A2D3"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14:paraId="66FE57BD"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2C656BA5" w14:textId="77777777" w:rsidTr="00A9443F">
        <w:trPr>
          <w:trHeight w:val="341"/>
          <w:jc w:val="center"/>
        </w:trPr>
        <w:tc>
          <w:tcPr>
            <w:tcW w:w="2762" w:type="dxa"/>
          </w:tcPr>
          <w:p w14:paraId="231FC473"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14C032B1"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66982AE8" w14:textId="77777777" w:rsidTr="00A9443F">
        <w:trPr>
          <w:jc w:val="center"/>
        </w:trPr>
        <w:tc>
          <w:tcPr>
            <w:tcW w:w="2762" w:type="dxa"/>
          </w:tcPr>
          <w:p w14:paraId="49DF6D63" w14:textId="77777777" w:rsidR="00090D8E" w:rsidRPr="005B4A18" w:rsidRDefault="00090D8E" w:rsidP="00CE1DF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VSI ZAKONITI ZASTOPNIKI</w:t>
            </w:r>
          </w:p>
          <w:p w14:paraId="1B743DA4"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14:paraId="556D8BC7"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53F9B2CE" w14:textId="77777777" w:rsidTr="00A9443F">
        <w:trPr>
          <w:jc w:val="center"/>
        </w:trPr>
        <w:tc>
          <w:tcPr>
            <w:tcW w:w="2762" w:type="dxa"/>
          </w:tcPr>
          <w:p w14:paraId="76B2E969"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48B146E6"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69BF3E81" w14:textId="77777777" w:rsidTr="00A9443F">
        <w:trPr>
          <w:jc w:val="center"/>
        </w:trPr>
        <w:tc>
          <w:tcPr>
            <w:tcW w:w="2762" w:type="dxa"/>
          </w:tcPr>
          <w:p w14:paraId="2D4D6D17"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0E5EE68C"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6CB3909B" w14:textId="77777777" w:rsidTr="00A9443F">
        <w:trPr>
          <w:jc w:val="center"/>
        </w:trPr>
        <w:tc>
          <w:tcPr>
            <w:tcW w:w="2762" w:type="dxa"/>
          </w:tcPr>
          <w:p w14:paraId="68CDDD29"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3CAA693A"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14:paraId="7093AF28"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14:paraId="5EEAB889" w14:textId="77777777" w:rsidTr="00A9443F">
        <w:trPr>
          <w:jc w:val="center"/>
        </w:trPr>
        <w:tc>
          <w:tcPr>
            <w:tcW w:w="2762" w:type="dxa"/>
            <w:vAlign w:val="center"/>
          </w:tcPr>
          <w:p w14:paraId="3FBF8CE9" w14:textId="77777777" w:rsidR="00090D8E" w:rsidRPr="005B4A18" w:rsidRDefault="00090D8E" w:rsidP="00CE1DF4">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328D9133" w14:textId="77777777" w:rsidR="00090D8E" w:rsidRPr="005B4A18" w:rsidRDefault="00090D8E" w:rsidP="00CE1DF4">
            <w:pPr>
              <w:keepNext/>
              <w:keepLines/>
              <w:spacing w:after="0" w:line="240" w:lineRule="auto"/>
              <w:rPr>
                <w:sz w:val="18"/>
                <w:szCs w:val="18"/>
              </w:rPr>
            </w:pPr>
          </w:p>
          <w:p w14:paraId="7C082119" w14:textId="77777777" w:rsidR="00090D8E" w:rsidRPr="005B4A18" w:rsidRDefault="00090D8E" w:rsidP="00CE1DF4">
            <w:pPr>
              <w:keepNext/>
              <w:keepLines/>
              <w:spacing w:after="0" w:line="240" w:lineRule="auto"/>
              <w:rPr>
                <w:sz w:val="18"/>
                <w:szCs w:val="18"/>
              </w:rPr>
            </w:pPr>
          </w:p>
        </w:tc>
      </w:tr>
      <w:tr w:rsidR="00090D8E" w:rsidRPr="005B4A18" w14:paraId="4D3BA50C" w14:textId="77777777" w:rsidTr="00A9443F">
        <w:trPr>
          <w:jc w:val="center"/>
        </w:trPr>
        <w:tc>
          <w:tcPr>
            <w:tcW w:w="2762" w:type="dxa"/>
            <w:vAlign w:val="center"/>
          </w:tcPr>
          <w:p w14:paraId="6DB654BB" w14:textId="77777777" w:rsidR="00090D8E" w:rsidRPr="005B4A18" w:rsidRDefault="00090D8E" w:rsidP="00CE1DF4">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06DD7888" w14:textId="77777777" w:rsidR="00090D8E" w:rsidRPr="005B4A18" w:rsidRDefault="00090D8E" w:rsidP="00CE1DF4">
            <w:pPr>
              <w:keepNext/>
              <w:keepLines/>
              <w:spacing w:after="0" w:line="240" w:lineRule="auto"/>
              <w:rPr>
                <w:sz w:val="18"/>
                <w:szCs w:val="18"/>
              </w:rPr>
            </w:pPr>
          </w:p>
          <w:p w14:paraId="7965B0C6" w14:textId="77777777" w:rsidR="00090D8E" w:rsidRPr="005B4A18" w:rsidRDefault="00090D8E" w:rsidP="00CE1DF4">
            <w:pPr>
              <w:keepNext/>
              <w:keepLines/>
              <w:spacing w:after="0" w:line="240" w:lineRule="auto"/>
              <w:rPr>
                <w:sz w:val="18"/>
                <w:szCs w:val="18"/>
              </w:rPr>
            </w:pPr>
          </w:p>
        </w:tc>
      </w:tr>
      <w:tr w:rsidR="00090D8E" w:rsidRPr="005B4A18" w14:paraId="0A6D31C6" w14:textId="77777777" w:rsidTr="00A9443F">
        <w:trPr>
          <w:jc w:val="center"/>
        </w:trPr>
        <w:tc>
          <w:tcPr>
            <w:tcW w:w="2762" w:type="dxa"/>
          </w:tcPr>
          <w:p w14:paraId="0437A6CA" w14:textId="77777777"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14:paraId="6606364C"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14:paraId="175DF42D" w14:textId="77777777" w:rsidR="00090D8E" w:rsidRPr="005B4A18" w:rsidRDefault="00090D8E" w:rsidP="00CE1DF4">
            <w:pPr>
              <w:keepNext/>
              <w:keepLines/>
              <w:spacing w:after="0" w:line="240" w:lineRule="auto"/>
              <w:jc w:val="both"/>
              <w:rPr>
                <w:rFonts w:ascii="Tahoma" w:eastAsia="Times New Roman" w:hAnsi="Tahoma" w:cs="Tahoma"/>
                <w:lang w:eastAsia="sl-SI"/>
              </w:rPr>
            </w:pPr>
          </w:p>
        </w:tc>
      </w:tr>
    </w:tbl>
    <w:p w14:paraId="1A1B4117" w14:textId="13F559F6" w:rsidR="00090D8E" w:rsidRDefault="00090D8E" w:rsidP="00CE1DF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30CB8DC2" w14:textId="77777777" w:rsidR="007763A9" w:rsidRPr="001F743A" w:rsidRDefault="007763A9" w:rsidP="007763A9">
      <w:pPr>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p>
    <w:p w14:paraId="0C0A0EC4" w14:textId="77777777" w:rsidR="007763A9" w:rsidRPr="001F743A" w:rsidRDefault="007763A9" w:rsidP="007763A9">
      <w:pPr>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r w:rsidRPr="001F743A">
        <w:rPr>
          <w:rFonts w:ascii="Tahoma" w:eastAsia="Times New Roman" w:hAnsi="Tahoma" w:cs="Tahoma"/>
          <w:sz w:val="20"/>
          <w:szCs w:val="20"/>
          <w:lang w:eastAsia="ar-SA"/>
        </w:rPr>
        <w:t>Zgoraj navedeni subjekt izjavljamo, se strinjamo z vsemi pogoji in zahtevami razpisne dokumentacije, ki se nanašajo na subjekt/e, katerih zmogljivosti bo uporabljal ponudnik, oziroma da v celoti izpolnjujemo le-te.</w:t>
      </w:r>
    </w:p>
    <w:p w14:paraId="4688E9D1" w14:textId="77777777" w:rsidR="007763A9" w:rsidRPr="005B4A18" w:rsidRDefault="007763A9" w:rsidP="00CE1DF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29CBFC3" w14:textId="77777777" w:rsidR="00090D8E" w:rsidRPr="005B4A18" w:rsidRDefault="00090D8E" w:rsidP="00CE1DF4">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1B64D199" w14:textId="77777777" w:rsidR="00090D8E" w:rsidRDefault="00090D8E" w:rsidP="00CE1DF4">
      <w:pPr>
        <w:keepNext/>
        <w:keepLines/>
        <w:tabs>
          <w:tab w:val="left" w:pos="5400"/>
        </w:tabs>
        <w:spacing w:after="0" w:line="240" w:lineRule="auto"/>
        <w:jc w:val="both"/>
        <w:rPr>
          <w:rFonts w:ascii="Tahoma" w:eastAsia="Times New Roman" w:hAnsi="Tahoma" w:cs="Tahoma"/>
          <w:lang w:eastAsia="x-none"/>
        </w:rPr>
      </w:pPr>
    </w:p>
    <w:p w14:paraId="22109377" w14:textId="77777777" w:rsidR="00090D8E" w:rsidRDefault="00090D8E" w:rsidP="00CE1DF4">
      <w:pPr>
        <w:keepNext/>
        <w:keepLines/>
        <w:tabs>
          <w:tab w:val="left" w:pos="5400"/>
        </w:tabs>
        <w:spacing w:after="0" w:line="240" w:lineRule="auto"/>
        <w:jc w:val="both"/>
        <w:rPr>
          <w:rFonts w:ascii="Tahoma" w:eastAsia="Times New Roman" w:hAnsi="Tahoma" w:cs="Tahoma"/>
          <w:lang w:eastAsia="x-none"/>
        </w:rPr>
      </w:pPr>
    </w:p>
    <w:p w14:paraId="70F60908" w14:textId="77777777" w:rsidR="00090D8E" w:rsidRPr="005B4A18" w:rsidRDefault="00090D8E" w:rsidP="00CE1DF4">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14:paraId="061E21F4" w14:textId="77777777" w:rsidTr="00A9443F">
        <w:tc>
          <w:tcPr>
            <w:tcW w:w="5495" w:type="dxa"/>
            <w:shd w:val="clear" w:color="auto" w:fill="auto"/>
          </w:tcPr>
          <w:p w14:paraId="29C558B7" w14:textId="77777777" w:rsidR="00090D8E" w:rsidRPr="0072775B" w:rsidRDefault="00090D8E" w:rsidP="00CE1DF4">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12E93209" w14:textId="77777777" w:rsidR="00090D8E" w:rsidRPr="0072775B" w:rsidRDefault="00090D8E" w:rsidP="00CE1DF4">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99" w:type="dxa"/>
            <w:shd w:val="clear" w:color="auto" w:fill="auto"/>
          </w:tcPr>
          <w:p w14:paraId="173136AC" w14:textId="77777777" w:rsidR="00090D8E" w:rsidRPr="0072775B" w:rsidRDefault="00090D8E" w:rsidP="00CE1DF4">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560B2F30" w14:textId="77777777" w:rsidR="00090D8E" w:rsidRPr="0072775B" w:rsidRDefault="00090D8E" w:rsidP="00CE1DF4">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4D093521" w14:textId="77777777" w:rsidR="00090D8E" w:rsidRPr="005B4A18" w:rsidRDefault="00090D8E" w:rsidP="00CE1DF4">
      <w:pPr>
        <w:keepNext/>
        <w:keepLines/>
        <w:tabs>
          <w:tab w:val="left" w:pos="5400"/>
        </w:tabs>
        <w:spacing w:after="0" w:line="240" w:lineRule="auto"/>
        <w:rPr>
          <w:rFonts w:ascii="Tahoma" w:eastAsia="Times New Roman" w:hAnsi="Tahoma" w:cs="Tahoma"/>
          <w:lang w:val="x-none" w:eastAsia="x-none"/>
        </w:rPr>
      </w:pPr>
    </w:p>
    <w:p w14:paraId="75480242" w14:textId="77777777" w:rsidR="00090D8E" w:rsidRPr="005B4A18" w:rsidRDefault="00090D8E" w:rsidP="00CE1DF4">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668BA4EC" w14:textId="77777777" w:rsidR="00090D8E" w:rsidRPr="005B4A18" w:rsidRDefault="00090D8E" w:rsidP="00CE1DF4">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1642D0D2" w14:textId="77777777" w:rsidR="00090D8E" w:rsidRPr="005B4A18" w:rsidRDefault="00090D8E" w:rsidP="00CE1DF4">
      <w:pPr>
        <w:keepNext/>
        <w:keepLines/>
        <w:spacing w:after="0" w:line="240" w:lineRule="auto"/>
        <w:jc w:val="both"/>
        <w:rPr>
          <w:rFonts w:ascii="Tahoma" w:hAnsi="Tahoma" w:cs="Tahoma"/>
        </w:rPr>
      </w:pPr>
    </w:p>
    <w:p w14:paraId="1C51CF06" w14:textId="77777777" w:rsidR="00090D8E" w:rsidRPr="005B4A18" w:rsidRDefault="00090D8E" w:rsidP="00CE1DF4">
      <w:pPr>
        <w:keepNext/>
        <w:keepLines/>
        <w:spacing w:after="0" w:line="240" w:lineRule="auto"/>
        <w:jc w:val="both"/>
        <w:rPr>
          <w:rFonts w:ascii="Tahoma" w:hAnsi="Tahoma" w:cs="Tahoma"/>
        </w:rPr>
      </w:pPr>
    </w:p>
    <w:p w14:paraId="097FDEA4" w14:textId="77777777" w:rsidR="00090D8E" w:rsidRPr="005B4A18" w:rsidRDefault="00090D8E" w:rsidP="00CE1DF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098CFBAB" w14:textId="77777777" w:rsidR="00F03D24" w:rsidRDefault="00090D8E" w:rsidP="00CE1DF4">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03D24" w:rsidRPr="00F03D24" w14:paraId="2CCBE46A" w14:textId="77777777" w:rsidTr="00A9443F">
        <w:tc>
          <w:tcPr>
            <w:tcW w:w="7867" w:type="dxa"/>
            <w:tcBorders>
              <w:top w:val="single" w:sz="4" w:space="0" w:color="auto"/>
              <w:bottom w:val="single" w:sz="4" w:space="0" w:color="auto"/>
            </w:tcBorders>
          </w:tcPr>
          <w:p w14:paraId="009F8A8B" w14:textId="77777777" w:rsidR="00F03D24" w:rsidRPr="00F03D24" w:rsidRDefault="00F03D24" w:rsidP="00CE1DF4">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lastRenderedPageBreak/>
              <w:t>SEZNAM REFERENC</w:t>
            </w:r>
          </w:p>
        </w:tc>
        <w:tc>
          <w:tcPr>
            <w:tcW w:w="1559" w:type="dxa"/>
            <w:tcBorders>
              <w:top w:val="single" w:sz="4" w:space="0" w:color="auto"/>
              <w:bottom w:val="single" w:sz="4" w:space="0" w:color="auto"/>
            </w:tcBorders>
          </w:tcPr>
          <w:p w14:paraId="0392AB8D" w14:textId="77777777" w:rsidR="00F03D24" w:rsidRPr="00F03D24" w:rsidRDefault="00F03D24" w:rsidP="00CE1DF4">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14:paraId="25069195" w14:textId="77777777" w:rsidR="00F03D24" w:rsidRPr="00F03D24" w:rsidRDefault="00F03D24" w:rsidP="00CE1DF4">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Javno naročilo: </w:t>
      </w:r>
    </w:p>
    <w:p w14:paraId="080BB7DE" w14:textId="2F699D37" w:rsidR="00F03D24" w:rsidRPr="00B6004A" w:rsidRDefault="00FE499B" w:rsidP="00B6004A">
      <w:pPr>
        <w:keepNext/>
        <w:keepLines/>
        <w:spacing w:after="0" w:line="240" w:lineRule="auto"/>
        <w:jc w:val="both"/>
        <w:rPr>
          <w:rFonts w:ascii="Tahoma" w:eastAsia="Times New Roman" w:hAnsi="Tahoma" w:cs="Tahoma"/>
          <w:b/>
          <w:sz w:val="20"/>
          <w:lang w:eastAsia="sl-SI"/>
        </w:rPr>
      </w:pPr>
      <w:r>
        <w:rPr>
          <w:rFonts w:ascii="Tahoma" w:eastAsia="Times New Roman" w:hAnsi="Tahoma" w:cs="Tahoma"/>
          <w:b/>
          <w:sz w:val="20"/>
          <w:lang w:eastAsia="sl-SI"/>
        </w:rPr>
        <w:t>JPE-SPV-304/23</w:t>
      </w:r>
      <w:r w:rsidR="00F03D24" w:rsidRPr="00B6004A">
        <w:rPr>
          <w:rFonts w:ascii="Tahoma" w:eastAsia="Times New Roman" w:hAnsi="Tahoma" w:cs="Tahoma"/>
          <w:b/>
          <w:sz w:val="20"/>
          <w:lang w:eastAsia="sl-SI"/>
        </w:rPr>
        <w:t xml:space="preserve"> - </w:t>
      </w:r>
      <w:r w:rsidR="00E5704D" w:rsidRPr="00B6004A">
        <w:rPr>
          <w:rFonts w:ascii="Tahoma" w:eastAsia="Times New Roman" w:hAnsi="Tahoma" w:cs="Tahoma"/>
          <w:b/>
          <w:sz w:val="20"/>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F03D24" w:rsidRPr="00B6004A">
        <w:rPr>
          <w:rFonts w:ascii="Tahoma" w:eastAsia="Times New Roman" w:hAnsi="Tahoma" w:cs="Tahoma"/>
          <w:b/>
          <w:sz w:val="20"/>
          <w:lang w:eastAsia="sl-SI"/>
        </w:rPr>
        <w:t xml:space="preserve"> </w:t>
      </w:r>
    </w:p>
    <w:p w14:paraId="44997A5B" w14:textId="77777777" w:rsidR="00F03D24" w:rsidRPr="00F03D24" w:rsidRDefault="00F03D24" w:rsidP="00CE1DF4">
      <w:pPr>
        <w:keepNext/>
        <w:keepLines/>
        <w:spacing w:after="0" w:line="240" w:lineRule="auto"/>
        <w:jc w:val="center"/>
        <w:rPr>
          <w:rFonts w:ascii="Tahoma" w:eastAsia="Times New Roman" w:hAnsi="Tahoma" w:cs="Tahoma"/>
          <w:b/>
          <w:lang w:eastAsia="sl-SI"/>
        </w:rPr>
      </w:pPr>
    </w:p>
    <w:p w14:paraId="4EF7C7D1" w14:textId="77777777" w:rsidR="00F03D24" w:rsidRPr="00F03D24" w:rsidRDefault="00F03D24" w:rsidP="00CE1DF4">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12B97B7D" w14:textId="77777777" w:rsidR="00F03D24" w:rsidRPr="00F03D24" w:rsidRDefault="00F03D24" w:rsidP="00CE1DF4">
      <w:pPr>
        <w:keepNext/>
        <w:keepLines/>
        <w:spacing w:after="0" w:line="240" w:lineRule="auto"/>
        <w:jc w:val="right"/>
        <w:rPr>
          <w:rFonts w:ascii="Tahoma" w:eastAsia="Times New Roman" w:hAnsi="Tahoma" w:cs="Tahoma"/>
          <w:b/>
          <w:i/>
          <w:lang w:eastAsia="sl-SI"/>
        </w:rPr>
      </w:pPr>
    </w:p>
    <w:p w14:paraId="70C326BA" w14:textId="77777777" w:rsidR="00F03D24" w:rsidRPr="00F03D24" w:rsidRDefault="00F03D24" w:rsidP="00CE1DF4">
      <w:pPr>
        <w:keepNext/>
        <w:keepLines/>
        <w:tabs>
          <w:tab w:val="left" w:pos="0"/>
        </w:tab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Seznam referenčnih objektov</w:t>
      </w:r>
    </w:p>
    <w:p w14:paraId="09B18FE1"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4"/>
        <w:gridCol w:w="3316"/>
        <w:gridCol w:w="2926"/>
        <w:gridCol w:w="2505"/>
      </w:tblGrid>
      <w:tr w:rsidR="00F03D24" w:rsidRPr="00F03D24" w14:paraId="3C7D035C" w14:textId="77777777" w:rsidTr="00B6004A">
        <w:trPr>
          <w:trHeight w:val="482"/>
        </w:trPr>
        <w:tc>
          <w:tcPr>
            <w:tcW w:w="674" w:type="dxa"/>
            <w:tcBorders>
              <w:top w:val="single" w:sz="2" w:space="0" w:color="auto"/>
              <w:left w:val="single" w:sz="2" w:space="0" w:color="auto"/>
              <w:bottom w:val="single" w:sz="12" w:space="0" w:color="auto"/>
              <w:right w:val="single" w:sz="2" w:space="0" w:color="auto"/>
            </w:tcBorders>
            <w:hideMark/>
          </w:tcPr>
          <w:p w14:paraId="7BE96A33" w14:textId="77777777"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Zap. št.</w:t>
            </w:r>
          </w:p>
        </w:tc>
        <w:tc>
          <w:tcPr>
            <w:tcW w:w="3316" w:type="dxa"/>
            <w:tcBorders>
              <w:top w:val="single" w:sz="2" w:space="0" w:color="auto"/>
              <w:left w:val="single" w:sz="2" w:space="0" w:color="auto"/>
              <w:bottom w:val="single" w:sz="12" w:space="0" w:color="auto"/>
              <w:right w:val="single" w:sz="2" w:space="0" w:color="auto"/>
            </w:tcBorders>
            <w:vAlign w:val="center"/>
            <w:hideMark/>
          </w:tcPr>
          <w:p w14:paraId="449C20F6" w14:textId="77777777"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referenčnega objekta</w:t>
            </w:r>
          </w:p>
          <w:p w14:paraId="34A94FB7" w14:textId="77777777"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 naslov</w:t>
            </w:r>
          </w:p>
        </w:tc>
        <w:tc>
          <w:tcPr>
            <w:tcW w:w="2926" w:type="dxa"/>
            <w:tcBorders>
              <w:top w:val="single" w:sz="2" w:space="0" w:color="auto"/>
              <w:left w:val="single" w:sz="2" w:space="0" w:color="auto"/>
              <w:bottom w:val="single" w:sz="12" w:space="0" w:color="auto"/>
              <w:right w:val="single" w:sz="2" w:space="0" w:color="auto"/>
            </w:tcBorders>
            <w:vAlign w:val="center"/>
            <w:hideMark/>
          </w:tcPr>
          <w:p w14:paraId="5E63EADB" w14:textId="77777777"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investicije iz pogodbe</w:t>
            </w:r>
          </w:p>
        </w:tc>
        <w:tc>
          <w:tcPr>
            <w:tcW w:w="2505" w:type="dxa"/>
            <w:tcBorders>
              <w:top w:val="single" w:sz="2" w:space="0" w:color="auto"/>
              <w:left w:val="single" w:sz="2" w:space="0" w:color="auto"/>
              <w:bottom w:val="single" w:sz="12" w:space="0" w:color="auto"/>
              <w:right w:val="single" w:sz="2" w:space="0" w:color="auto"/>
            </w:tcBorders>
          </w:tcPr>
          <w:p w14:paraId="3A35C96C" w14:textId="77777777"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Vrsta referenčnih del po prilogah 5/1 oz. 5/</w:t>
            </w:r>
            <w:r w:rsidR="00B709F8">
              <w:rPr>
                <w:rFonts w:ascii="Tahoma" w:eastAsia="Times New Roman" w:hAnsi="Tahoma" w:cs="Tahoma"/>
                <w:lang w:eastAsia="sl-SI"/>
              </w:rPr>
              <w:t>5</w:t>
            </w:r>
          </w:p>
        </w:tc>
      </w:tr>
      <w:tr w:rsidR="00F03D24" w:rsidRPr="00F03D24" w14:paraId="1194EA2B" w14:textId="77777777" w:rsidTr="00B6004A">
        <w:trPr>
          <w:trHeight w:val="780"/>
        </w:trPr>
        <w:tc>
          <w:tcPr>
            <w:tcW w:w="674" w:type="dxa"/>
            <w:tcBorders>
              <w:top w:val="nil"/>
              <w:left w:val="single" w:sz="4" w:space="0" w:color="auto"/>
              <w:bottom w:val="single" w:sz="4" w:space="0" w:color="auto"/>
              <w:right w:val="single" w:sz="4" w:space="0" w:color="auto"/>
            </w:tcBorders>
            <w:vAlign w:val="center"/>
            <w:hideMark/>
          </w:tcPr>
          <w:p w14:paraId="22F6B312" w14:textId="77777777"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w:t>
            </w:r>
          </w:p>
        </w:tc>
        <w:tc>
          <w:tcPr>
            <w:tcW w:w="3316" w:type="dxa"/>
            <w:tcBorders>
              <w:top w:val="nil"/>
              <w:left w:val="single" w:sz="4" w:space="0" w:color="auto"/>
              <w:bottom w:val="single" w:sz="4" w:space="0" w:color="auto"/>
              <w:right w:val="single" w:sz="4" w:space="0" w:color="auto"/>
            </w:tcBorders>
          </w:tcPr>
          <w:p w14:paraId="6D407A6D"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14:paraId="5DA58CF9"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14:paraId="331E2385"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nil"/>
              <w:left w:val="single" w:sz="4" w:space="0" w:color="auto"/>
              <w:bottom w:val="single" w:sz="4" w:space="0" w:color="auto"/>
              <w:right w:val="single" w:sz="4" w:space="0" w:color="auto"/>
            </w:tcBorders>
          </w:tcPr>
          <w:p w14:paraId="264570D9"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nil"/>
              <w:left w:val="single" w:sz="4" w:space="0" w:color="auto"/>
              <w:bottom w:val="single" w:sz="4" w:space="0" w:color="auto"/>
              <w:right w:val="single" w:sz="4" w:space="0" w:color="auto"/>
            </w:tcBorders>
          </w:tcPr>
          <w:p w14:paraId="5106EBE7"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1D4A7C5A"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18E820A8" w14:textId="77777777"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2.</w:t>
            </w:r>
          </w:p>
        </w:tc>
        <w:tc>
          <w:tcPr>
            <w:tcW w:w="3316" w:type="dxa"/>
            <w:tcBorders>
              <w:top w:val="single" w:sz="4" w:space="0" w:color="auto"/>
              <w:left w:val="single" w:sz="4" w:space="0" w:color="auto"/>
              <w:bottom w:val="single" w:sz="4" w:space="0" w:color="auto"/>
              <w:right w:val="single" w:sz="4" w:space="0" w:color="auto"/>
            </w:tcBorders>
          </w:tcPr>
          <w:p w14:paraId="1C3986E1"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14:paraId="65F821E7"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14:paraId="7B3995A6"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6B2EEF5F"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02A20946"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6154C540"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4D914BD5" w14:textId="77777777"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3.</w:t>
            </w:r>
          </w:p>
        </w:tc>
        <w:tc>
          <w:tcPr>
            <w:tcW w:w="3316" w:type="dxa"/>
            <w:tcBorders>
              <w:top w:val="single" w:sz="4" w:space="0" w:color="auto"/>
              <w:left w:val="single" w:sz="4" w:space="0" w:color="auto"/>
              <w:bottom w:val="single" w:sz="4" w:space="0" w:color="auto"/>
              <w:right w:val="single" w:sz="4" w:space="0" w:color="auto"/>
            </w:tcBorders>
          </w:tcPr>
          <w:p w14:paraId="5A1711A1"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14:paraId="420C32DE"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14:paraId="69083F45"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7C7024FC"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7547DF77"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6E980359"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0C200D2F" w14:textId="77777777"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4.</w:t>
            </w:r>
          </w:p>
        </w:tc>
        <w:tc>
          <w:tcPr>
            <w:tcW w:w="3316" w:type="dxa"/>
            <w:tcBorders>
              <w:top w:val="single" w:sz="4" w:space="0" w:color="auto"/>
              <w:left w:val="single" w:sz="4" w:space="0" w:color="auto"/>
              <w:bottom w:val="single" w:sz="4" w:space="0" w:color="auto"/>
              <w:right w:val="single" w:sz="4" w:space="0" w:color="auto"/>
            </w:tcBorders>
          </w:tcPr>
          <w:p w14:paraId="44A66AE3"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14:paraId="3F5F63C0"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14:paraId="49829C0F"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32A9C716"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36477674"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0070C54C"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58C56AE9" w14:textId="77777777"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5.</w:t>
            </w:r>
          </w:p>
        </w:tc>
        <w:tc>
          <w:tcPr>
            <w:tcW w:w="3316" w:type="dxa"/>
            <w:tcBorders>
              <w:top w:val="single" w:sz="4" w:space="0" w:color="auto"/>
              <w:left w:val="single" w:sz="4" w:space="0" w:color="auto"/>
              <w:bottom w:val="single" w:sz="4" w:space="0" w:color="auto"/>
              <w:right w:val="single" w:sz="4" w:space="0" w:color="auto"/>
            </w:tcBorders>
          </w:tcPr>
          <w:p w14:paraId="28A356F8"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14:paraId="1D4C3845"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14:paraId="1017702F"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6E3768A1"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5EB5D31C"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7FA75AD5"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014DAC36" w14:textId="77777777"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6.</w:t>
            </w:r>
          </w:p>
        </w:tc>
        <w:tc>
          <w:tcPr>
            <w:tcW w:w="3316" w:type="dxa"/>
            <w:tcBorders>
              <w:top w:val="single" w:sz="4" w:space="0" w:color="auto"/>
              <w:left w:val="single" w:sz="4" w:space="0" w:color="auto"/>
              <w:bottom w:val="single" w:sz="4" w:space="0" w:color="auto"/>
              <w:right w:val="single" w:sz="4" w:space="0" w:color="auto"/>
            </w:tcBorders>
          </w:tcPr>
          <w:p w14:paraId="1BD43E8E"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14:paraId="38708FA2"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14:paraId="51431454"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156FADD7"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786CC3FB"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4EC5B2F7"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525497E3" w14:textId="77777777"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7.</w:t>
            </w:r>
          </w:p>
        </w:tc>
        <w:tc>
          <w:tcPr>
            <w:tcW w:w="3316" w:type="dxa"/>
            <w:tcBorders>
              <w:top w:val="single" w:sz="4" w:space="0" w:color="auto"/>
              <w:left w:val="single" w:sz="4" w:space="0" w:color="auto"/>
              <w:bottom w:val="single" w:sz="4" w:space="0" w:color="auto"/>
              <w:right w:val="single" w:sz="4" w:space="0" w:color="auto"/>
            </w:tcBorders>
          </w:tcPr>
          <w:p w14:paraId="1253B8B5"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14:paraId="30E1B80B"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14:paraId="5E5E51FD"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637C4880"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31F63E6D"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68976DA6"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116F7FA1" w14:textId="77777777"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8.</w:t>
            </w:r>
          </w:p>
        </w:tc>
        <w:tc>
          <w:tcPr>
            <w:tcW w:w="3316" w:type="dxa"/>
            <w:tcBorders>
              <w:top w:val="single" w:sz="4" w:space="0" w:color="auto"/>
              <w:left w:val="single" w:sz="4" w:space="0" w:color="auto"/>
              <w:bottom w:val="single" w:sz="4" w:space="0" w:color="auto"/>
              <w:right w:val="single" w:sz="4" w:space="0" w:color="auto"/>
            </w:tcBorders>
          </w:tcPr>
          <w:p w14:paraId="7D800B6A"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3442F019"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0701BC0A"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0EEA4CBB"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145664FB" w14:textId="77777777"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9.</w:t>
            </w:r>
          </w:p>
        </w:tc>
        <w:tc>
          <w:tcPr>
            <w:tcW w:w="3316" w:type="dxa"/>
            <w:tcBorders>
              <w:top w:val="single" w:sz="4" w:space="0" w:color="auto"/>
              <w:left w:val="single" w:sz="4" w:space="0" w:color="auto"/>
              <w:bottom w:val="single" w:sz="4" w:space="0" w:color="auto"/>
              <w:right w:val="single" w:sz="4" w:space="0" w:color="auto"/>
            </w:tcBorders>
          </w:tcPr>
          <w:p w14:paraId="516CA555"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500F97E7"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01435396"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50B74B09"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tcPr>
          <w:p w14:paraId="4D8E4DFE" w14:textId="77777777"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10.</w:t>
            </w:r>
          </w:p>
        </w:tc>
        <w:tc>
          <w:tcPr>
            <w:tcW w:w="3316" w:type="dxa"/>
            <w:tcBorders>
              <w:top w:val="single" w:sz="4" w:space="0" w:color="auto"/>
              <w:left w:val="single" w:sz="4" w:space="0" w:color="auto"/>
              <w:bottom w:val="single" w:sz="4" w:space="0" w:color="auto"/>
              <w:right w:val="single" w:sz="4" w:space="0" w:color="auto"/>
            </w:tcBorders>
          </w:tcPr>
          <w:p w14:paraId="6752E71E"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72796A53"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36F0D8BB" w14:textId="77777777"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bl>
    <w:p w14:paraId="22C66E97" w14:textId="77777777" w:rsidR="00F03D24" w:rsidRPr="00F03D24" w:rsidRDefault="00F03D24" w:rsidP="00CE1DF4">
      <w:pPr>
        <w:keepNext/>
        <w:keepLines/>
        <w:spacing w:after="0" w:line="240" w:lineRule="auto"/>
        <w:jc w:val="both"/>
        <w:rPr>
          <w:rFonts w:ascii="Tahoma" w:eastAsia="Times New Roman" w:hAnsi="Tahoma" w:cs="Tahoma"/>
          <w:lang w:eastAsia="sl-SI"/>
        </w:rPr>
      </w:pPr>
    </w:p>
    <w:p w14:paraId="318D53EC" w14:textId="77777777" w:rsidR="00F03D24" w:rsidRPr="00F03D24" w:rsidRDefault="00F03D24" w:rsidP="00CE1DF4">
      <w:pPr>
        <w:keepNext/>
        <w:keepLines/>
        <w:spacing w:after="0" w:line="240" w:lineRule="auto"/>
        <w:jc w:val="both"/>
        <w:rPr>
          <w:rFonts w:ascii="Tahoma" w:eastAsia="Times New Roman" w:hAnsi="Tahoma" w:cs="Tahoma"/>
          <w:lang w:eastAsia="sl-SI"/>
        </w:rPr>
      </w:pPr>
      <w:r w:rsidRPr="00F03D24">
        <w:rPr>
          <w:rFonts w:ascii="Tahoma" w:eastAsia="Times New Roman" w:hAnsi="Tahoma" w:cs="Tahoma"/>
          <w:lang w:eastAsia="sl-SI"/>
        </w:rPr>
        <w:t>OPOMBA: Obrazec po potrebi tudi kopirate.</w:t>
      </w:r>
    </w:p>
    <w:p w14:paraId="15D96000" w14:textId="77777777" w:rsidR="00F03D24" w:rsidRPr="00F03D24" w:rsidRDefault="00F03D24" w:rsidP="00CE1DF4">
      <w:pPr>
        <w:keepNext/>
        <w:keepLines/>
        <w:spacing w:after="0" w:line="240" w:lineRule="auto"/>
        <w:jc w:val="both"/>
        <w:rPr>
          <w:rFonts w:ascii="Tahoma" w:eastAsia="Times New Roman" w:hAnsi="Tahoma" w:cs="Tahoma"/>
          <w:lang w:eastAsia="sl-SI"/>
        </w:rPr>
      </w:pPr>
    </w:p>
    <w:p w14:paraId="4F449C9E" w14:textId="77777777" w:rsidR="00F03D24" w:rsidRPr="00F03D24" w:rsidRDefault="00F03D24" w:rsidP="00CE1DF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F03D24" w:rsidRPr="00F03D24" w14:paraId="338D6E51" w14:textId="77777777" w:rsidTr="00A9443F">
        <w:trPr>
          <w:trHeight w:val="235"/>
        </w:trPr>
        <w:tc>
          <w:tcPr>
            <w:tcW w:w="3402" w:type="dxa"/>
            <w:tcBorders>
              <w:bottom w:val="single" w:sz="4" w:space="0" w:color="auto"/>
            </w:tcBorders>
          </w:tcPr>
          <w:p w14:paraId="16393138" w14:textId="77777777" w:rsidR="00F03D24" w:rsidRPr="00F03D24" w:rsidRDefault="00F03D24" w:rsidP="00CE1DF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B21E053" w14:textId="77777777" w:rsidR="00F03D24" w:rsidRPr="00F03D24" w:rsidRDefault="00F03D24" w:rsidP="00CE1DF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4DA7A5B8" w14:textId="77777777" w:rsidR="00F03D24" w:rsidRPr="00F03D24" w:rsidRDefault="00F03D24"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F03D24" w:rsidRPr="00F03D24" w14:paraId="4C49F77C" w14:textId="77777777" w:rsidTr="00A9443F">
        <w:trPr>
          <w:trHeight w:val="235"/>
        </w:trPr>
        <w:tc>
          <w:tcPr>
            <w:tcW w:w="3402" w:type="dxa"/>
            <w:tcBorders>
              <w:top w:val="single" w:sz="4" w:space="0" w:color="auto"/>
            </w:tcBorders>
          </w:tcPr>
          <w:p w14:paraId="53CDF789" w14:textId="77777777" w:rsidR="00F03D24" w:rsidRPr="00F03D24" w:rsidRDefault="00F03D24" w:rsidP="00CE1DF4">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(kraj, datum)</w:t>
            </w:r>
          </w:p>
        </w:tc>
        <w:tc>
          <w:tcPr>
            <w:tcW w:w="2268" w:type="dxa"/>
          </w:tcPr>
          <w:p w14:paraId="1F9E2201" w14:textId="77777777" w:rsidR="00F03D24" w:rsidRPr="00F03D24" w:rsidRDefault="00F03D24" w:rsidP="00CE1DF4">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žig</w:t>
            </w:r>
          </w:p>
        </w:tc>
        <w:tc>
          <w:tcPr>
            <w:tcW w:w="3686" w:type="dxa"/>
            <w:tcBorders>
              <w:top w:val="single" w:sz="4" w:space="0" w:color="auto"/>
            </w:tcBorders>
          </w:tcPr>
          <w:p w14:paraId="108B5509" w14:textId="77777777" w:rsidR="00F03D24" w:rsidRPr="00F03D24" w:rsidRDefault="00F03D24" w:rsidP="00CE1DF4">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(ime in priimek odgovorne osebe ter podpis ponudnika)</w:t>
            </w:r>
          </w:p>
        </w:tc>
      </w:tr>
    </w:tbl>
    <w:p w14:paraId="4CA8393F" w14:textId="77777777" w:rsidR="00F03D24" w:rsidRPr="00F03D24" w:rsidRDefault="00F03D24" w:rsidP="00CE1DF4">
      <w:pPr>
        <w:keepNext/>
        <w:keepLines/>
        <w:spacing w:after="0" w:line="240" w:lineRule="auto"/>
        <w:jc w:val="both"/>
        <w:rPr>
          <w:rFonts w:ascii="Tahoma" w:eastAsia="Times New Roman" w:hAnsi="Tahoma" w:cs="Tahoma"/>
          <w:lang w:eastAsia="sl-SI"/>
        </w:rPr>
      </w:pPr>
      <w:r w:rsidRPr="00F03D24">
        <w:rPr>
          <w:rFonts w:ascii="Tahoma" w:eastAsia="Times New Roman" w:hAnsi="Tahoma" w:cs="Tahoma"/>
          <w:i/>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03D24" w:rsidRPr="00F03D24" w14:paraId="04649EC1" w14:textId="77777777" w:rsidTr="00A9443F">
        <w:tc>
          <w:tcPr>
            <w:tcW w:w="7867" w:type="dxa"/>
            <w:tcBorders>
              <w:top w:val="single" w:sz="4" w:space="0" w:color="auto"/>
              <w:bottom w:val="single" w:sz="4" w:space="0" w:color="auto"/>
            </w:tcBorders>
          </w:tcPr>
          <w:p w14:paraId="6CA9009F" w14:textId="77777777" w:rsidR="00F03D24" w:rsidRPr="00F03D24" w:rsidRDefault="00F03D24" w:rsidP="00CE1DF4">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2A89D2B1" w14:textId="77777777" w:rsidR="00F03D24" w:rsidRPr="00F03D24" w:rsidRDefault="00F03D24" w:rsidP="00CE1DF4">
            <w:pPr>
              <w:keepNext/>
              <w:keepLines/>
              <w:spacing w:after="0" w:line="240" w:lineRule="auto"/>
              <w:jc w:val="both"/>
              <w:rPr>
                <w:rFonts w:ascii="Tahoma" w:hAnsi="Tahoma" w:cs="Tahoma"/>
                <w:b/>
                <w:i/>
              </w:rPr>
            </w:pPr>
            <w:r w:rsidRPr="00F03D24">
              <w:rPr>
                <w:rFonts w:ascii="Tahoma" w:hAnsi="Tahoma" w:cs="Tahoma"/>
                <w:b/>
                <w:i/>
              </w:rPr>
              <w:t>Priloga 5/1</w:t>
            </w:r>
          </w:p>
        </w:tc>
      </w:tr>
    </w:tbl>
    <w:p w14:paraId="232B0C69" w14:textId="77777777" w:rsidR="00F03D24" w:rsidRPr="00F03D24" w:rsidRDefault="00F03D24" w:rsidP="00CE1DF4">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4587D7C2" w14:textId="67FE1681" w:rsidR="00F03D24" w:rsidRPr="005E7C6E" w:rsidRDefault="00FE499B" w:rsidP="005E7C6E">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JPE-SPV-304/23</w:t>
      </w:r>
      <w:r w:rsidR="00F03D24" w:rsidRPr="005E7C6E">
        <w:rPr>
          <w:rFonts w:ascii="Tahoma" w:eastAsia="Times New Roman" w:hAnsi="Tahoma" w:cs="Tahoma"/>
          <w:b/>
          <w:noProof/>
          <w:sz w:val="20"/>
          <w:lang w:eastAsia="sl-SI"/>
        </w:rPr>
        <w:t xml:space="preserve"> -</w:t>
      </w:r>
      <w:r w:rsidR="00F03D24" w:rsidRPr="005E7C6E">
        <w:rPr>
          <w:rFonts w:ascii="Tahoma" w:eastAsia="Times New Roman" w:hAnsi="Tahoma" w:cs="Tahoma"/>
          <w:b/>
          <w:color w:val="000000"/>
          <w:sz w:val="20"/>
          <w:lang w:eastAsia="sl-SI"/>
        </w:rPr>
        <w:t xml:space="preserve"> </w:t>
      </w:r>
      <w:r w:rsidR="00E5704D" w:rsidRPr="005E7C6E">
        <w:rPr>
          <w:rFonts w:ascii="Tahoma" w:eastAsia="Times New Roman" w:hAnsi="Tahoma" w:cs="Tahoma"/>
          <w:b/>
          <w:sz w:val="20"/>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F03D24" w:rsidRPr="005E7C6E">
        <w:rPr>
          <w:rFonts w:ascii="Tahoma" w:eastAsia="Times New Roman" w:hAnsi="Tahoma" w:cs="Tahoma"/>
          <w:b/>
          <w:sz w:val="20"/>
          <w:lang w:eastAsia="sl-SI"/>
        </w:rPr>
        <w:t xml:space="preserve"> </w:t>
      </w:r>
    </w:p>
    <w:p w14:paraId="076D0F7D" w14:textId="77777777" w:rsidR="00F03D24" w:rsidRPr="005E7C6E" w:rsidRDefault="00F03D24" w:rsidP="00CE1DF4">
      <w:pPr>
        <w:keepNext/>
        <w:keepLines/>
        <w:spacing w:after="0" w:line="240" w:lineRule="auto"/>
        <w:jc w:val="both"/>
        <w:rPr>
          <w:rFonts w:ascii="Tahoma" w:eastAsia="Times New Roman" w:hAnsi="Tahoma" w:cs="Tahoma"/>
          <w:b/>
          <w:sz w:val="18"/>
          <w:szCs w:val="18"/>
          <w:lang w:eastAsia="sl-SI"/>
        </w:rPr>
      </w:pPr>
    </w:p>
    <w:p w14:paraId="7DF7D1FF" w14:textId="77777777" w:rsidR="00F03D24" w:rsidRPr="005E7C6E" w:rsidRDefault="00F03D24" w:rsidP="00CE1DF4">
      <w:pPr>
        <w:keepNext/>
        <w:keepLines/>
        <w:spacing w:after="0" w:line="240" w:lineRule="auto"/>
        <w:jc w:val="right"/>
        <w:rPr>
          <w:rFonts w:ascii="Tahoma" w:eastAsia="Times New Roman" w:hAnsi="Tahoma" w:cs="Tahoma"/>
          <w:i/>
          <w:sz w:val="18"/>
          <w:szCs w:val="18"/>
          <w:lang w:eastAsia="sl-SI"/>
        </w:rPr>
      </w:pPr>
      <w:r w:rsidRPr="005E7C6E">
        <w:rPr>
          <w:rFonts w:ascii="Tahoma" w:eastAsia="Times New Roman" w:hAnsi="Tahoma" w:cs="Tahoma"/>
          <w:i/>
          <w:sz w:val="18"/>
          <w:szCs w:val="18"/>
          <w:lang w:eastAsia="sl-SI"/>
        </w:rPr>
        <w:t>……/…… (št. izvoda / št. vseh izvodov)</w:t>
      </w:r>
    </w:p>
    <w:p w14:paraId="27402E8E" w14:textId="77777777" w:rsidR="00F03D24" w:rsidRPr="005E7C6E" w:rsidRDefault="00F03D24" w:rsidP="00CE1DF4">
      <w:pPr>
        <w:keepNext/>
        <w:keepLines/>
        <w:spacing w:after="0" w:line="240" w:lineRule="auto"/>
        <w:jc w:val="both"/>
        <w:rPr>
          <w:rFonts w:ascii="Tahoma" w:eastAsia="Times New Roman" w:hAnsi="Tahoma" w:cs="Tahoma"/>
          <w:b/>
          <w:i/>
          <w:sz w:val="18"/>
          <w:szCs w:val="18"/>
          <w:lang w:eastAsia="sl-SI"/>
        </w:rPr>
      </w:pPr>
    </w:p>
    <w:p w14:paraId="6446CE6F" w14:textId="77777777" w:rsidR="00F03D24" w:rsidRPr="00E6499A" w:rsidRDefault="00F03D24" w:rsidP="00CE1DF4">
      <w:pPr>
        <w:keepNext/>
        <w:keepLines/>
        <w:spacing w:after="0" w:line="240" w:lineRule="auto"/>
        <w:jc w:val="both"/>
        <w:rPr>
          <w:rFonts w:ascii="Tahoma" w:hAnsi="Tahoma" w:cs="Tahoma"/>
          <w:sz w:val="20"/>
          <w:szCs w:val="20"/>
          <w:lang w:eastAsia="sl-SI"/>
        </w:rPr>
      </w:pPr>
      <w:r w:rsidRPr="00E6499A">
        <w:rPr>
          <w:rFonts w:ascii="Tahoma" w:eastAsia="Times New Roman" w:hAnsi="Tahoma" w:cs="Tahoma"/>
          <w:sz w:val="20"/>
          <w:szCs w:val="20"/>
          <w:lang w:eastAsia="sl-SI"/>
        </w:rPr>
        <w:t xml:space="preserve">Pod kazensko in materialno odgovornostjo izjavljamo, da so spodaj navedeni podatki o referenčnih delih resnični </w:t>
      </w:r>
      <w:r w:rsidR="007E40B5" w:rsidRPr="007E40B5">
        <w:rPr>
          <w:rFonts w:ascii="Tahoma" w:eastAsia="Times New Roman" w:hAnsi="Tahoma" w:cs="Tahoma"/>
          <w:sz w:val="20"/>
          <w:szCs w:val="20"/>
          <w:lang w:eastAsia="sl-SI"/>
        </w:rPr>
        <w:t xml:space="preserve">in da z njimi dokazujemo, da je izvajalec </w:t>
      </w:r>
      <w:r w:rsidR="005E7C6E" w:rsidRPr="005E7C6E">
        <w:rPr>
          <w:rFonts w:ascii="Tahoma" w:eastAsia="Times New Roman" w:hAnsi="Tahoma" w:cs="Tahoma"/>
          <w:sz w:val="20"/>
          <w:szCs w:val="20"/>
          <w:lang w:eastAsia="sl-SI"/>
        </w:rPr>
        <w:t>izvedel popravila na večstopenjskih centrifugalnih črpalkah z močjo najmanj 500 kW</w:t>
      </w:r>
      <w:r w:rsidRPr="00E6499A">
        <w:rPr>
          <w:rFonts w:ascii="Tahoma" w:hAnsi="Tahoma" w:cs="Tahoma"/>
          <w:sz w:val="20"/>
          <w:szCs w:val="20"/>
          <w:lang w:eastAsia="sl-SI"/>
        </w:rPr>
        <w:t xml:space="preserve">. </w:t>
      </w:r>
      <w:r w:rsidRPr="00E6499A">
        <w:rPr>
          <w:rFonts w:ascii="Tahoma" w:eastAsia="Times New Roman" w:hAnsi="Tahoma" w:cs="Tahoma"/>
          <w:sz w:val="20"/>
          <w:szCs w:val="20"/>
          <w:lang w:eastAsia="sl-SI"/>
        </w:rPr>
        <w:t>Na podlagi poziva bomo naročniku v zahtevanem roku predložili dodatna dokazila o uspešni izvedbi navedenih referenčnih del oziroma</w:t>
      </w:r>
      <w:r w:rsidRPr="00E6499A">
        <w:rPr>
          <w:rFonts w:ascii="Tahoma" w:eastAsia="Times New Roman" w:hAnsi="Tahoma" w:cs="Tahoma"/>
          <w:b/>
          <w:sz w:val="20"/>
          <w:szCs w:val="20"/>
          <w:lang w:eastAsia="sl-SI"/>
        </w:rPr>
        <w:t xml:space="preserve"> </w:t>
      </w:r>
      <w:r w:rsidRPr="00E6499A">
        <w:rPr>
          <w:rFonts w:ascii="Tahoma" w:eastAsia="Times New Roman" w:hAnsi="Tahoma" w:cs="Tahoma"/>
          <w:sz w:val="20"/>
          <w:szCs w:val="20"/>
          <w:lang w:eastAsia="sl-SI"/>
        </w:rPr>
        <w:t xml:space="preserve">uspešno izvedenih poslov ponudnika. </w:t>
      </w:r>
    </w:p>
    <w:p w14:paraId="0B6A51CB" w14:textId="77777777" w:rsidR="00F03D24" w:rsidRPr="00F03D24" w:rsidRDefault="00F03D24" w:rsidP="00CE1DF4">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9536B4" w:rsidRPr="00F03D24" w14:paraId="3F921568" w14:textId="77777777" w:rsidTr="001368A1">
        <w:trPr>
          <w:trHeight w:val="305"/>
        </w:trPr>
        <w:tc>
          <w:tcPr>
            <w:tcW w:w="3544" w:type="dxa"/>
            <w:vAlign w:val="center"/>
          </w:tcPr>
          <w:p w14:paraId="08D08794" w14:textId="77777777" w:rsidR="009536B4" w:rsidRPr="00F03D24" w:rsidRDefault="009536B4" w:rsidP="001368A1">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vAlign w:val="center"/>
          </w:tcPr>
          <w:p w14:paraId="42EE0066" w14:textId="77777777" w:rsidR="009536B4" w:rsidRPr="00F03D24" w:rsidRDefault="009536B4" w:rsidP="001368A1">
            <w:pPr>
              <w:keepNext/>
              <w:keepLines/>
              <w:spacing w:after="0" w:line="240" w:lineRule="auto"/>
              <w:rPr>
                <w:rFonts w:ascii="Tahoma" w:eastAsia="Times New Roman" w:hAnsi="Tahoma" w:cs="Tahoma"/>
                <w:b/>
                <w:sz w:val="18"/>
                <w:lang w:eastAsia="sl-SI"/>
              </w:rPr>
            </w:pPr>
          </w:p>
        </w:tc>
      </w:tr>
      <w:tr w:rsidR="009536B4" w:rsidRPr="00F03D24" w14:paraId="6C616D93" w14:textId="77777777" w:rsidTr="001368A1">
        <w:trPr>
          <w:trHeight w:val="305"/>
        </w:trPr>
        <w:tc>
          <w:tcPr>
            <w:tcW w:w="3544" w:type="dxa"/>
            <w:vAlign w:val="center"/>
          </w:tcPr>
          <w:p w14:paraId="624C1424"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vAlign w:val="center"/>
          </w:tcPr>
          <w:p w14:paraId="1BAD8F5C" w14:textId="77777777" w:rsidR="009536B4" w:rsidRPr="00F03D24" w:rsidRDefault="009536B4" w:rsidP="001368A1">
            <w:pPr>
              <w:keepNext/>
              <w:keepLines/>
              <w:spacing w:after="0" w:line="240" w:lineRule="auto"/>
              <w:rPr>
                <w:rFonts w:ascii="Tahoma" w:eastAsia="Times New Roman" w:hAnsi="Tahoma" w:cs="Tahoma"/>
                <w:b/>
                <w:sz w:val="18"/>
                <w:lang w:eastAsia="sl-SI"/>
              </w:rPr>
            </w:pPr>
          </w:p>
        </w:tc>
      </w:tr>
      <w:tr w:rsidR="009536B4" w:rsidRPr="00F03D24" w14:paraId="2FD744C1" w14:textId="77777777" w:rsidTr="001368A1">
        <w:trPr>
          <w:trHeight w:val="305"/>
        </w:trPr>
        <w:tc>
          <w:tcPr>
            <w:tcW w:w="3544" w:type="dxa"/>
            <w:vAlign w:val="center"/>
          </w:tcPr>
          <w:p w14:paraId="70B5803C"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vAlign w:val="center"/>
          </w:tcPr>
          <w:p w14:paraId="7E0563EC"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67702287" w14:textId="77777777" w:rsidTr="001368A1">
        <w:trPr>
          <w:trHeight w:val="305"/>
        </w:trPr>
        <w:tc>
          <w:tcPr>
            <w:tcW w:w="3544" w:type="dxa"/>
            <w:vAlign w:val="center"/>
          </w:tcPr>
          <w:p w14:paraId="707568DE"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vAlign w:val="center"/>
          </w:tcPr>
          <w:p w14:paraId="6344F4CC"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230A15A2" w14:textId="77777777" w:rsidTr="001368A1">
        <w:trPr>
          <w:trHeight w:val="305"/>
        </w:trPr>
        <w:tc>
          <w:tcPr>
            <w:tcW w:w="3544" w:type="dxa"/>
            <w:vAlign w:val="center"/>
          </w:tcPr>
          <w:p w14:paraId="53E98EE0"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vAlign w:val="center"/>
          </w:tcPr>
          <w:p w14:paraId="421B0E8D"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7C132D47" w14:textId="77777777" w:rsidTr="001368A1">
        <w:trPr>
          <w:trHeight w:val="305"/>
        </w:trPr>
        <w:tc>
          <w:tcPr>
            <w:tcW w:w="3544" w:type="dxa"/>
            <w:vAlign w:val="center"/>
          </w:tcPr>
          <w:p w14:paraId="54ECBC98"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vAlign w:val="center"/>
          </w:tcPr>
          <w:p w14:paraId="190BFDC5"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36ED7C3B" w14:textId="77777777" w:rsidTr="001368A1">
        <w:trPr>
          <w:cantSplit/>
          <w:trHeight w:val="305"/>
        </w:trPr>
        <w:tc>
          <w:tcPr>
            <w:tcW w:w="3544" w:type="dxa"/>
            <w:vAlign w:val="center"/>
          </w:tcPr>
          <w:p w14:paraId="06BCFE46"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Leto zaključka in kraj izvedbe:</w:t>
            </w:r>
          </w:p>
        </w:tc>
        <w:tc>
          <w:tcPr>
            <w:tcW w:w="5812" w:type="dxa"/>
            <w:vAlign w:val="center"/>
          </w:tcPr>
          <w:p w14:paraId="1B73721D"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F03D24" w:rsidRPr="00F03D24" w14:paraId="6739E27C" w14:textId="77777777" w:rsidTr="00A9443F">
        <w:trPr>
          <w:trHeight w:val="273"/>
        </w:trPr>
        <w:tc>
          <w:tcPr>
            <w:tcW w:w="3544" w:type="dxa"/>
            <w:tcBorders>
              <w:right w:val="single" w:sz="4" w:space="0" w:color="auto"/>
            </w:tcBorders>
            <w:vAlign w:val="center"/>
          </w:tcPr>
          <w:p w14:paraId="4FC3B807" w14:textId="77777777" w:rsidR="00F03D24" w:rsidRPr="00F03D24" w:rsidRDefault="00F03D24"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2277C128" w14:textId="77777777" w:rsidR="00F03D24" w:rsidRPr="00F03D24" w:rsidRDefault="00F03D24" w:rsidP="00CE1DF4">
            <w:pPr>
              <w:keepNext/>
              <w:keepLines/>
              <w:spacing w:after="0" w:line="240" w:lineRule="auto"/>
              <w:rPr>
                <w:rFonts w:ascii="Tahoma" w:eastAsia="Times New Roman" w:hAnsi="Tahoma" w:cs="Tahoma"/>
                <w:sz w:val="18"/>
                <w:lang w:eastAsia="sl-SI"/>
              </w:rPr>
            </w:pPr>
          </w:p>
        </w:tc>
      </w:tr>
      <w:tr w:rsidR="00F03D24" w:rsidRPr="00F03D24" w14:paraId="756AD944" w14:textId="77777777" w:rsidTr="00A9443F">
        <w:trPr>
          <w:trHeight w:val="1052"/>
        </w:trPr>
        <w:tc>
          <w:tcPr>
            <w:tcW w:w="3544" w:type="dxa"/>
            <w:tcBorders>
              <w:right w:val="single" w:sz="4" w:space="0" w:color="auto"/>
            </w:tcBorders>
          </w:tcPr>
          <w:p w14:paraId="32B2AFC6" w14:textId="77777777" w:rsidR="00F03D24" w:rsidRPr="00F03D24" w:rsidRDefault="00F03D24"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0C0E1B05" w14:textId="77777777" w:rsidR="00F03D24" w:rsidRPr="00F03D24" w:rsidRDefault="00F03D24" w:rsidP="00CE1DF4">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142F4B5D" w14:textId="77777777" w:rsidR="00F03D24" w:rsidRPr="00F03D24" w:rsidRDefault="00F03D24" w:rsidP="00CE1DF4">
            <w:pPr>
              <w:keepNext/>
              <w:keepLines/>
              <w:spacing w:after="0" w:line="240" w:lineRule="auto"/>
              <w:rPr>
                <w:rFonts w:ascii="Tahoma" w:eastAsia="Times New Roman" w:hAnsi="Tahoma" w:cs="Tahoma"/>
                <w:sz w:val="18"/>
                <w:lang w:eastAsia="sl-SI"/>
              </w:rPr>
            </w:pPr>
          </w:p>
        </w:tc>
      </w:tr>
      <w:tr w:rsidR="007F735E" w:rsidRPr="00F03D24" w14:paraId="37812652" w14:textId="77777777" w:rsidTr="007F735E">
        <w:trPr>
          <w:trHeight w:val="47"/>
        </w:trPr>
        <w:tc>
          <w:tcPr>
            <w:tcW w:w="3544" w:type="dxa"/>
            <w:tcBorders>
              <w:top w:val="single" w:sz="2" w:space="0" w:color="auto"/>
              <w:left w:val="single" w:sz="2" w:space="0" w:color="auto"/>
              <w:bottom w:val="single" w:sz="2" w:space="0" w:color="auto"/>
              <w:right w:val="single" w:sz="4" w:space="0" w:color="auto"/>
            </w:tcBorders>
          </w:tcPr>
          <w:p w14:paraId="1F1E0588" w14:textId="77777777" w:rsidR="007F735E" w:rsidRPr="00F03D24" w:rsidRDefault="005E7C6E" w:rsidP="005E7C6E">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Moč</w:t>
            </w:r>
            <w:r w:rsidR="007F735E">
              <w:rPr>
                <w:rFonts w:ascii="Tahoma" w:eastAsia="Times New Roman" w:hAnsi="Tahoma" w:cs="Tahoma"/>
                <w:sz w:val="18"/>
                <w:lang w:eastAsia="sl-SI"/>
              </w:rPr>
              <w:t xml:space="preserve"> [</w:t>
            </w:r>
            <w:r>
              <w:rPr>
                <w:rFonts w:ascii="Tahoma" w:eastAsia="Times New Roman" w:hAnsi="Tahoma" w:cs="Tahoma"/>
                <w:sz w:val="18"/>
                <w:lang w:eastAsia="sl-SI"/>
              </w:rPr>
              <w:t>kW</w:t>
            </w:r>
            <w:r w:rsidR="007F735E">
              <w:rPr>
                <w:rFonts w:ascii="Tahoma" w:eastAsia="Times New Roman" w:hAnsi="Tahoma" w:cs="Tahoma"/>
                <w:sz w:val="18"/>
                <w:lang w:eastAsia="sl-SI"/>
              </w:rPr>
              <w:t>]</w:t>
            </w:r>
          </w:p>
        </w:tc>
        <w:tc>
          <w:tcPr>
            <w:tcW w:w="5812" w:type="dxa"/>
            <w:tcBorders>
              <w:top w:val="single" w:sz="4" w:space="0" w:color="auto"/>
              <w:left w:val="single" w:sz="4" w:space="0" w:color="auto"/>
              <w:bottom w:val="single" w:sz="4" w:space="0" w:color="auto"/>
              <w:right w:val="single" w:sz="4" w:space="0" w:color="auto"/>
            </w:tcBorders>
            <w:vAlign w:val="center"/>
          </w:tcPr>
          <w:p w14:paraId="5DC707C0" w14:textId="77777777" w:rsidR="007F735E" w:rsidRPr="00F03D24" w:rsidRDefault="007F735E" w:rsidP="00CE1DF4">
            <w:pPr>
              <w:keepNext/>
              <w:keepLines/>
              <w:spacing w:after="0" w:line="240" w:lineRule="auto"/>
              <w:rPr>
                <w:rFonts w:ascii="Tahoma" w:eastAsia="Times New Roman" w:hAnsi="Tahoma" w:cs="Tahoma"/>
                <w:sz w:val="18"/>
                <w:lang w:eastAsia="sl-SI"/>
              </w:rPr>
            </w:pPr>
          </w:p>
        </w:tc>
      </w:tr>
    </w:tbl>
    <w:p w14:paraId="70A7DBE5" w14:textId="77777777" w:rsidR="00F03D24" w:rsidRPr="00F03D24" w:rsidRDefault="00F03D24" w:rsidP="00CE1DF4">
      <w:pPr>
        <w:keepNext/>
        <w:keepLines/>
        <w:tabs>
          <w:tab w:val="left" w:pos="2552"/>
        </w:tabs>
        <w:spacing w:after="0" w:line="240" w:lineRule="auto"/>
        <w:ind w:left="284" w:hanging="284"/>
        <w:jc w:val="both"/>
        <w:rPr>
          <w:rFonts w:ascii="Tahoma" w:eastAsia="Times New Roman" w:hAnsi="Tahoma" w:cs="Tahoma"/>
          <w:sz w:val="18"/>
          <w:lang w:eastAsia="sl-SI"/>
        </w:rPr>
      </w:pPr>
    </w:p>
    <w:p w14:paraId="72ABE4A9" w14:textId="77777777" w:rsidR="00F03D24" w:rsidRPr="00F03D24" w:rsidRDefault="00F03D24" w:rsidP="00CE1DF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F03D24" w:rsidRPr="00F03D24" w14:paraId="05258215" w14:textId="77777777" w:rsidTr="00A9443F">
        <w:trPr>
          <w:trHeight w:val="235"/>
        </w:trPr>
        <w:tc>
          <w:tcPr>
            <w:tcW w:w="3402" w:type="dxa"/>
            <w:tcBorders>
              <w:bottom w:val="single" w:sz="4" w:space="0" w:color="auto"/>
            </w:tcBorders>
          </w:tcPr>
          <w:p w14:paraId="47702CFE" w14:textId="77777777" w:rsidR="00F03D24" w:rsidRPr="00F03D24" w:rsidRDefault="00F03D24" w:rsidP="00CE1DF4">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357AE105" w14:textId="77777777" w:rsidR="00F03D24" w:rsidRPr="00F03D24" w:rsidRDefault="00F03D24" w:rsidP="00CE1DF4">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46174100" w14:textId="77777777" w:rsidR="00F03D24" w:rsidRPr="00F03D24" w:rsidRDefault="00F03D24"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F03D24" w:rsidRPr="00F03D24" w14:paraId="37590693" w14:textId="77777777" w:rsidTr="00A9443F">
        <w:trPr>
          <w:trHeight w:val="235"/>
        </w:trPr>
        <w:tc>
          <w:tcPr>
            <w:tcW w:w="3402" w:type="dxa"/>
            <w:tcBorders>
              <w:top w:val="single" w:sz="4" w:space="0" w:color="auto"/>
            </w:tcBorders>
          </w:tcPr>
          <w:p w14:paraId="0AFC1462" w14:textId="77777777" w:rsidR="00F03D24" w:rsidRPr="00F03D24" w:rsidRDefault="00F03D24" w:rsidP="00CE1DF4">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03A6A249" w14:textId="77777777" w:rsidR="00F03D24" w:rsidRPr="00F03D24" w:rsidRDefault="00F03D24" w:rsidP="00CE1DF4">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2AAC8437" w14:textId="77777777" w:rsidR="00F03D24" w:rsidRPr="00F03D24" w:rsidRDefault="00F03D24" w:rsidP="00CE1DF4">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14:paraId="6D5E1203" w14:textId="77777777" w:rsidR="00F03D24" w:rsidRPr="00F03D24" w:rsidRDefault="00F03D24" w:rsidP="00CE1DF4">
      <w:pPr>
        <w:keepNext/>
        <w:keepLines/>
        <w:pBdr>
          <w:bottom w:val="single" w:sz="12" w:space="1" w:color="auto"/>
        </w:pBdr>
        <w:spacing w:after="0" w:line="240" w:lineRule="auto"/>
        <w:rPr>
          <w:rFonts w:ascii="Tahoma" w:eastAsia="Times New Roman" w:hAnsi="Tahoma" w:cs="Tahoma"/>
          <w:b/>
          <w:sz w:val="18"/>
          <w:lang w:eastAsia="sl-SI"/>
        </w:rPr>
      </w:pPr>
    </w:p>
    <w:p w14:paraId="4CE5EA69" w14:textId="77777777" w:rsidR="00BF1A1C" w:rsidRPr="00637345" w:rsidRDefault="00BF1A1C" w:rsidP="00CE1DF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2B5E9896" w14:textId="77777777" w:rsidR="00BF1A1C" w:rsidRPr="00637345" w:rsidRDefault="00BF1A1C" w:rsidP="00CE1DF4">
      <w:pPr>
        <w:keepNext/>
        <w:keepLines/>
        <w:widowControl w:val="0"/>
        <w:spacing w:after="0" w:line="240" w:lineRule="auto"/>
        <w:jc w:val="both"/>
        <w:rPr>
          <w:rFonts w:ascii="Tahoma" w:eastAsia="Times New Roman" w:hAnsi="Tahoma" w:cs="Tahoma"/>
          <w:sz w:val="18"/>
          <w:lang w:eastAsia="sl-SI"/>
        </w:rPr>
      </w:pPr>
    </w:p>
    <w:p w14:paraId="67106F2F" w14:textId="77777777" w:rsidR="00BF1A1C" w:rsidRPr="00637345" w:rsidRDefault="00BF1A1C" w:rsidP="00CE1DF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 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7C863CDB" w14:textId="77777777" w:rsidR="00BF1A1C" w:rsidRPr="00637345" w:rsidRDefault="00BF1A1C" w:rsidP="00CE1DF4">
      <w:pPr>
        <w:keepNext/>
        <w:keepLines/>
        <w:widowControl w:val="0"/>
        <w:spacing w:after="0" w:line="240" w:lineRule="auto"/>
        <w:jc w:val="both"/>
        <w:rPr>
          <w:rFonts w:ascii="Tahoma" w:eastAsia="Times New Roman" w:hAnsi="Tahoma" w:cs="Tahoma"/>
          <w:sz w:val="18"/>
          <w:lang w:eastAsia="sl-SI"/>
        </w:rPr>
      </w:pPr>
    </w:p>
    <w:p w14:paraId="44D99525" w14:textId="77777777" w:rsidR="00BF1A1C" w:rsidRPr="00637345" w:rsidRDefault="00BF1A1C" w:rsidP="00CE1DF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6A3B8262" w14:textId="77777777" w:rsidR="00BF1A1C" w:rsidRPr="00637345" w:rsidRDefault="00BF1A1C" w:rsidP="00CE1DF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0805D08F" w14:textId="77777777" w:rsidR="00BF1A1C" w:rsidRPr="00637345" w:rsidRDefault="00BF1A1C" w:rsidP="00CE1DF4">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621EA117" w14:textId="77777777" w:rsidR="00BF1A1C" w:rsidRPr="00637345" w:rsidRDefault="00BF1A1C" w:rsidP="00CE1DF4">
      <w:pPr>
        <w:keepNext/>
        <w:keepLines/>
        <w:widowControl w:val="0"/>
        <w:spacing w:after="0" w:line="240" w:lineRule="auto"/>
        <w:rPr>
          <w:rFonts w:ascii="Tahoma" w:eastAsia="Times New Roman" w:hAnsi="Tahoma" w:cs="Tahoma"/>
          <w:sz w:val="18"/>
          <w:lang w:eastAsia="sl-SI"/>
        </w:rPr>
      </w:pPr>
    </w:p>
    <w:p w14:paraId="4C16D076" w14:textId="77777777" w:rsidR="00BF1A1C" w:rsidRPr="00637345" w:rsidRDefault="00BF1A1C" w:rsidP="00CE1DF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BF1A1C" w:rsidRPr="00637345" w14:paraId="5C13494F" w14:textId="77777777" w:rsidTr="00E03684">
        <w:trPr>
          <w:trHeight w:val="235"/>
        </w:trPr>
        <w:tc>
          <w:tcPr>
            <w:tcW w:w="3402" w:type="dxa"/>
            <w:tcBorders>
              <w:bottom w:val="single" w:sz="4" w:space="0" w:color="auto"/>
            </w:tcBorders>
          </w:tcPr>
          <w:p w14:paraId="2248284B" w14:textId="77777777" w:rsidR="00BF1A1C" w:rsidRPr="00637345" w:rsidRDefault="00BF1A1C" w:rsidP="00CE1DF4">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453E8E87" w14:textId="77777777" w:rsidR="00BF1A1C" w:rsidRPr="00637345" w:rsidRDefault="00BF1A1C" w:rsidP="00CE1DF4">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BEE9D40" w14:textId="77777777" w:rsidR="00BF1A1C" w:rsidRPr="00637345" w:rsidRDefault="00BF1A1C" w:rsidP="00CE1DF4">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BF1A1C" w:rsidRPr="00637345" w14:paraId="3DBC4F00" w14:textId="77777777" w:rsidTr="00E03684">
        <w:trPr>
          <w:trHeight w:val="235"/>
        </w:trPr>
        <w:tc>
          <w:tcPr>
            <w:tcW w:w="3402" w:type="dxa"/>
            <w:tcBorders>
              <w:top w:val="single" w:sz="4" w:space="0" w:color="auto"/>
            </w:tcBorders>
          </w:tcPr>
          <w:p w14:paraId="6AF04A37" w14:textId="77777777" w:rsidR="00BF1A1C" w:rsidRPr="00637345" w:rsidRDefault="00BF1A1C" w:rsidP="00CE1DF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1F5C1D1D" w14:textId="77777777" w:rsidR="00BF1A1C" w:rsidRPr="00637345" w:rsidRDefault="00BF1A1C" w:rsidP="00CE1DF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2BD5A233" w14:textId="77777777" w:rsidR="00BF1A1C" w:rsidRPr="00637345" w:rsidRDefault="00BF1A1C" w:rsidP="00CE1DF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7C2F8FFC" w14:textId="77777777" w:rsidR="00BF1A1C" w:rsidRDefault="00BF1A1C" w:rsidP="00CE1DF4">
      <w:pPr>
        <w:keepNext/>
        <w:keepLines/>
        <w:widowControl w:val="0"/>
        <w:spacing w:after="0" w:line="240" w:lineRule="auto"/>
        <w:jc w:val="both"/>
        <w:rPr>
          <w:rFonts w:ascii="Tahoma" w:eastAsia="Times New Roman" w:hAnsi="Tahoma" w:cs="Tahoma"/>
          <w:b/>
          <w:sz w:val="14"/>
          <w:lang w:eastAsia="sl-SI"/>
        </w:rPr>
      </w:pPr>
    </w:p>
    <w:p w14:paraId="47B3A058" w14:textId="77777777" w:rsidR="00BF1A1C" w:rsidRPr="00637345" w:rsidRDefault="00BF1A1C" w:rsidP="00CE1DF4">
      <w:pPr>
        <w:keepNext/>
        <w:keepLines/>
        <w:widowControl w:val="0"/>
        <w:spacing w:after="0" w:line="240" w:lineRule="auto"/>
        <w:jc w:val="both"/>
        <w:rPr>
          <w:rFonts w:ascii="Tahoma" w:eastAsia="Times New Roman" w:hAnsi="Tahoma" w:cs="Tahoma"/>
          <w:b/>
          <w:sz w:val="14"/>
          <w:lang w:eastAsia="sl-SI"/>
        </w:rPr>
      </w:pPr>
    </w:p>
    <w:p w14:paraId="511B3C17" w14:textId="77777777" w:rsidR="00BF1A1C" w:rsidRDefault="00BF1A1C" w:rsidP="00CE1DF4">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566CF" w:rsidRPr="00F03D24" w14:paraId="72B8361E" w14:textId="77777777" w:rsidTr="00A9443F">
        <w:tc>
          <w:tcPr>
            <w:tcW w:w="7867" w:type="dxa"/>
            <w:tcBorders>
              <w:top w:val="single" w:sz="4" w:space="0" w:color="auto"/>
              <w:bottom w:val="single" w:sz="4" w:space="0" w:color="auto"/>
            </w:tcBorders>
          </w:tcPr>
          <w:p w14:paraId="1CDD1C51" w14:textId="77777777" w:rsidR="006566CF" w:rsidRPr="00F03D24" w:rsidRDefault="006566CF" w:rsidP="00CE1DF4">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699420B9" w14:textId="77777777" w:rsidR="006566CF" w:rsidRPr="00F03D24" w:rsidRDefault="006566CF" w:rsidP="00CE1DF4">
            <w:pPr>
              <w:keepNext/>
              <w:keepLines/>
              <w:spacing w:after="0" w:line="240" w:lineRule="auto"/>
              <w:jc w:val="both"/>
              <w:rPr>
                <w:rFonts w:ascii="Tahoma" w:hAnsi="Tahoma" w:cs="Tahoma"/>
                <w:b/>
                <w:i/>
              </w:rPr>
            </w:pPr>
            <w:r w:rsidRPr="00F03D24">
              <w:rPr>
                <w:rFonts w:ascii="Tahoma" w:hAnsi="Tahoma" w:cs="Tahoma"/>
                <w:b/>
                <w:i/>
              </w:rPr>
              <w:t>Priloga 5/</w:t>
            </w:r>
            <w:r w:rsidR="005D0701">
              <w:rPr>
                <w:rFonts w:ascii="Tahoma" w:hAnsi="Tahoma" w:cs="Tahoma"/>
                <w:b/>
                <w:i/>
              </w:rPr>
              <w:t>2</w:t>
            </w:r>
          </w:p>
        </w:tc>
      </w:tr>
    </w:tbl>
    <w:p w14:paraId="2000FFBB" w14:textId="77777777" w:rsidR="006566CF" w:rsidRPr="00F03D24" w:rsidRDefault="006566CF" w:rsidP="00CE1DF4">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615F72E3" w14:textId="65C2A309" w:rsidR="006566CF" w:rsidRPr="005E7C6E" w:rsidRDefault="00FE499B" w:rsidP="005E7C6E">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JPE-SPV-304/23</w:t>
      </w:r>
      <w:r w:rsidR="006566CF" w:rsidRPr="005E7C6E">
        <w:rPr>
          <w:rFonts w:ascii="Tahoma" w:eastAsia="Times New Roman" w:hAnsi="Tahoma" w:cs="Tahoma"/>
          <w:b/>
          <w:noProof/>
          <w:sz w:val="20"/>
          <w:lang w:eastAsia="sl-SI"/>
        </w:rPr>
        <w:t xml:space="preserve"> -</w:t>
      </w:r>
      <w:r w:rsidR="006566CF" w:rsidRPr="005E7C6E">
        <w:rPr>
          <w:rFonts w:ascii="Tahoma" w:eastAsia="Times New Roman" w:hAnsi="Tahoma" w:cs="Tahoma"/>
          <w:b/>
          <w:color w:val="000000"/>
          <w:sz w:val="20"/>
          <w:lang w:eastAsia="sl-SI"/>
        </w:rPr>
        <w:t xml:space="preserve"> </w:t>
      </w:r>
      <w:r w:rsidR="00E5704D" w:rsidRPr="005E7C6E">
        <w:rPr>
          <w:rFonts w:ascii="Tahoma" w:eastAsia="Times New Roman" w:hAnsi="Tahoma" w:cs="Tahoma"/>
          <w:b/>
          <w:sz w:val="20"/>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6566CF" w:rsidRPr="005E7C6E">
        <w:rPr>
          <w:rFonts w:ascii="Tahoma" w:eastAsia="Times New Roman" w:hAnsi="Tahoma" w:cs="Tahoma"/>
          <w:b/>
          <w:sz w:val="20"/>
          <w:lang w:eastAsia="sl-SI"/>
        </w:rPr>
        <w:t xml:space="preserve"> </w:t>
      </w:r>
    </w:p>
    <w:p w14:paraId="25C75305" w14:textId="77777777" w:rsidR="006566CF" w:rsidRPr="005E7C6E" w:rsidRDefault="006566CF" w:rsidP="00CE1DF4">
      <w:pPr>
        <w:keepNext/>
        <w:keepLines/>
        <w:spacing w:after="0" w:line="240" w:lineRule="auto"/>
        <w:jc w:val="both"/>
        <w:rPr>
          <w:rFonts w:ascii="Tahoma" w:eastAsia="Times New Roman" w:hAnsi="Tahoma" w:cs="Tahoma"/>
          <w:b/>
          <w:sz w:val="18"/>
          <w:szCs w:val="18"/>
          <w:lang w:eastAsia="sl-SI"/>
        </w:rPr>
      </w:pPr>
    </w:p>
    <w:p w14:paraId="6AC8B783" w14:textId="77777777" w:rsidR="006566CF" w:rsidRPr="005E7C6E" w:rsidRDefault="006566CF" w:rsidP="00CE1DF4">
      <w:pPr>
        <w:keepNext/>
        <w:keepLines/>
        <w:spacing w:after="0" w:line="240" w:lineRule="auto"/>
        <w:jc w:val="right"/>
        <w:rPr>
          <w:rFonts w:ascii="Tahoma" w:eastAsia="Times New Roman" w:hAnsi="Tahoma" w:cs="Tahoma"/>
          <w:i/>
          <w:sz w:val="18"/>
          <w:szCs w:val="18"/>
          <w:lang w:eastAsia="sl-SI"/>
        </w:rPr>
      </w:pPr>
      <w:r w:rsidRPr="005E7C6E">
        <w:rPr>
          <w:rFonts w:ascii="Tahoma" w:eastAsia="Times New Roman" w:hAnsi="Tahoma" w:cs="Tahoma"/>
          <w:i/>
          <w:sz w:val="18"/>
          <w:szCs w:val="18"/>
          <w:lang w:eastAsia="sl-SI"/>
        </w:rPr>
        <w:t>……/…… (št. izvoda / št. vseh izvodov)</w:t>
      </w:r>
    </w:p>
    <w:p w14:paraId="31350E7B" w14:textId="77777777" w:rsidR="006566CF" w:rsidRPr="005E7C6E" w:rsidRDefault="006566CF" w:rsidP="00CE1DF4">
      <w:pPr>
        <w:keepNext/>
        <w:keepLines/>
        <w:spacing w:after="0" w:line="240" w:lineRule="auto"/>
        <w:jc w:val="both"/>
        <w:rPr>
          <w:rFonts w:ascii="Tahoma" w:eastAsia="Times New Roman" w:hAnsi="Tahoma" w:cs="Tahoma"/>
          <w:b/>
          <w:i/>
          <w:sz w:val="18"/>
          <w:szCs w:val="18"/>
          <w:lang w:eastAsia="sl-SI"/>
        </w:rPr>
      </w:pPr>
    </w:p>
    <w:p w14:paraId="5B79621E" w14:textId="77777777" w:rsidR="006566CF" w:rsidRPr="00F03D24" w:rsidRDefault="006566CF" w:rsidP="00CE1DF4">
      <w:pPr>
        <w:keepNext/>
        <w:keepLines/>
        <w:spacing w:after="0" w:line="240" w:lineRule="auto"/>
        <w:jc w:val="both"/>
        <w:rPr>
          <w:rFonts w:ascii="Tahoma" w:hAnsi="Tahoma" w:cs="Tahoma"/>
          <w:lang w:eastAsia="sl-SI"/>
        </w:rPr>
      </w:pPr>
      <w:r w:rsidRPr="00F03D24">
        <w:rPr>
          <w:rFonts w:ascii="Tahoma" w:eastAsia="Times New Roman" w:hAnsi="Tahoma" w:cs="Tahoma"/>
          <w:sz w:val="20"/>
          <w:lang w:eastAsia="sl-SI"/>
        </w:rPr>
        <w:t xml:space="preserve">Pod kazensko in materialno odgovornostjo izjavljamo, da so spodaj navedeni podatki o referenčnih delih resnični </w:t>
      </w:r>
      <w:r w:rsidR="00800B9F" w:rsidRPr="00800B9F">
        <w:rPr>
          <w:rFonts w:ascii="Tahoma" w:eastAsia="Times New Roman" w:hAnsi="Tahoma" w:cs="Tahoma"/>
          <w:sz w:val="20"/>
          <w:lang w:eastAsia="sl-SI"/>
        </w:rPr>
        <w:t xml:space="preserve">in da z njimi dokazujemo, da je izvajalec </w:t>
      </w:r>
      <w:r w:rsidR="005E7C6E" w:rsidRPr="005E7C6E">
        <w:rPr>
          <w:rFonts w:ascii="Tahoma" w:eastAsia="Times New Roman" w:hAnsi="Tahoma" w:cs="Tahoma"/>
          <w:sz w:val="20"/>
          <w:lang w:eastAsia="sl-SI"/>
        </w:rPr>
        <w:t xml:space="preserve">izvedel dela na plazemskem </w:t>
      </w:r>
      <w:r w:rsidR="001932B2" w:rsidRPr="005E7C6E">
        <w:rPr>
          <w:rFonts w:ascii="Tahoma" w:eastAsia="Times New Roman" w:hAnsi="Tahoma" w:cs="Tahoma"/>
          <w:sz w:val="20"/>
          <w:lang w:eastAsia="sl-SI"/>
        </w:rPr>
        <w:t>pantogra</w:t>
      </w:r>
      <w:r w:rsidR="001932B2">
        <w:rPr>
          <w:rFonts w:ascii="Tahoma" w:eastAsia="Times New Roman" w:hAnsi="Tahoma" w:cs="Tahoma"/>
          <w:sz w:val="20"/>
          <w:lang w:eastAsia="sl-SI"/>
        </w:rPr>
        <w:t>fu</w:t>
      </w:r>
      <w:r w:rsidR="001932B2" w:rsidRPr="005E7C6E">
        <w:rPr>
          <w:rFonts w:ascii="Tahoma" w:eastAsia="Times New Roman" w:hAnsi="Tahoma" w:cs="Tahoma"/>
          <w:sz w:val="20"/>
          <w:lang w:eastAsia="sl-SI"/>
        </w:rPr>
        <w:t xml:space="preserve"> </w:t>
      </w:r>
      <w:r w:rsidR="005E7C6E" w:rsidRPr="005E7C6E">
        <w:rPr>
          <w:rFonts w:ascii="Tahoma" w:eastAsia="Times New Roman" w:hAnsi="Tahoma" w:cs="Tahoma"/>
          <w:sz w:val="20"/>
          <w:lang w:eastAsia="sl-SI"/>
        </w:rPr>
        <w:t>s CNC vodenjem in priključno močjo najmanj 50 kVA</w:t>
      </w:r>
      <w:r w:rsidRPr="00F03D24">
        <w:rPr>
          <w:rFonts w:ascii="Tahoma" w:hAnsi="Tahoma" w:cs="Tahoma"/>
          <w:sz w:val="20"/>
          <w:lang w:eastAsia="sl-SI"/>
        </w:rPr>
        <w:t xml:space="preserve">. </w:t>
      </w:r>
      <w:r w:rsidRPr="00F03D24">
        <w:rPr>
          <w:rFonts w:ascii="Tahoma" w:eastAsia="Times New Roman" w:hAnsi="Tahoma" w:cs="Tahoma"/>
          <w:sz w:val="20"/>
          <w:lang w:eastAsia="sl-SI"/>
        </w:rPr>
        <w:t>Na podlagi poziva bomo naročniku v zahtevanem roku predložili dodatna dokazila o uspešni izvedbi navedenih referenčnih del oziroma</w:t>
      </w:r>
      <w:r w:rsidRPr="00F03D24">
        <w:rPr>
          <w:rFonts w:ascii="Tahoma" w:eastAsia="Times New Roman" w:hAnsi="Tahoma" w:cs="Tahoma"/>
          <w:b/>
          <w:sz w:val="20"/>
          <w:lang w:eastAsia="sl-SI"/>
        </w:rPr>
        <w:t xml:space="preserve"> </w:t>
      </w:r>
      <w:r w:rsidRPr="00F03D24">
        <w:rPr>
          <w:rFonts w:ascii="Tahoma" w:eastAsia="Times New Roman" w:hAnsi="Tahoma" w:cs="Tahoma"/>
          <w:sz w:val="20"/>
          <w:lang w:eastAsia="sl-SI"/>
        </w:rPr>
        <w:t xml:space="preserve">uspešno izvedenih poslov ponudnika. </w:t>
      </w:r>
    </w:p>
    <w:p w14:paraId="5AB60625" w14:textId="77777777" w:rsidR="005E7C6E" w:rsidRPr="00F03D24" w:rsidRDefault="005E7C6E" w:rsidP="005E7C6E">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9536B4" w:rsidRPr="00F03D24" w14:paraId="055AC5D0" w14:textId="77777777" w:rsidTr="001368A1">
        <w:trPr>
          <w:trHeight w:val="305"/>
        </w:trPr>
        <w:tc>
          <w:tcPr>
            <w:tcW w:w="3544" w:type="dxa"/>
            <w:vAlign w:val="center"/>
          </w:tcPr>
          <w:p w14:paraId="14168CD7" w14:textId="77777777" w:rsidR="009536B4" w:rsidRPr="00F03D24" w:rsidRDefault="009536B4" w:rsidP="001368A1">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vAlign w:val="center"/>
          </w:tcPr>
          <w:p w14:paraId="4025CDF3" w14:textId="77777777" w:rsidR="009536B4" w:rsidRPr="00F03D24" w:rsidRDefault="009536B4" w:rsidP="001368A1">
            <w:pPr>
              <w:keepNext/>
              <w:keepLines/>
              <w:spacing w:after="0" w:line="240" w:lineRule="auto"/>
              <w:rPr>
                <w:rFonts w:ascii="Tahoma" w:eastAsia="Times New Roman" w:hAnsi="Tahoma" w:cs="Tahoma"/>
                <w:b/>
                <w:sz w:val="18"/>
                <w:lang w:eastAsia="sl-SI"/>
              </w:rPr>
            </w:pPr>
          </w:p>
        </w:tc>
      </w:tr>
      <w:tr w:rsidR="009536B4" w:rsidRPr="00F03D24" w14:paraId="1B00B4B6" w14:textId="77777777" w:rsidTr="001368A1">
        <w:trPr>
          <w:trHeight w:val="305"/>
        </w:trPr>
        <w:tc>
          <w:tcPr>
            <w:tcW w:w="3544" w:type="dxa"/>
            <w:vAlign w:val="center"/>
          </w:tcPr>
          <w:p w14:paraId="06636A93"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vAlign w:val="center"/>
          </w:tcPr>
          <w:p w14:paraId="2EFC2ABF" w14:textId="77777777" w:rsidR="009536B4" w:rsidRPr="00F03D24" w:rsidRDefault="009536B4" w:rsidP="001368A1">
            <w:pPr>
              <w:keepNext/>
              <w:keepLines/>
              <w:spacing w:after="0" w:line="240" w:lineRule="auto"/>
              <w:rPr>
                <w:rFonts w:ascii="Tahoma" w:eastAsia="Times New Roman" w:hAnsi="Tahoma" w:cs="Tahoma"/>
                <w:b/>
                <w:sz w:val="18"/>
                <w:lang w:eastAsia="sl-SI"/>
              </w:rPr>
            </w:pPr>
          </w:p>
        </w:tc>
      </w:tr>
      <w:tr w:rsidR="009536B4" w:rsidRPr="00F03D24" w14:paraId="5954F217" w14:textId="77777777" w:rsidTr="001368A1">
        <w:trPr>
          <w:trHeight w:val="305"/>
        </w:trPr>
        <w:tc>
          <w:tcPr>
            <w:tcW w:w="3544" w:type="dxa"/>
            <w:vAlign w:val="center"/>
          </w:tcPr>
          <w:p w14:paraId="05215CFF"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vAlign w:val="center"/>
          </w:tcPr>
          <w:p w14:paraId="6BF962EC"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7E5F8D5C" w14:textId="77777777" w:rsidTr="001368A1">
        <w:trPr>
          <w:trHeight w:val="305"/>
        </w:trPr>
        <w:tc>
          <w:tcPr>
            <w:tcW w:w="3544" w:type="dxa"/>
            <w:vAlign w:val="center"/>
          </w:tcPr>
          <w:p w14:paraId="2AD84E06"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vAlign w:val="center"/>
          </w:tcPr>
          <w:p w14:paraId="473604B6"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465BB548" w14:textId="77777777" w:rsidTr="001368A1">
        <w:trPr>
          <w:trHeight w:val="305"/>
        </w:trPr>
        <w:tc>
          <w:tcPr>
            <w:tcW w:w="3544" w:type="dxa"/>
            <w:vAlign w:val="center"/>
          </w:tcPr>
          <w:p w14:paraId="32BEFB0F"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vAlign w:val="center"/>
          </w:tcPr>
          <w:p w14:paraId="63B23302"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03C82C52" w14:textId="77777777" w:rsidTr="001368A1">
        <w:trPr>
          <w:trHeight w:val="305"/>
        </w:trPr>
        <w:tc>
          <w:tcPr>
            <w:tcW w:w="3544" w:type="dxa"/>
            <w:vAlign w:val="center"/>
          </w:tcPr>
          <w:p w14:paraId="47467807"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vAlign w:val="center"/>
          </w:tcPr>
          <w:p w14:paraId="75777B75"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33C18535" w14:textId="77777777" w:rsidTr="001368A1">
        <w:trPr>
          <w:cantSplit/>
          <w:trHeight w:val="305"/>
        </w:trPr>
        <w:tc>
          <w:tcPr>
            <w:tcW w:w="3544" w:type="dxa"/>
            <w:vAlign w:val="center"/>
          </w:tcPr>
          <w:p w14:paraId="31590029"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Leto zaključka in kraj izvedbe:</w:t>
            </w:r>
          </w:p>
        </w:tc>
        <w:tc>
          <w:tcPr>
            <w:tcW w:w="5812" w:type="dxa"/>
            <w:vAlign w:val="center"/>
          </w:tcPr>
          <w:p w14:paraId="3E67EB7A"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5E7C6E" w:rsidRPr="00F03D24" w14:paraId="18C0B45A" w14:textId="77777777" w:rsidTr="001368A1">
        <w:trPr>
          <w:trHeight w:val="273"/>
        </w:trPr>
        <w:tc>
          <w:tcPr>
            <w:tcW w:w="3544" w:type="dxa"/>
            <w:tcBorders>
              <w:right w:val="single" w:sz="4" w:space="0" w:color="auto"/>
            </w:tcBorders>
            <w:vAlign w:val="center"/>
          </w:tcPr>
          <w:p w14:paraId="22200C96" w14:textId="77777777" w:rsidR="005E7C6E" w:rsidRPr="00F03D24" w:rsidRDefault="005E7C6E"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428F9129" w14:textId="77777777" w:rsidR="005E7C6E" w:rsidRPr="00F03D24" w:rsidRDefault="005E7C6E" w:rsidP="001368A1">
            <w:pPr>
              <w:keepNext/>
              <w:keepLines/>
              <w:spacing w:after="0" w:line="240" w:lineRule="auto"/>
              <w:rPr>
                <w:rFonts w:ascii="Tahoma" w:eastAsia="Times New Roman" w:hAnsi="Tahoma" w:cs="Tahoma"/>
                <w:sz w:val="18"/>
                <w:lang w:eastAsia="sl-SI"/>
              </w:rPr>
            </w:pPr>
          </w:p>
        </w:tc>
      </w:tr>
      <w:tr w:rsidR="005E7C6E" w:rsidRPr="00F03D24" w14:paraId="4A79E69E" w14:textId="77777777" w:rsidTr="001368A1">
        <w:trPr>
          <w:trHeight w:val="1052"/>
        </w:trPr>
        <w:tc>
          <w:tcPr>
            <w:tcW w:w="3544" w:type="dxa"/>
            <w:tcBorders>
              <w:right w:val="single" w:sz="4" w:space="0" w:color="auto"/>
            </w:tcBorders>
          </w:tcPr>
          <w:p w14:paraId="33D3AE19" w14:textId="77777777" w:rsidR="005E7C6E" w:rsidRPr="00F03D24" w:rsidRDefault="005E7C6E"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5ACAC0E8" w14:textId="77777777" w:rsidR="005E7C6E" w:rsidRPr="00F03D24" w:rsidRDefault="005E7C6E" w:rsidP="001368A1">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2F577D97" w14:textId="77777777" w:rsidR="005E7C6E" w:rsidRPr="00F03D24" w:rsidRDefault="005E7C6E" w:rsidP="001368A1">
            <w:pPr>
              <w:keepNext/>
              <w:keepLines/>
              <w:spacing w:after="0" w:line="240" w:lineRule="auto"/>
              <w:rPr>
                <w:rFonts w:ascii="Tahoma" w:eastAsia="Times New Roman" w:hAnsi="Tahoma" w:cs="Tahoma"/>
                <w:sz w:val="18"/>
                <w:lang w:eastAsia="sl-SI"/>
              </w:rPr>
            </w:pPr>
          </w:p>
        </w:tc>
      </w:tr>
      <w:tr w:rsidR="005E7C6E" w:rsidRPr="00F03D24" w14:paraId="08C7F5FD" w14:textId="77777777" w:rsidTr="001368A1">
        <w:trPr>
          <w:trHeight w:val="47"/>
        </w:trPr>
        <w:tc>
          <w:tcPr>
            <w:tcW w:w="3544" w:type="dxa"/>
            <w:tcBorders>
              <w:top w:val="single" w:sz="2" w:space="0" w:color="auto"/>
              <w:left w:val="single" w:sz="2" w:space="0" w:color="auto"/>
              <w:bottom w:val="single" w:sz="2" w:space="0" w:color="auto"/>
              <w:right w:val="single" w:sz="4" w:space="0" w:color="auto"/>
            </w:tcBorders>
          </w:tcPr>
          <w:p w14:paraId="4191104B" w14:textId="77777777" w:rsidR="005E7C6E" w:rsidRPr="00F03D24" w:rsidRDefault="005E7C6E" w:rsidP="001368A1">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Moč [kW]</w:t>
            </w:r>
          </w:p>
        </w:tc>
        <w:tc>
          <w:tcPr>
            <w:tcW w:w="5812" w:type="dxa"/>
            <w:tcBorders>
              <w:top w:val="single" w:sz="4" w:space="0" w:color="auto"/>
              <w:left w:val="single" w:sz="4" w:space="0" w:color="auto"/>
              <w:bottom w:val="single" w:sz="4" w:space="0" w:color="auto"/>
              <w:right w:val="single" w:sz="4" w:space="0" w:color="auto"/>
            </w:tcBorders>
            <w:vAlign w:val="center"/>
          </w:tcPr>
          <w:p w14:paraId="752ADF5D" w14:textId="77777777" w:rsidR="005E7C6E" w:rsidRPr="00F03D24" w:rsidRDefault="005E7C6E" w:rsidP="001368A1">
            <w:pPr>
              <w:keepNext/>
              <w:keepLines/>
              <w:spacing w:after="0" w:line="240" w:lineRule="auto"/>
              <w:rPr>
                <w:rFonts w:ascii="Tahoma" w:eastAsia="Times New Roman" w:hAnsi="Tahoma" w:cs="Tahoma"/>
                <w:sz w:val="18"/>
                <w:lang w:eastAsia="sl-SI"/>
              </w:rPr>
            </w:pPr>
          </w:p>
        </w:tc>
      </w:tr>
    </w:tbl>
    <w:p w14:paraId="7A34A07B" w14:textId="77777777" w:rsidR="005E7C6E" w:rsidRPr="00F03D24" w:rsidRDefault="005E7C6E" w:rsidP="005E7C6E">
      <w:pPr>
        <w:keepNext/>
        <w:keepLines/>
        <w:tabs>
          <w:tab w:val="left" w:pos="2552"/>
        </w:tabs>
        <w:spacing w:after="0" w:line="240" w:lineRule="auto"/>
        <w:ind w:left="284" w:hanging="284"/>
        <w:jc w:val="both"/>
        <w:rPr>
          <w:rFonts w:ascii="Tahoma" w:eastAsia="Times New Roman" w:hAnsi="Tahoma" w:cs="Tahoma"/>
          <w:sz w:val="18"/>
          <w:lang w:eastAsia="sl-SI"/>
        </w:rPr>
      </w:pPr>
    </w:p>
    <w:p w14:paraId="4FFD8A04" w14:textId="77777777" w:rsidR="005E7C6E" w:rsidRPr="00F03D24" w:rsidRDefault="005E7C6E" w:rsidP="005E7C6E">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E7C6E" w:rsidRPr="00F03D24" w14:paraId="60753C71" w14:textId="77777777" w:rsidTr="001368A1">
        <w:trPr>
          <w:trHeight w:val="235"/>
        </w:trPr>
        <w:tc>
          <w:tcPr>
            <w:tcW w:w="3402" w:type="dxa"/>
            <w:tcBorders>
              <w:bottom w:val="single" w:sz="4" w:space="0" w:color="auto"/>
            </w:tcBorders>
          </w:tcPr>
          <w:p w14:paraId="4CA494B1" w14:textId="77777777" w:rsidR="005E7C6E" w:rsidRPr="00F03D24" w:rsidRDefault="005E7C6E" w:rsidP="001368A1">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60E930F3" w14:textId="77777777" w:rsidR="005E7C6E" w:rsidRPr="00F03D24" w:rsidRDefault="005E7C6E" w:rsidP="001368A1">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6D07D4A2" w14:textId="77777777" w:rsidR="005E7C6E" w:rsidRPr="00F03D24" w:rsidRDefault="005E7C6E" w:rsidP="001368A1">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5E7C6E" w:rsidRPr="00F03D24" w14:paraId="3D852A40" w14:textId="77777777" w:rsidTr="001368A1">
        <w:trPr>
          <w:trHeight w:val="235"/>
        </w:trPr>
        <w:tc>
          <w:tcPr>
            <w:tcW w:w="3402" w:type="dxa"/>
            <w:tcBorders>
              <w:top w:val="single" w:sz="4" w:space="0" w:color="auto"/>
            </w:tcBorders>
          </w:tcPr>
          <w:p w14:paraId="0C9CA2FB" w14:textId="77777777" w:rsidR="005E7C6E" w:rsidRPr="00F03D24" w:rsidRDefault="005E7C6E" w:rsidP="001368A1">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7025282F" w14:textId="77777777" w:rsidR="005E7C6E" w:rsidRPr="00F03D24" w:rsidRDefault="005E7C6E" w:rsidP="001368A1">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5C838B55" w14:textId="77777777" w:rsidR="005E7C6E" w:rsidRPr="00F03D24" w:rsidRDefault="005E7C6E" w:rsidP="001368A1">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14:paraId="38B2A215" w14:textId="77777777" w:rsidR="005E7C6E" w:rsidRPr="00F03D24" w:rsidRDefault="005E7C6E" w:rsidP="005E7C6E">
      <w:pPr>
        <w:keepNext/>
        <w:keepLines/>
        <w:pBdr>
          <w:bottom w:val="single" w:sz="12" w:space="1" w:color="auto"/>
        </w:pBdr>
        <w:spacing w:after="0" w:line="240" w:lineRule="auto"/>
        <w:rPr>
          <w:rFonts w:ascii="Tahoma" w:eastAsia="Times New Roman" w:hAnsi="Tahoma" w:cs="Tahoma"/>
          <w:b/>
          <w:sz w:val="18"/>
          <w:lang w:eastAsia="sl-SI"/>
        </w:rPr>
      </w:pPr>
    </w:p>
    <w:p w14:paraId="3800C863" w14:textId="77777777" w:rsidR="005E7C6E" w:rsidRPr="00637345" w:rsidRDefault="005E7C6E" w:rsidP="005E7C6E">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11143FC1" w14:textId="77777777" w:rsidR="005E7C6E" w:rsidRPr="00637345" w:rsidRDefault="005E7C6E" w:rsidP="005E7C6E">
      <w:pPr>
        <w:keepNext/>
        <w:keepLines/>
        <w:widowControl w:val="0"/>
        <w:spacing w:after="0" w:line="240" w:lineRule="auto"/>
        <w:jc w:val="both"/>
        <w:rPr>
          <w:rFonts w:ascii="Tahoma" w:eastAsia="Times New Roman" w:hAnsi="Tahoma" w:cs="Tahoma"/>
          <w:sz w:val="18"/>
          <w:lang w:eastAsia="sl-SI"/>
        </w:rPr>
      </w:pPr>
    </w:p>
    <w:p w14:paraId="50DE9505" w14:textId="77777777" w:rsidR="005E7C6E" w:rsidRPr="00637345" w:rsidRDefault="005E7C6E" w:rsidP="005E7C6E">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 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0607CCB8" w14:textId="77777777" w:rsidR="005E7C6E" w:rsidRPr="00637345" w:rsidRDefault="005E7C6E" w:rsidP="005E7C6E">
      <w:pPr>
        <w:keepNext/>
        <w:keepLines/>
        <w:widowControl w:val="0"/>
        <w:spacing w:after="0" w:line="240" w:lineRule="auto"/>
        <w:jc w:val="both"/>
        <w:rPr>
          <w:rFonts w:ascii="Tahoma" w:eastAsia="Times New Roman" w:hAnsi="Tahoma" w:cs="Tahoma"/>
          <w:sz w:val="18"/>
          <w:lang w:eastAsia="sl-SI"/>
        </w:rPr>
      </w:pPr>
    </w:p>
    <w:p w14:paraId="74455188" w14:textId="77777777" w:rsidR="005E7C6E" w:rsidRPr="00637345" w:rsidRDefault="005E7C6E" w:rsidP="005E7C6E">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2255D26F" w14:textId="77777777" w:rsidR="005E7C6E" w:rsidRPr="00637345" w:rsidRDefault="005E7C6E" w:rsidP="005E7C6E">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5176A1E6" w14:textId="77777777" w:rsidR="005E7C6E" w:rsidRPr="00637345" w:rsidRDefault="005E7C6E" w:rsidP="005E7C6E">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4F2DC986" w14:textId="77777777" w:rsidR="005E7C6E" w:rsidRPr="00637345" w:rsidRDefault="005E7C6E" w:rsidP="005E7C6E">
      <w:pPr>
        <w:keepNext/>
        <w:keepLines/>
        <w:widowControl w:val="0"/>
        <w:spacing w:after="0" w:line="240" w:lineRule="auto"/>
        <w:rPr>
          <w:rFonts w:ascii="Tahoma" w:eastAsia="Times New Roman" w:hAnsi="Tahoma" w:cs="Tahoma"/>
          <w:sz w:val="18"/>
          <w:lang w:eastAsia="sl-SI"/>
        </w:rPr>
      </w:pPr>
    </w:p>
    <w:p w14:paraId="2A98F2C5" w14:textId="77777777" w:rsidR="005E7C6E" w:rsidRPr="00637345" w:rsidRDefault="005E7C6E" w:rsidP="005E7C6E">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5E7C6E" w:rsidRPr="00637345" w14:paraId="5A053797" w14:textId="77777777" w:rsidTr="001368A1">
        <w:trPr>
          <w:trHeight w:val="235"/>
        </w:trPr>
        <w:tc>
          <w:tcPr>
            <w:tcW w:w="3402" w:type="dxa"/>
            <w:tcBorders>
              <w:bottom w:val="single" w:sz="4" w:space="0" w:color="auto"/>
            </w:tcBorders>
          </w:tcPr>
          <w:p w14:paraId="48A64848" w14:textId="77777777" w:rsidR="005E7C6E" w:rsidRPr="00637345" w:rsidRDefault="005E7C6E" w:rsidP="001368A1">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2E2FCE65" w14:textId="77777777" w:rsidR="005E7C6E" w:rsidRPr="00637345" w:rsidRDefault="005E7C6E" w:rsidP="001368A1">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7B0DC32B" w14:textId="77777777" w:rsidR="005E7C6E" w:rsidRPr="00637345" w:rsidRDefault="005E7C6E" w:rsidP="001368A1">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5E7C6E" w:rsidRPr="00637345" w14:paraId="199C794C" w14:textId="77777777" w:rsidTr="001368A1">
        <w:trPr>
          <w:trHeight w:val="235"/>
        </w:trPr>
        <w:tc>
          <w:tcPr>
            <w:tcW w:w="3402" w:type="dxa"/>
            <w:tcBorders>
              <w:top w:val="single" w:sz="4" w:space="0" w:color="auto"/>
            </w:tcBorders>
          </w:tcPr>
          <w:p w14:paraId="15327626" w14:textId="77777777" w:rsidR="005E7C6E" w:rsidRPr="00637345" w:rsidRDefault="005E7C6E" w:rsidP="001368A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4BEB3E8F" w14:textId="77777777" w:rsidR="005E7C6E" w:rsidRPr="00637345" w:rsidRDefault="005E7C6E" w:rsidP="001368A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1ACBDAFA" w14:textId="77777777" w:rsidR="005E7C6E" w:rsidRPr="00637345" w:rsidRDefault="005E7C6E" w:rsidP="001368A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22E60F3C" w14:textId="77777777" w:rsidR="005E7C6E" w:rsidRDefault="005E7C6E" w:rsidP="005E7C6E">
      <w:pPr>
        <w:keepNext/>
        <w:keepLines/>
        <w:widowControl w:val="0"/>
        <w:spacing w:after="0" w:line="240" w:lineRule="auto"/>
        <w:jc w:val="both"/>
        <w:rPr>
          <w:rFonts w:ascii="Tahoma" w:eastAsia="Times New Roman" w:hAnsi="Tahoma" w:cs="Tahoma"/>
          <w:b/>
          <w:sz w:val="14"/>
          <w:lang w:eastAsia="sl-SI"/>
        </w:rPr>
      </w:pPr>
    </w:p>
    <w:p w14:paraId="6EE3343B" w14:textId="77777777" w:rsidR="005E7C6E" w:rsidRDefault="005E7C6E" w:rsidP="005E7C6E">
      <w:pPr>
        <w:keepNext/>
        <w:keepLines/>
        <w:widowControl w:val="0"/>
        <w:spacing w:after="0" w:line="240" w:lineRule="auto"/>
        <w:jc w:val="both"/>
        <w:rPr>
          <w:rFonts w:ascii="Tahoma" w:eastAsia="Times New Roman" w:hAnsi="Tahoma" w:cs="Tahoma"/>
          <w:b/>
          <w:sz w:val="14"/>
          <w:lang w:eastAsia="sl-SI"/>
        </w:rPr>
      </w:pPr>
    </w:p>
    <w:p w14:paraId="1D57A78F" w14:textId="77777777" w:rsidR="005E7C6E" w:rsidRDefault="005E7C6E" w:rsidP="005E7C6E">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00B9F" w:rsidRPr="00F03D24" w14:paraId="3936B155" w14:textId="77777777" w:rsidTr="00800B9F">
        <w:tc>
          <w:tcPr>
            <w:tcW w:w="7867" w:type="dxa"/>
            <w:tcBorders>
              <w:top w:val="single" w:sz="4" w:space="0" w:color="auto"/>
              <w:bottom w:val="single" w:sz="4" w:space="0" w:color="auto"/>
            </w:tcBorders>
          </w:tcPr>
          <w:p w14:paraId="46C3D09F" w14:textId="77777777" w:rsidR="00800B9F" w:rsidRPr="00F03D24" w:rsidRDefault="00800B9F" w:rsidP="00800B9F">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61273C07" w14:textId="77777777" w:rsidR="00800B9F" w:rsidRPr="00F03D24" w:rsidRDefault="00800B9F" w:rsidP="00800B9F">
            <w:pPr>
              <w:keepNext/>
              <w:keepLines/>
              <w:spacing w:after="0" w:line="240" w:lineRule="auto"/>
              <w:jc w:val="both"/>
              <w:rPr>
                <w:rFonts w:ascii="Tahoma" w:hAnsi="Tahoma" w:cs="Tahoma"/>
                <w:b/>
                <w:i/>
              </w:rPr>
            </w:pPr>
            <w:r w:rsidRPr="00F03D24">
              <w:rPr>
                <w:rFonts w:ascii="Tahoma" w:hAnsi="Tahoma" w:cs="Tahoma"/>
                <w:b/>
                <w:i/>
              </w:rPr>
              <w:t>Priloga 5/</w:t>
            </w:r>
            <w:r>
              <w:rPr>
                <w:rFonts w:ascii="Tahoma" w:hAnsi="Tahoma" w:cs="Tahoma"/>
                <w:b/>
                <w:i/>
              </w:rPr>
              <w:t>3</w:t>
            </w:r>
          </w:p>
        </w:tc>
      </w:tr>
    </w:tbl>
    <w:p w14:paraId="023DED17" w14:textId="77777777" w:rsidR="00800B9F" w:rsidRPr="00F03D24" w:rsidRDefault="00800B9F" w:rsidP="00800B9F">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1CBD2B5A" w14:textId="41AF31EE" w:rsidR="00800B9F" w:rsidRPr="005E7C6E" w:rsidRDefault="00FE499B" w:rsidP="005E7C6E">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JPE-SPV-304/23</w:t>
      </w:r>
      <w:r w:rsidR="00800B9F" w:rsidRPr="005E7C6E">
        <w:rPr>
          <w:rFonts w:ascii="Tahoma" w:eastAsia="Times New Roman" w:hAnsi="Tahoma" w:cs="Tahoma"/>
          <w:b/>
          <w:noProof/>
          <w:sz w:val="20"/>
          <w:lang w:eastAsia="sl-SI"/>
        </w:rPr>
        <w:t xml:space="preserve"> -</w:t>
      </w:r>
      <w:r w:rsidR="00800B9F" w:rsidRPr="005E7C6E">
        <w:rPr>
          <w:rFonts w:ascii="Tahoma" w:eastAsia="Times New Roman" w:hAnsi="Tahoma" w:cs="Tahoma"/>
          <w:b/>
          <w:color w:val="000000"/>
          <w:sz w:val="20"/>
          <w:lang w:eastAsia="sl-SI"/>
        </w:rPr>
        <w:t xml:space="preserve"> </w:t>
      </w:r>
      <w:r w:rsidR="00E5704D" w:rsidRPr="005E7C6E">
        <w:rPr>
          <w:rFonts w:ascii="Tahoma" w:eastAsia="Times New Roman" w:hAnsi="Tahoma" w:cs="Tahoma"/>
          <w:b/>
          <w:sz w:val="20"/>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800B9F" w:rsidRPr="005E7C6E">
        <w:rPr>
          <w:rFonts w:ascii="Tahoma" w:eastAsia="Times New Roman" w:hAnsi="Tahoma" w:cs="Tahoma"/>
          <w:b/>
          <w:sz w:val="20"/>
          <w:lang w:eastAsia="sl-SI"/>
        </w:rPr>
        <w:t xml:space="preserve"> </w:t>
      </w:r>
    </w:p>
    <w:p w14:paraId="2034E4AE" w14:textId="77777777" w:rsidR="00800B9F" w:rsidRPr="005E7C6E" w:rsidRDefault="00800B9F" w:rsidP="00800B9F">
      <w:pPr>
        <w:keepNext/>
        <w:keepLines/>
        <w:spacing w:after="0" w:line="240" w:lineRule="auto"/>
        <w:jc w:val="both"/>
        <w:rPr>
          <w:rFonts w:ascii="Tahoma" w:eastAsia="Times New Roman" w:hAnsi="Tahoma" w:cs="Tahoma"/>
          <w:b/>
          <w:sz w:val="18"/>
          <w:lang w:eastAsia="sl-SI"/>
        </w:rPr>
      </w:pPr>
    </w:p>
    <w:p w14:paraId="2835AE8B" w14:textId="77777777" w:rsidR="00800B9F" w:rsidRPr="005E7C6E" w:rsidRDefault="00800B9F" w:rsidP="00800B9F">
      <w:pPr>
        <w:keepNext/>
        <w:keepLines/>
        <w:spacing w:after="0" w:line="240" w:lineRule="auto"/>
        <w:jc w:val="right"/>
        <w:rPr>
          <w:rFonts w:ascii="Tahoma" w:eastAsia="Times New Roman" w:hAnsi="Tahoma" w:cs="Tahoma"/>
          <w:i/>
          <w:sz w:val="18"/>
          <w:lang w:eastAsia="sl-SI"/>
        </w:rPr>
      </w:pPr>
      <w:r w:rsidRPr="005E7C6E">
        <w:rPr>
          <w:rFonts w:ascii="Tahoma" w:eastAsia="Times New Roman" w:hAnsi="Tahoma" w:cs="Tahoma"/>
          <w:i/>
          <w:sz w:val="18"/>
          <w:lang w:eastAsia="sl-SI"/>
        </w:rPr>
        <w:t>……/…… (št. izvoda / št. vseh izvodov)</w:t>
      </w:r>
    </w:p>
    <w:p w14:paraId="2E75E157" w14:textId="77777777" w:rsidR="00800B9F" w:rsidRPr="005E7C6E" w:rsidRDefault="00800B9F" w:rsidP="00800B9F">
      <w:pPr>
        <w:keepNext/>
        <w:keepLines/>
        <w:spacing w:after="0" w:line="240" w:lineRule="auto"/>
        <w:jc w:val="both"/>
        <w:rPr>
          <w:rFonts w:ascii="Tahoma" w:eastAsia="Times New Roman" w:hAnsi="Tahoma" w:cs="Tahoma"/>
          <w:b/>
          <w:i/>
          <w:sz w:val="18"/>
          <w:lang w:eastAsia="sl-SI"/>
        </w:rPr>
      </w:pPr>
    </w:p>
    <w:p w14:paraId="7B528E15" w14:textId="0060E941" w:rsidR="00800B9F" w:rsidRPr="00F03D24" w:rsidRDefault="00800B9F" w:rsidP="00800B9F">
      <w:pPr>
        <w:keepNext/>
        <w:keepLines/>
        <w:spacing w:after="0" w:line="240" w:lineRule="auto"/>
        <w:jc w:val="both"/>
        <w:rPr>
          <w:rFonts w:ascii="Tahoma" w:hAnsi="Tahoma" w:cs="Tahoma"/>
          <w:lang w:eastAsia="sl-SI"/>
        </w:rPr>
      </w:pPr>
      <w:r w:rsidRPr="00F03D24">
        <w:rPr>
          <w:rFonts w:ascii="Tahoma" w:eastAsia="Times New Roman" w:hAnsi="Tahoma" w:cs="Tahoma"/>
          <w:sz w:val="20"/>
          <w:lang w:eastAsia="sl-SI"/>
        </w:rPr>
        <w:t xml:space="preserve">Pod kazensko in materialno odgovornostjo izjavljamo, da so spodaj navedeni podatki o referenčnih delih resnični </w:t>
      </w:r>
      <w:r w:rsidRPr="00800B9F">
        <w:rPr>
          <w:rFonts w:ascii="Tahoma" w:eastAsia="Times New Roman" w:hAnsi="Tahoma" w:cs="Tahoma"/>
          <w:sz w:val="20"/>
          <w:lang w:eastAsia="sl-SI"/>
        </w:rPr>
        <w:t xml:space="preserve">in da z njimi dokazujemo, da je izvajalec </w:t>
      </w:r>
      <w:r w:rsidR="005E7C6E" w:rsidRPr="005E7C6E">
        <w:rPr>
          <w:rFonts w:ascii="Tahoma" w:eastAsia="Times New Roman" w:hAnsi="Tahoma" w:cs="Tahoma"/>
          <w:sz w:val="20"/>
          <w:lang w:eastAsia="sl-SI"/>
        </w:rPr>
        <w:t xml:space="preserve">izvedel strojno vzdrževalna dela na čistilnem stroju s sitom odprtine </w:t>
      </w:r>
      <w:r w:rsidR="00B709F8">
        <w:rPr>
          <w:rFonts w:ascii="Tahoma" w:eastAsia="Times New Roman" w:hAnsi="Tahoma" w:cs="Tahoma"/>
          <w:sz w:val="20"/>
          <w:lang w:eastAsia="sl-SI"/>
        </w:rPr>
        <w:t>do</w:t>
      </w:r>
      <w:r w:rsidR="005E7C6E" w:rsidRPr="005E7C6E">
        <w:rPr>
          <w:rFonts w:ascii="Tahoma" w:eastAsia="Times New Roman" w:hAnsi="Tahoma" w:cs="Tahoma"/>
          <w:sz w:val="20"/>
          <w:lang w:eastAsia="sl-SI"/>
        </w:rPr>
        <w:t xml:space="preserve"> 5 mm in s pretokom vode več kot 2,5 m3/s</w:t>
      </w:r>
      <w:r w:rsidRPr="00F03D24">
        <w:rPr>
          <w:rFonts w:ascii="Tahoma" w:hAnsi="Tahoma" w:cs="Tahoma"/>
          <w:sz w:val="20"/>
          <w:lang w:eastAsia="sl-SI"/>
        </w:rPr>
        <w:t xml:space="preserve">. </w:t>
      </w:r>
      <w:r w:rsidRPr="00F03D24">
        <w:rPr>
          <w:rFonts w:ascii="Tahoma" w:eastAsia="Times New Roman" w:hAnsi="Tahoma" w:cs="Tahoma"/>
          <w:sz w:val="20"/>
          <w:lang w:eastAsia="sl-SI"/>
        </w:rPr>
        <w:t>Na podlagi poziva bomo naročniku v zahtevanem roku predložili dodatna dokazila o uspešni izvedbi navedenih referenčnih del oziroma</w:t>
      </w:r>
      <w:r w:rsidRPr="00F03D24">
        <w:rPr>
          <w:rFonts w:ascii="Tahoma" w:eastAsia="Times New Roman" w:hAnsi="Tahoma" w:cs="Tahoma"/>
          <w:b/>
          <w:sz w:val="20"/>
          <w:lang w:eastAsia="sl-SI"/>
        </w:rPr>
        <w:t xml:space="preserve"> </w:t>
      </w:r>
      <w:r w:rsidRPr="00F03D24">
        <w:rPr>
          <w:rFonts w:ascii="Tahoma" w:eastAsia="Times New Roman" w:hAnsi="Tahoma" w:cs="Tahoma"/>
          <w:sz w:val="20"/>
          <w:lang w:eastAsia="sl-SI"/>
        </w:rPr>
        <w:t xml:space="preserve">uspešno izvedenih poslov ponudnika. </w:t>
      </w:r>
    </w:p>
    <w:p w14:paraId="2921C6C6" w14:textId="77777777" w:rsidR="00800B9F" w:rsidRPr="00F03D24" w:rsidRDefault="00800B9F" w:rsidP="00800B9F">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9536B4" w:rsidRPr="00F03D24" w14:paraId="1AEF7642" w14:textId="77777777" w:rsidTr="001368A1">
        <w:trPr>
          <w:trHeight w:val="305"/>
        </w:trPr>
        <w:tc>
          <w:tcPr>
            <w:tcW w:w="3544" w:type="dxa"/>
            <w:vAlign w:val="center"/>
          </w:tcPr>
          <w:p w14:paraId="0FD3593F" w14:textId="77777777" w:rsidR="009536B4" w:rsidRPr="00F03D24" w:rsidRDefault="009536B4" w:rsidP="001368A1">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vAlign w:val="center"/>
          </w:tcPr>
          <w:p w14:paraId="3A138C05" w14:textId="77777777" w:rsidR="009536B4" w:rsidRPr="00F03D24" w:rsidRDefault="009536B4" w:rsidP="001368A1">
            <w:pPr>
              <w:keepNext/>
              <w:keepLines/>
              <w:spacing w:after="0" w:line="240" w:lineRule="auto"/>
              <w:rPr>
                <w:rFonts w:ascii="Tahoma" w:eastAsia="Times New Roman" w:hAnsi="Tahoma" w:cs="Tahoma"/>
                <w:b/>
                <w:sz w:val="18"/>
                <w:lang w:eastAsia="sl-SI"/>
              </w:rPr>
            </w:pPr>
          </w:p>
        </w:tc>
      </w:tr>
      <w:tr w:rsidR="009536B4" w:rsidRPr="00F03D24" w14:paraId="64A04994" w14:textId="77777777" w:rsidTr="001368A1">
        <w:trPr>
          <w:trHeight w:val="305"/>
        </w:trPr>
        <w:tc>
          <w:tcPr>
            <w:tcW w:w="3544" w:type="dxa"/>
            <w:vAlign w:val="center"/>
          </w:tcPr>
          <w:p w14:paraId="6F987EAA"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vAlign w:val="center"/>
          </w:tcPr>
          <w:p w14:paraId="484044E8" w14:textId="77777777" w:rsidR="009536B4" w:rsidRPr="00F03D24" w:rsidRDefault="009536B4" w:rsidP="001368A1">
            <w:pPr>
              <w:keepNext/>
              <w:keepLines/>
              <w:spacing w:after="0" w:line="240" w:lineRule="auto"/>
              <w:rPr>
                <w:rFonts w:ascii="Tahoma" w:eastAsia="Times New Roman" w:hAnsi="Tahoma" w:cs="Tahoma"/>
                <w:b/>
                <w:sz w:val="18"/>
                <w:lang w:eastAsia="sl-SI"/>
              </w:rPr>
            </w:pPr>
          </w:p>
        </w:tc>
      </w:tr>
      <w:tr w:rsidR="009536B4" w:rsidRPr="00F03D24" w14:paraId="3908572A" w14:textId="77777777" w:rsidTr="001368A1">
        <w:trPr>
          <w:trHeight w:val="305"/>
        </w:trPr>
        <w:tc>
          <w:tcPr>
            <w:tcW w:w="3544" w:type="dxa"/>
            <w:vAlign w:val="center"/>
          </w:tcPr>
          <w:p w14:paraId="74338FAD"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vAlign w:val="center"/>
          </w:tcPr>
          <w:p w14:paraId="791BC2AD"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42A465C2" w14:textId="77777777" w:rsidTr="001368A1">
        <w:trPr>
          <w:trHeight w:val="305"/>
        </w:trPr>
        <w:tc>
          <w:tcPr>
            <w:tcW w:w="3544" w:type="dxa"/>
            <w:vAlign w:val="center"/>
          </w:tcPr>
          <w:p w14:paraId="1004CAE4"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vAlign w:val="center"/>
          </w:tcPr>
          <w:p w14:paraId="22E83E22"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5257CAAD" w14:textId="77777777" w:rsidTr="001368A1">
        <w:trPr>
          <w:trHeight w:val="305"/>
        </w:trPr>
        <w:tc>
          <w:tcPr>
            <w:tcW w:w="3544" w:type="dxa"/>
            <w:vAlign w:val="center"/>
          </w:tcPr>
          <w:p w14:paraId="37E0A14A"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vAlign w:val="center"/>
          </w:tcPr>
          <w:p w14:paraId="3F98573E"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070EEF0A" w14:textId="77777777" w:rsidTr="001368A1">
        <w:trPr>
          <w:trHeight w:val="305"/>
        </w:trPr>
        <w:tc>
          <w:tcPr>
            <w:tcW w:w="3544" w:type="dxa"/>
            <w:vAlign w:val="center"/>
          </w:tcPr>
          <w:p w14:paraId="0D0730EF"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vAlign w:val="center"/>
          </w:tcPr>
          <w:p w14:paraId="67ECEB62"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226E9FA7" w14:textId="77777777" w:rsidTr="001368A1">
        <w:trPr>
          <w:cantSplit/>
          <w:trHeight w:val="305"/>
        </w:trPr>
        <w:tc>
          <w:tcPr>
            <w:tcW w:w="3544" w:type="dxa"/>
            <w:vAlign w:val="center"/>
          </w:tcPr>
          <w:p w14:paraId="62F4FD57"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Leto zaključka in kraj izvedbe:</w:t>
            </w:r>
          </w:p>
        </w:tc>
        <w:tc>
          <w:tcPr>
            <w:tcW w:w="5812" w:type="dxa"/>
            <w:vAlign w:val="center"/>
          </w:tcPr>
          <w:p w14:paraId="6BA7E0F9"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800B9F" w:rsidRPr="00F03D24" w14:paraId="16FA98E0" w14:textId="77777777" w:rsidTr="00800B9F">
        <w:trPr>
          <w:trHeight w:val="273"/>
        </w:trPr>
        <w:tc>
          <w:tcPr>
            <w:tcW w:w="3544" w:type="dxa"/>
            <w:tcBorders>
              <w:right w:val="single" w:sz="4" w:space="0" w:color="auto"/>
            </w:tcBorders>
            <w:vAlign w:val="center"/>
          </w:tcPr>
          <w:p w14:paraId="08EF926D" w14:textId="77777777"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69D12162" w14:textId="77777777"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14:paraId="2C227CBA" w14:textId="77777777" w:rsidTr="00800B9F">
        <w:trPr>
          <w:trHeight w:val="1052"/>
        </w:trPr>
        <w:tc>
          <w:tcPr>
            <w:tcW w:w="3544" w:type="dxa"/>
            <w:tcBorders>
              <w:right w:val="single" w:sz="4" w:space="0" w:color="auto"/>
            </w:tcBorders>
          </w:tcPr>
          <w:p w14:paraId="26C78EE9" w14:textId="77777777"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50C249B3" w14:textId="77777777" w:rsidR="00800B9F" w:rsidRPr="00F03D24" w:rsidRDefault="00800B9F" w:rsidP="00800B9F">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489235B0" w14:textId="77777777" w:rsidR="00800B9F" w:rsidRPr="00F03D24" w:rsidRDefault="00800B9F" w:rsidP="00800B9F">
            <w:pPr>
              <w:keepNext/>
              <w:keepLines/>
              <w:spacing w:after="0" w:line="240" w:lineRule="auto"/>
              <w:rPr>
                <w:rFonts w:ascii="Tahoma" w:eastAsia="Times New Roman" w:hAnsi="Tahoma" w:cs="Tahoma"/>
                <w:sz w:val="18"/>
                <w:lang w:eastAsia="sl-SI"/>
              </w:rPr>
            </w:pPr>
          </w:p>
        </w:tc>
      </w:tr>
      <w:tr w:rsidR="005E7C6E" w:rsidRPr="00F03D24" w14:paraId="18967BC2" w14:textId="77777777" w:rsidTr="001368A1">
        <w:trPr>
          <w:trHeight w:val="338"/>
        </w:trPr>
        <w:tc>
          <w:tcPr>
            <w:tcW w:w="3544" w:type="dxa"/>
            <w:tcBorders>
              <w:right w:val="single" w:sz="4" w:space="0" w:color="auto"/>
            </w:tcBorders>
            <w:vAlign w:val="center"/>
          </w:tcPr>
          <w:p w14:paraId="4217B29A" w14:textId="77777777" w:rsidR="005E7C6E" w:rsidRPr="000314AF" w:rsidRDefault="005E7C6E" w:rsidP="005E7C6E">
            <w:pPr>
              <w:pStyle w:val="NavadenTimesNewRoman"/>
              <w:keepNext/>
              <w:keepLines/>
              <w:rPr>
                <w:rFonts w:ascii="Tahoma" w:hAnsi="Tahoma" w:cs="Tahoma"/>
                <w:sz w:val="20"/>
              </w:rPr>
            </w:pPr>
            <w:r w:rsidRPr="000314AF">
              <w:rPr>
                <w:rFonts w:ascii="Tahoma" w:hAnsi="Tahoma" w:cs="Tahoma"/>
                <w:sz w:val="20"/>
              </w:rPr>
              <w:t>Odprtina sita (mm):</w:t>
            </w:r>
          </w:p>
          <w:p w14:paraId="222B9F48" w14:textId="77777777" w:rsidR="005E7C6E" w:rsidRPr="00F03D24" w:rsidRDefault="005E7C6E" w:rsidP="005E7C6E">
            <w:pPr>
              <w:keepNext/>
              <w:keepLines/>
              <w:spacing w:after="0" w:line="240" w:lineRule="auto"/>
              <w:rPr>
                <w:rFonts w:ascii="Tahoma" w:eastAsia="Times New Roman" w:hAnsi="Tahoma" w:cs="Tahoma"/>
                <w:sz w:val="18"/>
                <w:lang w:eastAsia="sl-SI"/>
              </w:rPr>
            </w:pPr>
            <w:r w:rsidRPr="000314AF">
              <w:rPr>
                <w:rFonts w:ascii="Tahoma" w:hAnsi="Tahoma" w:cs="Tahoma"/>
                <w:sz w:val="20"/>
              </w:rPr>
              <w:t>Pretok vode (m3/s):</w:t>
            </w:r>
          </w:p>
        </w:tc>
        <w:tc>
          <w:tcPr>
            <w:tcW w:w="5812" w:type="dxa"/>
            <w:tcBorders>
              <w:top w:val="single" w:sz="4" w:space="0" w:color="auto"/>
              <w:left w:val="single" w:sz="4" w:space="0" w:color="auto"/>
              <w:bottom w:val="single" w:sz="4" w:space="0" w:color="auto"/>
              <w:right w:val="single" w:sz="4" w:space="0" w:color="auto"/>
            </w:tcBorders>
            <w:vAlign w:val="center"/>
          </w:tcPr>
          <w:p w14:paraId="7E8A3EC1" w14:textId="77777777" w:rsidR="005E7C6E" w:rsidRPr="00F03D24" w:rsidRDefault="005E7C6E" w:rsidP="005E7C6E">
            <w:pPr>
              <w:keepNext/>
              <w:keepLines/>
              <w:spacing w:after="0" w:line="240" w:lineRule="auto"/>
              <w:rPr>
                <w:rFonts w:ascii="Tahoma" w:eastAsia="Times New Roman" w:hAnsi="Tahoma" w:cs="Tahoma"/>
                <w:sz w:val="18"/>
                <w:lang w:eastAsia="sl-SI"/>
              </w:rPr>
            </w:pPr>
          </w:p>
        </w:tc>
      </w:tr>
    </w:tbl>
    <w:p w14:paraId="60168EE0" w14:textId="77777777" w:rsidR="00800B9F" w:rsidRPr="00F03D24" w:rsidRDefault="00800B9F" w:rsidP="00800B9F">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00B9F" w:rsidRPr="00F03D24" w14:paraId="099B0BBA" w14:textId="77777777" w:rsidTr="00800B9F">
        <w:trPr>
          <w:trHeight w:val="235"/>
        </w:trPr>
        <w:tc>
          <w:tcPr>
            <w:tcW w:w="3402" w:type="dxa"/>
            <w:tcBorders>
              <w:bottom w:val="single" w:sz="4" w:space="0" w:color="auto"/>
            </w:tcBorders>
          </w:tcPr>
          <w:p w14:paraId="5C741990" w14:textId="77777777"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6D05A29E" w14:textId="77777777"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C3C8A87" w14:textId="77777777" w:rsidR="00800B9F" w:rsidRPr="00F03D24" w:rsidRDefault="00800B9F" w:rsidP="00800B9F">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800B9F" w:rsidRPr="00F03D24" w14:paraId="7E7C76A9" w14:textId="77777777" w:rsidTr="00800B9F">
        <w:trPr>
          <w:trHeight w:val="235"/>
        </w:trPr>
        <w:tc>
          <w:tcPr>
            <w:tcW w:w="3402" w:type="dxa"/>
            <w:tcBorders>
              <w:top w:val="single" w:sz="4" w:space="0" w:color="auto"/>
            </w:tcBorders>
          </w:tcPr>
          <w:p w14:paraId="1C1D9845" w14:textId="77777777"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36673D4C" w14:textId="77777777" w:rsidR="00800B9F" w:rsidRPr="00F03D24" w:rsidRDefault="00800B9F" w:rsidP="00800B9F">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31A76939" w14:textId="77777777"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14:paraId="07E13220" w14:textId="77777777" w:rsidR="00800B9F" w:rsidRPr="00F03D24" w:rsidRDefault="00800B9F" w:rsidP="00800B9F">
      <w:pPr>
        <w:keepNext/>
        <w:keepLines/>
        <w:pBdr>
          <w:bottom w:val="single" w:sz="12" w:space="1" w:color="auto"/>
        </w:pBdr>
        <w:spacing w:after="0" w:line="240" w:lineRule="auto"/>
        <w:rPr>
          <w:rFonts w:ascii="Tahoma" w:eastAsia="Times New Roman" w:hAnsi="Tahoma" w:cs="Tahoma"/>
          <w:b/>
          <w:sz w:val="18"/>
          <w:lang w:eastAsia="sl-SI"/>
        </w:rPr>
      </w:pPr>
    </w:p>
    <w:p w14:paraId="654CAB7F" w14:textId="77777777"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495C17FA" w14:textId="77777777"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p>
    <w:p w14:paraId="6D10C0C9" w14:textId="77777777"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 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36C0DF99" w14:textId="77777777"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p>
    <w:p w14:paraId="204EBEBC" w14:textId="77777777"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07F7F716" w14:textId="77777777" w:rsidR="00800B9F" w:rsidRPr="00637345" w:rsidRDefault="00800B9F" w:rsidP="00800B9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4ECEB0BA" w14:textId="77777777" w:rsidR="00800B9F" w:rsidRPr="00637345" w:rsidRDefault="00800B9F" w:rsidP="00800B9F">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6A5EB013" w14:textId="77777777" w:rsidR="00800B9F" w:rsidRPr="00637345" w:rsidRDefault="00800B9F" w:rsidP="00800B9F">
      <w:pPr>
        <w:keepNext/>
        <w:keepLines/>
        <w:widowControl w:val="0"/>
        <w:spacing w:after="0" w:line="240" w:lineRule="auto"/>
        <w:rPr>
          <w:rFonts w:ascii="Tahoma" w:eastAsia="Times New Roman" w:hAnsi="Tahoma" w:cs="Tahoma"/>
          <w:sz w:val="18"/>
          <w:lang w:eastAsia="sl-SI"/>
        </w:rPr>
      </w:pPr>
    </w:p>
    <w:p w14:paraId="4D95C74E" w14:textId="77777777" w:rsidR="00800B9F" w:rsidRPr="00637345" w:rsidRDefault="00800B9F" w:rsidP="00800B9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00B9F" w:rsidRPr="00637345" w14:paraId="555329E2" w14:textId="77777777" w:rsidTr="00800B9F">
        <w:trPr>
          <w:trHeight w:val="235"/>
        </w:trPr>
        <w:tc>
          <w:tcPr>
            <w:tcW w:w="3402" w:type="dxa"/>
            <w:tcBorders>
              <w:bottom w:val="single" w:sz="4" w:space="0" w:color="auto"/>
            </w:tcBorders>
          </w:tcPr>
          <w:p w14:paraId="060BE597" w14:textId="77777777" w:rsidR="00800B9F" w:rsidRPr="00637345" w:rsidRDefault="00800B9F" w:rsidP="00800B9F">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117374B3" w14:textId="77777777"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1550BC44" w14:textId="77777777" w:rsidR="00800B9F" w:rsidRPr="00637345" w:rsidRDefault="00800B9F" w:rsidP="00800B9F">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800B9F" w:rsidRPr="00637345" w14:paraId="019D5B22" w14:textId="77777777" w:rsidTr="00800B9F">
        <w:trPr>
          <w:trHeight w:val="235"/>
        </w:trPr>
        <w:tc>
          <w:tcPr>
            <w:tcW w:w="3402" w:type="dxa"/>
            <w:tcBorders>
              <w:top w:val="single" w:sz="4" w:space="0" w:color="auto"/>
            </w:tcBorders>
          </w:tcPr>
          <w:p w14:paraId="727AB13E" w14:textId="77777777"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67EE982C" w14:textId="77777777"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4750CB8A" w14:textId="77777777"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CBDCD58" w14:textId="77777777" w:rsidR="00800B9F" w:rsidRDefault="00800B9F" w:rsidP="00800B9F">
      <w:pPr>
        <w:keepNext/>
        <w:keepLines/>
        <w:widowControl w:val="0"/>
        <w:spacing w:after="0" w:line="240" w:lineRule="auto"/>
        <w:jc w:val="both"/>
        <w:rPr>
          <w:rFonts w:ascii="Tahoma" w:eastAsia="Times New Roman" w:hAnsi="Tahoma" w:cs="Tahoma"/>
          <w:b/>
          <w:sz w:val="14"/>
          <w:lang w:eastAsia="sl-SI"/>
        </w:rPr>
      </w:pPr>
    </w:p>
    <w:p w14:paraId="687B5FF7" w14:textId="77777777" w:rsidR="00800B9F" w:rsidRDefault="00800B9F" w:rsidP="00800B9F">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00B9F" w:rsidRPr="00F03D24" w14:paraId="0501C183" w14:textId="77777777" w:rsidTr="00800B9F">
        <w:tc>
          <w:tcPr>
            <w:tcW w:w="7867" w:type="dxa"/>
            <w:tcBorders>
              <w:top w:val="single" w:sz="4" w:space="0" w:color="auto"/>
              <w:bottom w:val="single" w:sz="4" w:space="0" w:color="auto"/>
            </w:tcBorders>
          </w:tcPr>
          <w:p w14:paraId="601D7882" w14:textId="77777777" w:rsidR="00800B9F" w:rsidRPr="00F03D24" w:rsidRDefault="00800B9F" w:rsidP="00800B9F">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65A4F96D" w14:textId="77777777" w:rsidR="00800B9F" w:rsidRPr="00F03D24" w:rsidRDefault="00800B9F" w:rsidP="00800B9F">
            <w:pPr>
              <w:keepNext/>
              <w:keepLines/>
              <w:spacing w:after="0" w:line="240" w:lineRule="auto"/>
              <w:jc w:val="both"/>
              <w:rPr>
                <w:rFonts w:ascii="Tahoma" w:hAnsi="Tahoma" w:cs="Tahoma"/>
                <w:b/>
                <w:i/>
              </w:rPr>
            </w:pPr>
            <w:r w:rsidRPr="00F03D24">
              <w:rPr>
                <w:rFonts w:ascii="Tahoma" w:hAnsi="Tahoma" w:cs="Tahoma"/>
                <w:b/>
                <w:i/>
              </w:rPr>
              <w:t>Priloga 5/</w:t>
            </w:r>
            <w:r w:rsidR="00B709F8">
              <w:rPr>
                <w:rFonts w:ascii="Tahoma" w:hAnsi="Tahoma" w:cs="Tahoma"/>
                <w:b/>
                <w:i/>
              </w:rPr>
              <w:t>4</w:t>
            </w:r>
          </w:p>
        </w:tc>
      </w:tr>
    </w:tbl>
    <w:p w14:paraId="2F697C2F" w14:textId="77777777" w:rsidR="00800B9F" w:rsidRPr="00F03D24" w:rsidRDefault="00800B9F" w:rsidP="00800B9F">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7CCDD663" w14:textId="24DA6D60" w:rsidR="00800B9F" w:rsidRPr="009536B4" w:rsidRDefault="00FE499B" w:rsidP="009536B4">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JPE-SPV-304/23</w:t>
      </w:r>
      <w:r w:rsidR="00800B9F" w:rsidRPr="009536B4">
        <w:rPr>
          <w:rFonts w:ascii="Tahoma" w:eastAsia="Times New Roman" w:hAnsi="Tahoma" w:cs="Tahoma"/>
          <w:b/>
          <w:noProof/>
          <w:sz w:val="20"/>
          <w:lang w:eastAsia="sl-SI"/>
        </w:rPr>
        <w:t xml:space="preserve"> -</w:t>
      </w:r>
      <w:r w:rsidR="00800B9F" w:rsidRPr="009536B4">
        <w:rPr>
          <w:rFonts w:ascii="Tahoma" w:eastAsia="Times New Roman" w:hAnsi="Tahoma" w:cs="Tahoma"/>
          <w:b/>
          <w:color w:val="000000"/>
          <w:sz w:val="20"/>
          <w:lang w:eastAsia="sl-SI"/>
        </w:rPr>
        <w:t xml:space="preserve"> </w:t>
      </w:r>
      <w:r w:rsidR="00E5704D" w:rsidRPr="009536B4">
        <w:rPr>
          <w:rFonts w:ascii="Tahoma" w:eastAsia="Times New Roman" w:hAnsi="Tahoma" w:cs="Tahoma"/>
          <w:b/>
          <w:sz w:val="20"/>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800B9F" w:rsidRPr="009536B4">
        <w:rPr>
          <w:rFonts w:ascii="Tahoma" w:eastAsia="Times New Roman" w:hAnsi="Tahoma" w:cs="Tahoma"/>
          <w:b/>
          <w:sz w:val="20"/>
          <w:lang w:eastAsia="sl-SI"/>
        </w:rPr>
        <w:t xml:space="preserve"> </w:t>
      </w:r>
    </w:p>
    <w:p w14:paraId="7FA68075" w14:textId="77777777" w:rsidR="00800B9F" w:rsidRPr="009536B4" w:rsidRDefault="00800B9F" w:rsidP="00800B9F">
      <w:pPr>
        <w:keepNext/>
        <w:keepLines/>
        <w:spacing w:after="0" w:line="240" w:lineRule="auto"/>
        <w:jc w:val="both"/>
        <w:rPr>
          <w:rFonts w:ascii="Tahoma" w:eastAsia="Times New Roman" w:hAnsi="Tahoma" w:cs="Tahoma"/>
          <w:b/>
          <w:sz w:val="18"/>
          <w:lang w:eastAsia="sl-SI"/>
        </w:rPr>
      </w:pPr>
    </w:p>
    <w:p w14:paraId="319B094F" w14:textId="77777777" w:rsidR="00800B9F" w:rsidRPr="009536B4" w:rsidRDefault="00800B9F" w:rsidP="00800B9F">
      <w:pPr>
        <w:keepNext/>
        <w:keepLines/>
        <w:spacing w:after="0" w:line="240" w:lineRule="auto"/>
        <w:jc w:val="right"/>
        <w:rPr>
          <w:rFonts w:ascii="Tahoma" w:eastAsia="Times New Roman" w:hAnsi="Tahoma" w:cs="Tahoma"/>
          <w:i/>
          <w:sz w:val="18"/>
          <w:lang w:eastAsia="sl-SI"/>
        </w:rPr>
      </w:pPr>
      <w:r w:rsidRPr="009536B4">
        <w:rPr>
          <w:rFonts w:ascii="Tahoma" w:eastAsia="Times New Roman" w:hAnsi="Tahoma" w:cs="Tahoma"/>
          <w:i/>
          <w:sz w:val="18"/>
          <w:lang w:eastAsia="sl-SI"/>
        </w:rPr>
        <w:t>……/…… (št. izvoda / št. vseh izvodov)</w:t>
      </w:r>
    </w:p>
    <w:p w14:paraId="23C0D878" w14:textId="77777777" w:rsidR="00800B9F" w:rsidRPr="009536B4" w:rsidRDefault="00800B9F" w:rsidP="00800B9F">
      <w:pPr>
        <w:keepNext/>
        <w:keepLines/>
        <w:spacing w:after="0" w:line="240" w:lineRule="auto"/>
        <w:jc w:val="both"/>
        <w:rPr>
          <w:rFonts w:ascii="Tahoma" w:eastAsia="Times New Roman" w:hAnsi="Tahoma" w:cs="Tahoma"/>
          <w:b/>
          <w:i/>
          <w:sz w:val="18"/>
          <w:lang w:eastAsia="sl-SI"/>
        </w:rPr>
      </w:pPr>
    </w:p>
    <w:p w14:paraId="383D32FC" w14:textId="77777777" w:rsidR="00800B9F" w:rsidRPr="00F03D24" w:rsidRDefault="00800B9F" w:rsidP="00800B9F">
      <w:pPr>
        <w:keepNext/>
        <w:keepLines/>
        <w:spacing w:after="0" w:line="240" w:lineRule="auto"/>
        <w:jc w:val="both"/>
        <w:rPr>
          <w:rFonts w:ascii="Tahoma" w:hAnsi="Tahoma" w:cs="Tahoma"/>
          <w:lang w:eastAsia="sl-SI"/>
        </w:rPr>
      </w:pPr>
      <w:r w:rsidRPr="00F03D24">
        <w:rPr>
          <w:rFonts w:ascii="Tahoma" w:eastAsia="Times New Roman" w:hAnsi="Tahoma" w:cs="Tahoma"/>
          <w:sz w:val="20"/>
          <w:lang w:eastAsia="sl-SI"/>
        </w:rPr>
        <w:t xml:space="preserve">Pod kazensko in materialno odgovornostjo izjavljamo, da so spodaj navedeni podatki o referenčnih delih resnični </w:t>
      </w:r>
      <w:r w:rsidRPr="00800B9F">
        <w:rPr>
          <w:rFonts w:ascii="Tahoma" w:eastAsia="Times New Roman" w:hAnsi="Tahoma" w:cs="Tahoma"/>
          <w:sz w:val="20"/>
          <w:lang w:eastAsia="sl-SI"/>
        </w:rPr>
        <w:t xml:space="preserve">in da z njimi dokazujemo, da je izvajalec </w:t>
      </w:r>
      <w:r w:rsidR="009536B4" w:rsidRPr="009536B4">
        <w:rPr>
          <w:rFonts w:ascii="Tahoma" w:eastAsia="Times New Roman" w:hAnsi="Tahoma" w:cs="Tahoma"/>
          <w:sz w:val="20"/>
          <w:lang w:eastAsia="sl-SI"/>
        </w:rPr>
        <w:t xml:space="preserve">izvedel vzdrževalna dela (statično in dinamično balansiranje mlinskih rotorjev) na mlinih z zmogljivostjo mletja najmanj </w:t>
      </w:r>
      <w:r w:rsidR="00B709F8">
        <w:rPr>
          <w:rFonts w:ascii="Tahoma" w:eastAsia="Times New Roman" w:hAnsi="Tahoma" w:cs="Tahoma"/>
          <w:sz w:val="20"/>
          <w:lang w:eastAsia="sl-SI"/>
        </w:rPr>
        <w:t>2</w:t>
      </w:r>
      <w:r w:rsidR="009536B4" w:rsidRPr="009536B4">
        <w:rPr>
          <w:rFonts w:ascii="Tahoma" w:eastAsia="Times New Roman" w:hAnsi="Tahoma" w:cs="Tahoma"/>
          <w:sz w:val="20"/>
          <w:lang w:eastAsia="sl-SI"/>
        </w:rPr>
        <w:t>0 t/h</w:t>
      </w:r>
      <w:r w:rsidRPr="00F03D24">
        <w:rPr>
          <w:rFonts w:ascii="Tahoma" w:hAnsi="Tahoma" w:cs="Tahoma"/>
          <w:sz w:val="20"/>
          <w:lang w:eastAsia="sl-SI"/>
        </w:rPr>
        <w:t xml:space="preserve">. </w:t>
      </w:r>
      <w:r w:rsidRPr="00F03D24">
        <w:rPr>
          <w:rFonts w:ascii="Tahoma" w:eastAsia="Times New Roman" w:hAnsi="Tahoma" w:cs="Tahoma"/>
          <w:sz w:val="20"/>
          <w:lang w:eastAsia="sl-SI"/>
        </w:rPr>
        <w:t>Na podlagi poziva bomo naročniku v zahtevanem roku predložili dodatna dokazila o uspešni izvedbi navedenih referenčnih del oziroma</w:t>
      </w:r>
      <w:r w:rsidRPr="00F03D24">
        <w:rPr>
          <w:rFonts w:ascii="Tahoma" w:eastAsia="Times New Roman" w:hAnsi="Tahoma" w:cs="Tahoma"/>
          <w:b/>
          <w:sz w:val="20"/>
          <w:lang w:eastAsia="sl-SI"/>
        </w:rPr>
        <w:t xml:space="preserve"> </w:t>
      </w:r>
      <w:r w:rsidRPr="00F03D24">
        <w:rPr>
          <w:rFonts w:ascii="Tahoma" w:eastAsia="Times New Roman" w:hAnsi="Tahoma" w:cs="Tahoma"/>
          <w:sz w:val="20"/>
          <w:lang w:eastAsia="sl-SI"/>
        </w:rPr>
        <w:t xml:space="preserve">uspešno izvedenih poslov ponudnika. </w:t>
      </w:r>
    </w:p>
    <w:p w14:paraId="1ED9BAA7" w14:textId="77777777" w:rsidR="00800B9F" w:rsidRPr="00F03D24" w:rsidRDefault="00800B9F" w:rsidP="00800B9F">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800B9F" w:rsidRPr="00F03D24" w14:paraId="5E1F3610" w14:textId="77777777" w:rsidTr="009536B4">
        <w:trPr>
          <w:trHeight w:val="305"/>
        </w:trPr>
        <w:tc>
          <w:tcPr>
            <w:tcW w:w="3544" w:type="dxa"/>
            <w:vAlign w:val="center"/>
          </w:tcPr>
          <w:p w14:paraId="21DA48A0" w14:textId="77777777" w:rsidR="00800B9F" w:rsidRPr="00F03D24" w:rsidRDefault="00800B9F" w:rsidP="00800B9F">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vAlign w:val="center"/>
          </w:tcPr>
          <w:p w14:paraId="4E20DF31" w14:textId="77777777" w:rsidR="00800B9F" w:rsidRPr="00F03D24" w:rsidRDefault="00800B9F" w:rsidP="009536B4">
            <w:pPr>
              <w:keepNext/>
              <w:keepLines/>
              <w:spacing w:after="0" w:line="240" w:lineRule="auto"/>
              <w:rPr>
                <w:rFonts w:ascii="Tahoma" w:eastAsia="Times New Roman" w:hAnsi="Tahoma" w:cs="Tahoma"/>
                <w:b/>
                <w:sz w:val="18"/>
                <w:lang w:eastAsia="sl-SI"/>
              </w:rPr>
            </w:pPr>
          </w:p>
        </w:tc>
      </w:tr>
      <w:tr w:rsidR="00800B9F" w:rsidRPr="00F03D24" w14:paraId="5FBF56A7" w14:textId="77777777" w:rsidTr="009536B4">
        <w:trPr>
          <w:trHeight w:val="305"/>
        </w:trPr>
        <w:tc>
          <w:tcPr>
            <w:tcW w:w="3544" w:type="dxa"/>
            <w:vAlign w:val="center"/>
          </w:tcPr>
          <w:p w14:paraId="6E69E6CA" w14:textId="77777777"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vAlign w:val="center"/>
          </w:tcPr>
          <w:p w14:paraId="6FC7D18F" w14:textId="77777777" w:rsidR="00800B9F" w:rsidRPr="00F03D24" w:rsidRDefault="00800B9F" w:rsidP="009536B4">
            <w:pPr>
              <w:keepNext/>
              <w:keepLines/>
              <w:spacing w:after="0" w:line="240" w:lineRule="auto"/>
              <w:rPr>
                <w:rFonts w:ascii="Tahoma" w:eastAsia="Times New Roman" w:hAnsi="Tahoma" w:cs="Tahoma"/>
                <w:b/>
                <w:sz w:val="18"/>
                <w:lang w:eastAsia="sl-SI"/>
              </w:rPr>
            </w:pPr>
          </w:p>
        </w:tc>
      </w:tr>
      <w:tr w:rsidR="00800B9F" w:rsidRPr="00F03D24" w14:paraId="51A91916" w14:textId="77777777" w:rsidTr="009536B4">
        <w:trPr>
          <w:trHeight w:val="305"/>
        </w:trPr>
        <w:tc>
          <w:tcPr>
            <w:tcW w:w="3544" w:type="dxa"/>
            <w:vAlign w:val="center"/>
          </w:tcPr>
          <w:p w14:paraId="4A6C40AD" w14:textId="77777777"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vAlign w:val="center"/>
          </w:tcPr>
          <w:p w14:paraId="35F9F7ED" w14:textId="77777777" w:rsidR="00800B9F" w:rsidRPr="00F03D24" w:rsidRDefault="00800B9F" w:rsidP="009536B4">
            <w:pPr>
              <w:keepNext/>
              <w:keepLines/>
              <w:spacing w:after="0" w:line="240" w:lineRule="auto"/>
              <w:rPr>
                <w:rFonts w:ascii="Tahoma" w:eastAsia="Times New Roman" w:hAnsi="Tahoma" w:cs="Tahoma"/>
                <w:sz w:val="18"/>
                <w:lang w:eastAsia="sl-SI"/>
              </w:rPr>
            </w:pPr>
          </w:p>
        </w:tc>
      </w:tr>
      <w:tr w:rsidR="00800B9F" w:rsidRPr="00F03D24" w14:paraId="5E5ED8B1" w14:textId="77777777" w:rsidTr="009536B4">
        <w:trPr>
          <w:trHeight w:val="305"/>
        </w:trPr>
        <w:tc>
          <w:tcPr>
            <w:tcW w:w="3544" w:type="dxa"/>
            <w:vAlign w:val="center"/>
          </w:tcPr>
          <w:p w14:paraId="5F344099" w14:textId="77777777"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vAlign w:val="center"/>
          </w:tcPr>
          <w:p w14:paraId="729F2517" w14:textId="77777777" w:rsidR="00800B9F" w:rsidRPr="00F03D24" w:rsidRDefault="00800B9F" w:rsidP="009536B4">
            <w:pPr>
              <w:keepNext/>
              <w:keepLines/>
              <w:spacing w:after="0" w:line="240" w:lineRule="auto"/>
              <w:rPr>
                <w:rFonts w:ascii="Tahoma" w:eastAsia="Times New Roman" w:hAnsi="Tahoma" w:cs="Tahoma"/>
                <w:sz w:val="18"/>
                <w:lang w:eastAsia="sl-SI"/>
              </w:rPr>
            </w:pPr>
          </w:p>
        </w:tc>
      </w:tr>
      <w:tr w:rsidR="00800B9F" w:rsidRPr="00F03D24" w14:paraId="10FFCBED" w14:textId="77777777" w:rsidTr="009536B4">
        <w:trPr>
          <w:trHeight w:val="305"/>
        </w:trPr>
        <w:tc>
          <w:tcPr>
            <w:tcW w:w="3544" w:type="dxa"/>
            <w:vAlign w:val="center"/>
          </w:tcPr>
          <w:p w14:paraId="77ABE985" w14:textId="77777777"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vAlign w:val="center"/>
          </w:tcPr>
          <w:p w14:paraId="192A90C0" w14:textId="77777777" w:rsidR="00800B9F" w:rsidRPr="00F03D24" w:rsidRDefault="00800B9F" w:rsidP="009536B4">
            <w:pPr>
              <w:keepNext/>
              <w:keepLines/>
              <w:spacing w:after="0" w:line="240" w:lineRule="auto"/>
              <w:rPr>
                <w:rFonts w:ascii="Tahoma" w:eastAsia="Times New Roman" w:hAnsi="Tahoma" w:cs="Tahoma"/>
                <w:sz w:val="18"/>
                <w:lang w:eastAsia="sl-SI"/>
              </w:rPr>
            </w:pPr>
          </w:p>
        </w:tc>
      </w:tr>
      <w:tr w:rsidR="00800B9F" w:rsidRPr="00F03D24" w14:paraId="09EAC109" w14:textId="77777777" w:rsidTr="009536B4">
        <w:trPr>
          <w:trHeight w:val="305"/>
        </w:trPr>
        <w:tc>
          <w:tcPr>
            <w:tcW w:w="3544" w:type="dxa"/>
            <w:vAlign w:val="center"/>
          </w:tcPr>
          <w:p w14:paraId="403F0316" w14:textId="77777777"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vAlign w:val="center"/>
          </w:tcPr>
          <w:p w14:paraId="4C66417A" w14:textId="77777777" w:rsidR="00800B9F" w:rsidRPr="00F03D24" w:rsidRDefault="00800B9F" w:rsidP="009536B4">
            <w:pPr>
              <w:keepNext/>
              <w:keepLines/>
              <w:spacing w:after="0" w:line="240" w:lineRule="auto"/>
              <w:rPr>
                <w:rFonts w:ascii="Tahoma" w:eastAsia="Times New Roman" w:hAnsi="Tahoma" w:cs="Tahoma"/>
                <w:sz w:val="18"/>
                <w:lang w:eastAsia="sl-SI"/>
              </w:rPr>
            </w:pPr>
          </w:p>
        </w:tc>
      </w:tr>
      <w:tr w:rsidR="00800B9F" w:rsidRPr="00F03D24" w14:paraId="3A59D479" w14:textId="77777777" w:rsidTr="009536B4">
        <w:trPr>
          <w:cantSplit/>
          <w:trHeight w:val="305"/>
        </w:trPr>
        <w:tc>
          <w:tcPr>
            <w:tcW w:w="3544" w:type="dxa"/>
            <w:vAlign w:val="center"/>
          </w:tcPr>
          <w:p w14:paraId="0DFC3656" w14:textId="77777777"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Leto zaključka in kraj izvedbe:</w:t>
            </w:r>
          </w:p>
        </w:tc>
        <w:tc>
          <w:tcPr>
            <w:tcW w:w="5812" w:type="dxa"/>
            <w:vAlign w:val="center"/>
          </w:tcPr>
          <w:p w14:paraId="1FBD4056" w14:textId="77777777" w:rsidR="00800B9F" w:rsidRPr="00F03D24" w:rsidRDefault="00800B9F" w:rsidP="009536B4">
            <w:pPr>
              <w:keepNext/>
              <w:keepLines/>
              <w:spacing w:after="0" w:line="240" w:lineRule="auto"/>
              <w:rPr>
                <w:rFonts w:ascii="Tahoma" w:eastAsia="Times New Roman" w:hAnsi="Tahoma" w:cs="Tahoma"/>
                <w:sz w:val="18"/>
                <w:lang w:eastAsia="sl-SI"/>
              </w:rPr>
            </w:pPr>
          </w:p>
        </w:tc>
      </w:tr>
      <w:tr w:rsidR="00800B9F" w:rsidRPr="00F03D24" w14:paraId="153765DA" w14:textId="77777777" w:rsidTr="00800B9F">
        <w:trPr>
          <w:trHeight w:val="273"/>
        </w:trPr>
        <w:tc>
          <w:tcPr>
            <w:tcW w:w="3544" w:type="dxa"/>
            <w:tcBorders>
              <w:right w:val="single" w:sz="4" w:space="0" w:color="auto"/>
            </w:tcBorders>
            <w:vAlign w:val="center"/>
          </w:tcPr>
          <w:p w14:paraId="2338E666" w14:textId="77777777"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58EB929F" w14:textId="77777777" w:rsidR="00800B9F" w:rsidRPr="00F03D24" w:rsidRDefault="00800B9F" w:rsidP="00800B9F">
            <w:pPr>
              <w:keepNext/>
              <w:keepLines/>
              <w:spacing w:after="0" w:line="240" w:lineRule="auto"/>
              <w:rPr>
                <w:rFonts w:ascii="Tahoma" w:eastAsia="Times New Roman" w:hAnsi="Tahoma" w:cs="Tahoma"/>
                <w:sz w:val="18"/>
                <w:lang w:eastAsia="sl-SI"/>
              </w:rPr>
            </w:pPr>
          </w:p>
          <w:p w14:paraId="6064C71C" w14:textId="77777777"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14:paraId="00CB2036" w14:textId="77777777" w:rsidTr="00800B9F">
        <w:trPr>
          <w:trHeight w:val="1052"/>
        </w:trPr>
        <w:tc>
          <w:tcPr>
            <w:tcW w:w="3544" w:type="dxa"/>
            <w:tcBorders>
              <w:right w:val="single" w:sz="4" w:space="0" w:color="auto"/>
            </w:tcBorders>
          </w:tcPr>
          <w:p w14:paraId="094B0629" w14:textId="77777777"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1E37FB95" w14:textId="77777777" w:rsidR="00800B9F" w:rsidRPr="00F03D24" w:rsidRDefault="00800B9F" w:rsidP="00800B9F">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64BB4ECE" w14:textId="77777777"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14:paraId="35F407EE" w14:textId="77777777" w:rsidTr="00800B9F">
        <w:trPr>
          <w:trHeight w:val="338"/>
        </w:trPr>
        <w:tc>
          <w:tcPr>
            <w:tcW w:w="3544" w:type="dxa"/>
            <w:tcBorders>
              <w:right w:val="single" w:sz="4" w:space="0" w:color="auto"/>
            </w:tcBorders>
          </w:tcPr>
          <w:p w14:paraId="0B9F7643" w14:textId="77777777" w:rsidR="00800B9F" w:rsidRPr="00F03D24" w:rsidRDefault="009536B4" w:rsidP="00800B9F">
            <w:pPr>
              <w:keepNext/>
              <w:keepLines/>
              <w:spacing w:after="0" w:line="240" w:lineRule="auto"/>
              <w:rPr>
                <w:rFonts w:ascii="Tahoma" w:eastAsia="Times New Roman" w:hAnsi="Tahoma" w:cs="Tahoma"/>
                <w:sz w:val="18"/>
                <w:lang w:eastAsia="sl-SI"/>
              </w:rPr>
            </w:pPr>
            <w:r w:rsidRPr="009536B4">
              <w:rPr>
                <w:rFonts w:ascii="Tahoma" w:eastAsia="Times New Roman" w:hAnsi="Tahoma" w:cs="Tahoma"/>
                <w:sz w:val="18"/>
                <w:lang w:eastAsia="sl-SI"/>
              </w:rPr>
              <w:t>Zmogljivost mletja (t/h):</w:t>
            </w:r>
          </w:p>
        </w:tc>
        <w:tc>
          <w:tcPr>
            <w:tcW w:w="5812" w:type="dxa"/>
            <w:tcBorders>
              <w:top w:val="single" w:sz="4" w:space="0" w:color="auto"/>
              <w:left w:val="single" w:sz="4" w:space="0" w:color="auto"/>
              <w:bottom w:val="single" w:sz="4" w:space="0" w:color="auto"/>
              <w:right w:val="single" w:sz="4" w:space="0" w:color="auto"/>
            </w:tcBorders>
            <w:vAlign w:val="center"/>
          </w:tcPr>
          <w:p w14:paraId="7F88961E" w14:textId="77777777" w:rsidR="00800B9F" w:rsidRPr="00F03D24" w:rsidRDefault="00800B9F" w:rsidP="00800B9F">
            <w:pPr>
              <w:keepNext/>
              <w:keepLines/>
              <w:spacing w:after="0" w:line="240" w:lineRule="auto"/>
              <w:rPr>
                <w:rFonts w:ascii="Tahoma" w:eastAsia="Times New Roman" w:hAnsi="Tahoma" w:cs="Tahoma"/>
                <w:sz w:val="18"/>
                <w:lang w:eastAsia="sl-SI"/>
              </w:rPr>
            </w:pPr>
          </w:p>
        </w:tc>
      </w:tr>
    </w:tbl>
    <w:p w14:paraId="6DE0FD77" w14:textId="77777777" w:rsidR="00800B9F" w:rsidRPr="00F03D24" w:rsidRDefault="00800B9F" w:rsidP="00800B9F">
      <w:pPr>
        <w:keepNext/>
        <w:keepLines/>
        <w:tabs>
          <w:tab w:val="left" w:pos="2552"/>
        </w:tabs>
        <w:spacing w:after="0" w:line="240" w:lineRule="auto"/>
        <w:ind w:left="284" w:hanging="284"/>
        <w:jc w:val="both"/>
        <w:rPr>
          <w:rFonts w:ascii="Tahoma" w:eastAsia="Times New Roman" w:hAnsi="Tahoma" w:cs="Tahoma"/>
          <w:sz w:val="18"/>
          <w:lang w:eastAsia="sl-SI"/>
        </w:rPr>
      </w:pPr>
    </w:p>
    <w:p w14:paraId="6B68AD6C" w14:textId="77777777" w:rsidR="00800B9F" w:rsidRPr="00F03D24" w:rsidRDefault="00800B9F" w:rsidP="00800B9F">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00B9F" w:rsidRPr="00F03D24" w14:paraId="707DE198" w14:textId="77777777" w:rsidTr="00800B9F">
        <w:trPr>
          <w:trHeight w:val="235"/>
        </w:trPr>
        <w:tc>
          <w:tcPr>
            <w:tcW w:w="3402" w:type="dxa"/>
            <w:tcBorders>
              <w:bottom w:val="single" w:sz="4" w:space="0" w:color="auto"/>
            </w:tcBorders>
          </w:tcPr>
          <w:p w14:paraId="29D1F75B" w14:textId="77777777"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770B1FEB" w14:textId="77777777"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0D46D9D" w14:textId="77777777" w:rsidR="00800B9F" w:rsidRPr="00F03D24" w:rsidRDefault="00800B9F" w:rsidP="00800B9F">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800B9F" w:rsidRPr="00F03D24" w14:paraId="45818E2E" w14:textId="77777777" w:rsidTr="00800B9F">
        <w:trPr>
          <w:trHeight w:val="235"/>
        </w:trPr>
        <w:tc>
          <w:tcPr>
            <w:tcW w:w="3402" w:type="dxa"/>
            <w:tcBorders>
              <w:top w:val="single" w:sz="4" w:space="0" w:color="auto"/>
            </w:tcBorders>
          </w:tcPr>
          <w:p w14:paraId="284481F4" w14:textId="77777777"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673A24B6" w14:textId="77777777" w:rsidR="00800B9F" w:rsidRPr="00F03D24" w:rsidRDefault="00800B9F" w:rsidP="00800B9F">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3C9F475D" w14:textId="77777777"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14:paraId="16385AEC" w14:textId="77777777" w:rsidR="00800B9F" w:rsidRPr="00F03D24" w:rsidRDefault="00800B9F" w:rsidP="00800B9F">
      <w:pPr>
        <w:keepNext/>
        <w:keepLines/>
        <w:pBdr>
          <w:bottom w:val="single" w:sz="12" w:space="1" w:color="auto"/>
        </w:pBdr>
        <w:spacing w:after="0" w:line="240" w:lineRule="auto"/>
        <w:rPr>
          <w:rFonts w:ascii="Tahoma" w:eastAsia="Times New Roman" w:hAnsi="Tahoma" w:cs="Tahoma"/>
          <w:b/>
          <w:sz w:val="18"/>
          <w:lang w:eastAsia="sl-SI"/>
        </w:rPr>
      </w:pPr>
    </w:p>
    <w:p w14:paraId="0B04CBE8" w14:textId="77777777"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520F3149" w14:textId="77777777"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p>
    <w:p w14:paraId="2BE2AB97" w14:textId="77777777"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 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31DD932D" w14:textId="77777777"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p>
    <w:p w14:paraId="1C63FE97" w14:textId="77777777"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432AA725" w14:textId="77777777" w:rsidR="00800B9F" w:rsidRPr="00637345" w:rsidRDefault="00800B9F" w:rsidP="00800B9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565B0A6F" w14:textId="77777777" w:rsidR="00800B9F" w:rsidRPr="00637345" w:rsidRDefault="00800B9F" w:rsidP="00800B9F">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7DAC35E9" w14:textId="77777777" w:rsidR="00800B9F" w:rsidRPr="00637345" w:rsidRDefault="00800B9F" w:rsidP="00800B9F">
      <w:pPr>
        <w:keepNext/>
        <w:keepLines/>
        <w:widowControl w:val="0"/>
        <w:spacing w:after="0" w:line="240" w:lineRule="auto"/>
        <w:rPr>
          <w:rFonts w:ascii="Tahoma" w:eastAsia="Times New Roman" w:hAnsi="Tahoma" w:cs="Tahoma"/>
          <w:sz w:val="18"/>
          <w:lang w:eastAsia="sl-SI"/>
        </w:rPr>
      </w:pPr>
    </w:p>
    <w:p w14:paraId="529D39EF" w14:textId="77777777" w:rsidR="00800B9F" w:rsidRPr="00637345" w:rsidRDefault="00800B9F" w:rsidP="00800B9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00B9F" w:rsidRPr="00637345" w14:paraId="7059A32C" w14:textId="77777777" w:rsidTr="00800B9F">
        <w:trPr>
          <w:trHeight w:val="235"/>
        </w:trPr>
        <w:tc>
          <w:tcPr>
            <w:tcW w:w="3402" w:type="dxa"/>
            <w:tcBorders>
              <w:bottom w:val="single" w:sz="4" w:space="0" w:color="auto"/>
            </w:tcBorders>
          </w:tcPr>
          <w:p w14:paraId="74C45D43" w14:textId="77777777" w:rsidR="00800B9F" w:rsidRPr="00637345" w:rsidRDefault="00800B9F" w:rsidP="00800B9F">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2C3AD292" w14:textId="77777777"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7ACEEFF" w14:textId="77777777" w:rsidR="00800B9F" w:rsidRPr="00637345" w:rsidRDefault="00800B9F" w:rsidP="00800B9F">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800B9F" w:rsidRPr="00637345" w14:paraId="33AECE84" w14:textId="77777777" w:rsidTr="00800B9F">
        <w:trPr>
          <w:trHeight w:val="235"/>
        </w:trPr>
        <w:tc>
          <w:tcPr>
            <w:tcW w:w="3402" w:type="dxa"/>
            <w:tcBorders>
              <w:top w:val="single" w:sz="4" w:space="0" w:color="auto"/>
            </w:tcBorders>
          </w:tcPr>
          <w:p w14:paraId="39D5B676" w14:textId="77777777"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56C5A0DC" w14:textId="77777777"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76B90983" w14:textId="77777777"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54357565" w14:textId="77777777" w:rsidR="00800B9F" w:rsidRDefault="00800B9F" w:rsidP="00800B9F">
      <w:pPr>
        <w:keepNext/>
        <w:keepLines/>
        <w:widowControl w:val="0"/>
        <w:spacing w:after="0" w:line="240" w:lineRule="auto"/>
        <w:jc w:val="both"/>
        <w:rPr>
          <w:rFonts w:ascii="Tahoma" w:eastAsia="Times New Roman" w:hAnsi="Tahoma" w:cs="Tahoma"/>
          <w:b/>
          <w:sz w:val="14"/>
          <w:lang w:eastAsia="sl-SI"/>
        </w:rPr>
      </w:pPr>
    </w:p>
    <w:p w14:paraId="21E57C8F" w14:textId="77777777" w:rsidR="00800B9F" w:rsidRPr="00637345" w:rsidRDefault="00800B9F" w:rsidP="00800B9F">
      <w:pPr>
        <w:keepNext/>
        <w:keepLines/>
        <w:widowControl w:val="0"/>
        <w:spacing w:after="0" w:line="240" w:lineRule="auto"/>
        <w:jc w:val="both"/>
        <w:rPr>
          <w:rFonts w:ascii="Tahoma" w:eastAsia="Times New Roman" w:hAnsi="Tahoma" w:cs="Tahoma"/>
          <w:b/>
          <w:sz w:val="14"/>
          <w:lang w:eastAsia="sl-SI"/>
        </w:rPr>
      </w:pPr>
    </w:p>
    <w:p w14:paraId="7BE83DC2" w14:textId="77777777" w:rsidR="009536B4" w:rsidRDefault="00800B9F" w:rsidP="00800B9F">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536B4" w:rsidRPr="00F03D24" w14:paraId="010692F0" w14:textId="77777777" w:rsidTr="001368A1">
        <w:tc>
          <w:tcPr>
            <w:tcW w:w="7867" w:type="dxa"/>
            <w:tcBorders>
              <w:top w:val="single" w:sz="4" w:space="0" w:color="auto"/>
              <w:bottom w:val="single" w:sz="4" w:space="0" w:color="auto"/>
            </w:tcBorders>
          </w:tcPr>
          <w:p w14:paraId="17962414" w14:textId="77777777" w:rsidR="009536B4" w:rsidRPr="00F03D24" w:rsidRDefault="009536B4" w:rsidP="001368A1">
            <w:pPr>
              <w:keepNext/>
              <w:keepLines/>
              <w:spacing w:after="0" w:line="240" w:lineRule="auto"/>
              <w:jc w:val="both"/>
              <w:rPr>
                <w:rFonts w:ascii="Tahoma" w:hAnsi="Tahoma" w:cs="Tahoma"/>
              </w:rPr>
            </w:pPr>
            <w:r w:rsidRPr="00F03D24">
              <w:rPr>
                <w:rFonts w:ascii="Tahoma" w:eastAsia="Times New Roman" w:hAnsi="Tahoma" w:cs="Tahoma"/>
                <w:b/>
                <w:lang w:eastAsia="sl-SI"/>
              </w:rPr>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75F2DC9E" w14:textId="77777777" w:rsidR="009536B4" w:rsidRPr="00F03D24" w:rsidRDefault="009536B4" w:rsidP="001368A1">
            <w:pPr>
              <w:keepNext/>
              <w:keepLines/>
              <w:spacing w:after="0" w:line="240" w:lineRule="auto"/>
              <w:jc w:val="both"/>
              <w:rPr>
                <w:rFonts w:ascii="Tahoma" w:hAnsi="Tahoma" w:cs="Tahoma"/>
                <w:b/>
                <w:i/>
              </w:rPr>
            </w:pPr>
            <w:r w:rsidRPr="00F03D24">
              <w:rPr>
                <w:rFonts w:ascii="Tahoma" w:hAnsi="Tahoma" w:cs="Tahoma"/>
                <w:b/>
                <w:i/>
              </w:rPr>
              <w:t>Priloga 5/</w:t>
            </w:r>
            <w:r w:rsidR="00B709F8">
              <w:rPr>
                <w:rFonts w:ascii="Tahoma" w:hAnsi="Tahoma" w:cs="Tahoma"/>
                <w:b/>
                <w:i/>
              </w:rPr>
              <w:t>5</w:t>
            </w:r>
          </w:p>
        </w:tc>
      </w:tr>
    </w:tbl>
    <w:p w14:paraId="743FA646" w14:textId="77777777" w:rsidR="009536B4" w:rsidRPr="00F03D24" w:rsidRDefault="009536B4" w:rsidP="009536B4">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48DAC843" w14:textId="6AA2C288" w:rsidR="009536B4" w:rsidRPr="009536B4" w:rsidRDefault="00FE499B" w:rsidP="009536B4">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JPE-SPV-304/23</w:t>
      </w:r>
      <w:r w:rsidR="009536B4" w:rsidRPr="009536B4">
        <w:rPr>
          <w:rFonts w:ascii="Tahoma" w:eastAsia="Times New Roman" w:hAnsi="Tahoma" w:cs="Tahoma"/>
          <w:b/>
          <w:noProof/>
          <w:sz w:val="20"/>
          <w:lang w:eastAsia="sl-SI"/>
        </w:rPr>
        <w:t xml:space="preserve"> -</w:t>
      </w:r>
      <w:r w:rsidR="009536B4" w:rsidRPr="009536B4">
        <w:rPr>
          <w:rFonts w:ascii="Tahoma" w:eastAsia="Times New Roman" w:hAnsi="Tahoma" w:cs="Tahoma"/>
          <w:b/>
          <w:color w:val="000000"/>
          <w:sz w:val="20"/>
          <w:lang w:eastAsia="sl-SI"/>
        </w:rPr>
        <w:t xml:space="preserve"> </w:t>
      </w:r>
      <w:r w:rsidR="009536B4" w:rsidRPr="009536B4">
        <w:rPr>
          <w:rFonts w:ascii="Tahoma" w:eastAsia="Times New Roman" w:hAnsi="Tahoma" w:cs="Tahoma"/>
          <w:b/>
          <w:sz w:val="20"/>
          <w:lang w:eastAsia="sl-SI"/>
        </w:rPr>
        <w:t xml:space="preserve">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 </w:t>
      </w:r>
    </w:p>
    <w:p w14:paraId="0C4188E3" w14:textId="77777777" w:rsidR="009536B4" w:rsidRPr="009536B4" w:rsidRDefault="009536B4" w:rsidP="009536B4">
      <w:pPr>
        <w:keepNext/>
        <w:keepLines/>
        <w:spacing w:after="0" w:line="240" w:lineRule="auto"/>
        <w:jc w:val="both"/>
        <w:rPr>
          <w:rFonts w:ascii="Tahoma" w:eastAsia="Times New Roman" w:hAnsi="Tahoma" w:cs="Tahoma"/>
          <w:b/>
          <w:sz w:val="18"/>
          <w:lang w:eastAsia="sl-SI"/>
        </w:rPr>
      </w:pPr>
    </w:p>
    <w:p w14:paraId="492D1813" w14:textId="77777777" w:rsidR="009536B4" w:rsidRPr="009536B4" w:rsidRDefault="009536B4" w:rsidP="009536B4">
      <w:pPr>
        <w:keepNext/>
        <w:keepLines/>
        <w:spacing w:after="0" w:line="240" w:lineRule="auto"/>
        <w:jc w:val="right"/>
        <w:rPr>
          <w:rFonts w:ascii="Tahoma" w:eastAsia="Times New Roman" w:hAnsi="Tahoma" w:cs="Tahoma"/>
          <w:i/>
          <w:sz w:val="18"/>
          <w:lang w:eastAsia="sl-SI"/>
        </w:rPr>
      </w:pPr>
      <w:r w:rsidRPr="009536B4">
        <w:rPr>
          <w:rFonts w:ascii="Tahoma" w:eastAsia="Times New Roman" w:hAnsi="Tahoma" w:cs="Tahoma"/>
          <w:i/>
          <w:sz w:val="18"/>
          <w:lang w:eastAsia="sl-SI"/>
        </w:rPr>
        <w:t>……/…… (št. izvoda / št. vseh izvodov)</w:t>
      </w:r>
    </w:p>
    <w:p w14:paraId="62015FCD" w14:textId="77777777" w:rsidR="009536B4" w:rsidRPr="009536B4" w:rsidRDefault="009536B4" w:rsidP="009536B4">
      <w:pPr>
        <w:keepNext/>
        <w:keepLines/>
        <w:spacing w:after="0" w:line="240" w:lineRule="auto"/>
        <w:jc w:val="both"/>
        <w:rPr>
          <w:rFonts w:ascii="Tahoma" w:eastAsia="Times New Roman" w:hAnsi="Tahoma" w:cs="Tahoma"/>
          <w:b/>
          <w:i/>
          <w:sz w:val="18"/>
          <w:lang w:eastAsia="sl-SI"/>
        </w:rPr>
      </w:pPr>
    </w:p>
    <w:p w14:paraId="69C51F93" w14:textId="77777777" w:rsidR="009536B4" w:rsidRPr="00F03D24" w:rsidRDefault="009536B4" w:rsidP="009536B4">
      <w:pPr>
        <w:keepNext/>
        <w:keepLines/>
        <w:spacing w:after="0" w:line="240" w:lineRule="auto"/>
        <w:jc w:val="both"/>
        <w:rPr>
          <w:rFonts w:ascii="Tahoma" w:hAnsi="Tahoma" w:cs="Tahoma"/>
          <w:lang w:eastAsia="sl-SI"/>
        </w:rPr>
      </w:pPr>
      <w:r w:rsidRPr="00F03D24">
        <w:rPr>
          <w:rFonts w:ascii="Tahoma" w:eastAsia="Times New Roman" w:hAnsi="Tahoma" w:cs="Tahoma"/>
          <w:sz w:val="20"/>
          <w:lang w:eastAsia="sl-SI"/>
        </w:rPr>
        <w:t xml:space="preserve">Pod kazensko in materialno odgovornostjo izjavljamo, da so spodaj navedeni podatki o referenčnih delih resnični </w:t>
      </w:r>
      <w:r w:rsidRPr="00800B9F">
        <w:rPr>
          <w:rFonts w:ascii="Tahoma" w:eastAsia="Times New Roman" w:hAnsi="Tahoma" w:cs="Tahoma"/>
          <w:sz w:val="20"/>
          <w:lang w:eastAsia="sl-SI"/>
        </w:rPr>
        <w:t xml:space="preserve">in da z njimi dokazujemo, da je izvajalec </w:t>
      </w:r>
      <w:r w:rsidRPr="009536B4">
        <w:rPr>
          <w:rFonts w:ascii="Tahoma" w:eastAsia="Times New Roman" w:hAnsi="Tahoma" w:cs="Tahoma"/>
          <w:sz w:val="20"/>
          <w:lang w:eastAsia="sl-SI"/>
        </w:rPr>
        <w:t>samostojno izv</w:t>
      </w:r>
      <w:r>
        <w:rPr>
          <w:rFonts w:ascii="Tahoma" w:eastAsia="Times New Roman" w:hAnsi="Tahoma" w:cs="Tahoma"/>
          <w:sz w:val="20"/>
          <w:lang w:eastAsia="sl-SI"/>
        </w:rPr>
        <w:t>e</w:t>
      </w:r>
      <w:r w:rsidRPr="009536B4">
        <w:rPr>
          <w:rFonts w:ascii="Tahoma" w:eastAsia="Times New Roman" w:hAnsi="Tahoma" w:cs="Tahoma"/>
          <w:sz w:val="20"/>
          <w:lang w:eastAsia="sl-SI"/>
        </w:rPr>
        <w:t>del obnove oziroma popravila hidravličnih turbo – regulacijskih sklopk</w:t>
      </w:r>
      <w:r w:rsidRPr="00F03D24">
        <w:rPr>
          <w:rFonts w:ascii="Tahoma" w:hAnsi="Tahoma" w:cs="Tahoma"/>
          <w:sz w:val="20"/>
          <w:lang w:eastAsia="sl-SI"/>
        </w:rPr>
        <w:t xml:space="preserve">. </w:t>
      </w:r>
      <w:r w:rsidRPr="00F03D24">
        <w:rPr>
          <w:rFonts w:ascii="Tahoma" w:eastAsia="Times New Roman" w:hAnsi="Tahoma" w:cs="Tahoma"/>
          <w:sz w:val="20"/>
          <w:lang w:eastAsia="sl-SI"/>
        </w:rPr>
        <w:t>Na podlagi poziva bomo naročniku v zahtevanem roku predložili dodatna dokazila o uspešni izvedbi navedenih referenčnih del oziroma</w:t>
      </w:r>
      <w:r w:rsidRPr="00F03D24">
        <w:rPr>
          <w:rFonts w:ascii="Tahoma" w:eastAsia="Times New Roman" w:hAnsi="Tahoma" w:cs="Tahoma"/>
          <w:b/>
          <w:sz w:val="20"/>
          <w:lang w:eastAsia="sl-SI"/>
        </w:rPr>
        <w:t xml:space="preserve"> </w:t>
      </w:r>
      <w:r w:rsidRPr="00F03D24">
        <w:rPr>
          <w:rFonts w:ascii="Tahoma" w:eastAsia="Times New Roman" w:hAnsi="Tahoma" w:cs="Tahoma"/>
          <w:sz w:val="20"/>
          <w:lang w:eastAsia="sl-SI"/>
        </w:rPr>
        <w:t xml:space="preserve">uspešno izvedenih poslov ponudnika. </w:t>
      </w:r>
    </w:p>
    <w:p w14:paraId="4A593E04" w14:textId="77777777" w:rsidR="009536B4" w:rsidRPr="00F03D24" w:rsidRDefault="009536B4" w:rsidP="009536B4">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9536B4" w:rsidRPr="00F03D24" w14:paraId="23E12691" w14:textId="77777777" w:rsidTr="001368A1">
        <w:trPr>
          <w:trHeight w:val="305"/>
        </w:trPr>
        <w:tc>
          <w:tcPr>
            <w:tcW w:w="3544" w:type="dxa"/>
            <w:vAlign w:val="center"/>
          </w:tcPr>
          <w:p w14:paraId="5CAD03B5" w14:textId="77777777" w:rsidR="009536B4" w:rsidRPr="00F03D24" w:rsidRDefault="009536B4" w:rsidP="001368A1">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vAlign w:val="center"/>
          </w:tcPr>
          <w:p w14:paraId="747411F0" w14:textId="77777777" w:rsidR="009536B4" w:rsidRPr="00F03D24" w:rsidRDefault="009536B4" w:rsidP="001368A1">
            <w:pPr>
              <w:keepNext/>
              <w:keepLines/>
              <w:spacing w:after="0" w:line="240" w:lineRule="auto"/>
              <w:rPr>
                <w:rFonts w:ascii="Tahoma" w:eastAsia="Times New Roman" w:hAnsi="Tahoma" w:cs="Tahoma"/>
                <w:b/>
                <w:sz w:val="18"/>
                <w:lang w:eastAsia="sl-SI"/>
              </w:rPr>
            </w:pPr>
          </w:p>
        </w:tc>
      </w:tr>
      <w:tr w:rsidR="009536B4" w:rsidRPr="00F03D24" w14:paraId="7C12276E" w14:textId="77777777" w:rsidTr="001368A1">
        <w:trPr>
          <w:trHeight w:val="305"/>
        </w:trPr>
        <w:tc>
          <w:tcPr>
            <w:tcW w:w="3544" w:type="dxa"/>
            <w:vAlign w:val="center"/>
          </w:tcPr>
          <w:p w14:paraId="0F913E41"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vAlign w:val="center"/>
          </w:tcPr>
          <w:p w14:paraId="520DF238" w14:textId="77777777" w:rsidR="009536B4" w:rsidRPr="00F03D24" w:rsidRDefault="009536B4" w:rsidP="001368A1">
            <w:pPr>
              <w:keepNext/>
              <w:keepLines/>
              <w:spacing w:after="0" w:line="240" w:lineRule="auto"/>
              <w:rPr>
                <w:rFonts w:ascii="Tahoma" w:eastAsia="Times New Roman" w:hAnsi="Tahoma" w:cs="Tahoma"/>
                <w:b/>
                <w:sz w:val="18"/>
                <w:lang w:eastAsia="sl-SI"/>
              </w:rPr>
            </w:pPr>
          </w:p>
        </w:tc>
      </w:tr>
      <w:tr w:rsidR="009536B4" w:rsidRPr="00F03D24" w14:paraId="23AE9A7E" w14:textId="77777777" w:rsidTr="001368A1">
        <w:trPr>
          <w:trHeight w:val="305"/>
        </w:trPr>
        <w:tc>
          <w:tcPr>
            <w:tcW w:w="3544" w:type="dxa"/>
            <w:vAlign w:val="center"/>
          </w:tcPr>
          <w:p w14:paraId="5F7FA60A"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vAlign w:val="center"/>
          </w:tcPr>
          <w:p w14:paraId="3F11A9DF"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0FDAA34B" w14:textId="77777777" w:rsidTr="001368A1">
        <w:trPr>
          <w:trHeight w:val="305"/>
        </w:trPr>
        <w:tc>
          <w:tcPr>
            <w:tcW w:w="3544" w:type="dxa"/>
            <w:vAlign w:val="center"/>
          </w:tcPr>
          <w:p w14:paraId="7C699C60"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vAlign w:val="center"/>
          </w:tcPr>
          <w:p w14:paraId="7AA10F73"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66CD48C2" w14:textId="77777777" w:rsidTr="001368A1">
        <w:trPr>
          <w:trHeight w:val="305"/>
        </w:trPr>
        <w:tc>
          <w:tcPr>
            <w:tcW w:w="3544" w:type="dxa"/>
            <w:vAlign w:val="center"/>
          </w:tcPr>
          <w:p w14:paraId="51B7391B"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vAlign w:val="center"/>
          </w:tcPr>
          <w:p w14:paraId="7D1697DF"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08C8A376" w14:textId="77777777" w:rsidTr="001368A1">
        <w:trPr>
          <w:trHeight w:val="305"/>
        </w:trPr>
        <w:tc>
          <w:tcPr>
            <w:tcW w:w="3544" w:type="dxa"/>
            <w:vAlign w:val="center"/>
          </w:tcPr>
          <w:p w14:paraId="6C6D3954"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vAlign w:val="center"/>
          </w:tcPr>
          <w:p w14:paraId="353D3936"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6EA65BC6" w14:textId="77777777" w:rsidTr="001368A1">
        <w:trPr>
          <w:cantSplit/>
          <w:trHeight w:val="305"/>
        </w:trPr>
        <w:tc>
          <w:tcPr>
            <w:tcW w:w="3544" w:type="dxa"/>
            <w:vAlign w:val="center"/>
          </w:tcPr>
          <w:p w14:paraId="1433AD5A"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Leto zaključka in kraj izvedbe:</w:t>
            </w:r>
          </w:p>
        </w:tc>
        <w:tc>
          <w:tcPr>
            <w:tcW w:w="5812" w:type="dxa"/>
            <w:vAlign w:val="center"/>
          </w:tcPr>
          <w:p w14:paraId="1D8E141D"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0A383371" w14:textId="77777777" w:rsidTr="001368A1">
        <w:trPr>
          <w:trHeight w:val="273"/>
        </w:trPr>
        <w:tc>
          <w:tcPr>
            <w:tcW w:w="3544" w:type="dxa"/>
            <w:tcBorders>
              <w:right w:val="single" w:sz="4" w:space="0" w:color="auto"/>
            </w:tcBorders>
            <w:vAlign w:val="center"/>
          </w:tcPr>
          <w:p w14:paraId="7F1BA074"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61E78723"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r w:rsidR="009536B4" w:rsidRPr="00F03D24" w14:paraId="1469D1DC" w14:textId="77777777" w:rsidTr="001368A1">
        <w:trPr>
          <w:trHeight w:val="1052"/>
        </w:trPr>
        <w:tc>
          <w:tcPr>
            <w:tcW w:w="3544" w:type="dxa"/>
            <w:tcBorders>
              <w:right w:val="single" w:sz="4" w:space="0" w:color="auto"/>
            </w:tcBorders>
          </w:tcPr>
          <w:p w14:paraId="291A34D8" w14:textId="77777777" w:rsidR="009536B4" w:rsidRPr="00F03D24" w:rsidRDefault="009536B4" w:rsidP="001368A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6D69FE2F" w14:textId="77777777" w:rsidR="009536B4" w:rsidRPr="00F03D24" w:rsidRDefault="009536B4" w:rsidP="001368A1">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1649485D" w14:textId="77777777" w:rsidR="009536B4" w:rsidRPr="00F03D24" w:rsidRDefault="009536B4" w:rsidP="001368A1">
            <w:pPr>
              <w:keepNext/>
              <w:keepLines/>
              <w:spacing w:after="0" w:line="240" w:lineRule="auto"/>
              <w:rPr>
                <w:rFonts w:ascii="Tahoma" w:eastAsia="Times New Roman" w:hAnsi="Tahoma" w:cs="Tahoma"/>
                <w:sz w:val="18"/>
                <w:lang w:eastAsia="sl-SI"/>
              </w:rPr>
            </w:pPr>
          </w:p>
        </w:tc>
      </w:tr>
    </w:tbl>
    <w:p w14:paraId="3AA48FA2" w14:textId="77777777" w:rsidR="009536B4" w:rsidRPr="00F03D24" w:rsidRDefault="009536B4" w:rsidP="009536B4">
      <w:pPr>
        <w:keepNext/>
        <w:keepLines/>
        <w:tabs>
          <w:tab w:val="left" w:pos="2552"/>
        </w:tabs>
        <w:spacing w:after="0" w:line="240" w:lineRule="auto"/>
        <w:ind w:left="284" w:hanging="284"/>
        <w:jc w:val="both"/>
        <w:rPr>
          <w:rFonts w:ascii="Tahoma" w:eastAsia="Times New Roman" w:hAnsi="Tahoma" w:cs="Tahoma"/>
          <w:sz w:val="18"/>
          <w:lang w:eastAsia="sl-SI"/>
        </w:rPr>
      </w:pPr>
    </w:p>
    <w:p w14:paraId="562701DB" w14:textId="77777777" w:rsidR="009536B4" w:rsidRPr="00F03D24" w:rsidRDefault="009536B4" w:rsidP="009536B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536B4" w:rsidRPr="00F03D24" w14:paraId="6C3F5F87" w14:textId="77777777" w:rsidTr="001368A1">
        <w:trPr>
          <w:trHeight w:val="235"/>
        </w:trPr>
        <w:tc>
          <w:tcPr>
            <w:tcW w:w="3402" w:type="dxa"/>
            <w:tcBorders>
              <w:bottom w:val="single" w:sz="4" w:space="0" w:color="auto"/>
            </w:tcBorders>
          </w:tcPr>
          <w:p w14:paraId="317F1DC1" w14:textId="77777777" w:rsidR="009536B4" w:rsidRPr="00F03D24" w:rsidRDefault="009536B4" w:rsidP="001368A1">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74A53DDE" w14:textId="77777777" w:rsidR="009536B4" w:rsidRPr="00F03D24" w:rsidRDefault="009536B4" w:rsidP="001368A1">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24355CE" w14:textId="77777777" w:rsidR="009536B4" w:rsidRPr="00F03D24" w:rsidRDefault="009536B4" w:rsidP="001368A1">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9536B4" w:rsidRPr="00F03D24" w14:paraId="705FEFEB" w14:textId="77777777" w:rsidTr="001368A1">
        <w:trPr>
          <w:trHeight w:val="235"/>
        </w:trPr>
        <w:tc>
          <w:tcPr>
            <w:tcW w:w="3402" w:type="dxa"/>
            <w:tcBorders>
              <w:top w:val="single" w:sz="4" w:space="0" w:color="auto"/>
            </w:tcBorders>
          </w:tcPr>
          <w:p w14:paraId="5640B7E1" w14:textId="77777777" w:rsidR="009536B4" w:rsidRPr="00F03D24" w:rsidRDefault="009536B4" w:rsidP="001368A1">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0BDB0AA2" w14:textId="77777777" w:rsidR="009536B4" w:rsidRPr="00F03D24" w:rsidRDefault="009536B4" w:rsidP="001368A1">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6D339ECC" w14:textId="77777777" w:rsidR="009536B4" w:rsidRPr="00F03D24" w:rsidRDefault="009536B4" w:rsidP="001368A1">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14:paraId="2B83F54C" w14:textId="77777777" w:rsidR="009536B4" w:rsidRPr="00F03D24" w:rsidRDefault="009536B4" w:rsidP="009536B4">
      <w:pPr>
        <w:keepNext/>
        <w:keepLines/>
        <w:pBdr>
          <w:bottom w:val="single" w:sz="12" w:space="1" w:color="auto"/>
        </w:pBdr>
        <w:spacing w:after="0" w:line="240" w:lineRule="auto"/>
        <w:rPr>
          <w:rFonts w:ascii="Tahoma" w:eastAsia="Times New Roman" w:hAnsi="Tahoma" w:cs="Tahoma"/>
          <w:b/>
          <w:sz w:val="18"/>
          <w:lang w:eastAsia="sl-SI"/>
        </w:rPr>
      </w:pPr>
    </w:p>
    <w:p w14:paraId="00661FE2" w14:textId="77777777" w:rsidR="009536B4" w:rsidRPr="00637345" w:rsidRDefault="009536B4" w:rsidP="009536B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68E1C836" w14:textId="77777777" w:rsidR="009536B4" w:rsidRPr="00637345" w:rsidRDefault="009536B4" w:rsidP="009536B4">
      <w:pPr>
        <w:keepNext/>
        <w:keepLines/>
        <w:widowControl w:val="0"/>
        <w:spacing w:after="0" w:line="240" w:lineRule="auto"/>
        <w:jc w:val="both"/>
        <w:rPr>
          <w:rFonts w:ascii="Tahoma" w:eastAsia="Times New Roman" w:hAnsi="Tahoma" w:cs="Tahoma"/>
          <w:sz w:val="18"/>
          <w:lang w:eastAsia="sl-SI"/>
        </w:rPr>
      </w:pPr>
    </w:p>
    <w:p w14:paraId="38CAB8C7" w14:textId="77777777" w:rsidR="009536B4" w:rsidRPr="00637345" w:rsidRDefault="009536B4" w:rsidP="009536B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 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541F8781" w14:textId="77777777" w:rsidR="009536B4" w:rsidRPr="00637345" w:rsidRDefault="009536B4" w:rsidP="009536B4">
      <w:pPr>
        <w:keepNext/>
        <w:keepLines/>
        <w:widowControl w:val="0"/>
        <w:spacing w:after="0" w:line="240" w:lineRule="auto"/>
        <w:jc w:val="both"/>
        <w:rPr>
          <w:rFonts w:ascii="Tahoma" w:eastAsia="Times New Roman" w:hAnsi="Tahoma" w:cs="Tahoma"/>
          <w:sz w:val="18"/>
          <w:lang w:eastAsia="sl-SI"/>
        </w:rPr>
      </w:pPr>
    </w:p>
    <w:p w14:paraId="589E3834" w14:textId="77777777" w:rsidR="009536B4" w:rsidRPr="00637345" w:rsidRDefault="009536B4" w:rsidP="009536B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48DF02A6" w14:textId="77777777" w:rsidR="009536B4" w:rsidRPr="00637345" w:rsidRDefault="009536B4" w:rsidP="009536B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2E757964" w14:textId="77777777" w:rsidR="009536B4" w:rsidRPr="00637345" w:rsidRDefault="009536B4" w:rsidP="009536B4">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6BBEB80F" w14:textId="77777777" w:rsidR="009536B4" w:rsidRPr="00637345" w:rsidRDefault="009536B4" w:rsidP="009536B4">
      <w:pPr>
        <w:keepNext/>
        <w:keepLines/>
        <w:widowControl w:val="0"/>
        <w:spacing w:after="0" w:line="240" w:lineRule="auto"/>
        <w:rPr>
          <w:rFonts w:ascii="Tahoma" w:eastAsia="Times New Roman" w:hAnsi="Tahoma" w:cs="Tahoma"/>
          <w:sz w:val="18"/>
          <w:lang w:eastAsia="sl-SI"/>
        </w:rPr>
      </w:pPr>
    </w:p>
    <w:p w14:paraId="0EA80346" w14:textId="77777777" w:rsidR="009536B4" w:rsidRPr="00637345" w:rsidRDefault="009536B4" w:rsidP="009536B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536B4" w:rsidRPr="00637345" w14:paraId="21DB4AE0" w14:textId="77777777" w:rsidTr="001368A1">
        <w:trPr>
          <w:trHeight w:val="235"/>
        </w:trPr>
        <w:tc>
          <w:tcPr>
            <w:tcW w:w="3402" w:type="dxa"/>
            <w:tcBorders>
              <w:bottom w:val="single" w:sz="4" w:space="0" w:color="auto"/>
            </w:tcBorders>
          </w:tcPr>
          <w:p w14:paraId="5E925697" w14:textId="77777777" w:rsidR="009536B4" w:rsidRPr="00637345" w:rsidRDefault="009536B4" w:rsidP="001368A1">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2F10C79B" w14:textId="77777777" w:rsidR="009536B4" w:rsidRPr="00637345" w:rsidRDefault="009536B4" w:rsidP="001368A1">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1C65C9A" w14:textId="77777777" w:rsidR="009536B4" w:rsidRPr="00637345" w:rsidRDefault="009536B4" w:rsidP="001368A1">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9536B4" w:rsidRPr="00637345" w14:paraId="5426D01B" w14:textId="77777777" w:rsidTr="001368A1">
        <w:trPr>
          <w:trHeight w:val="235"/>
        </w:trPr>
        <w:tc>
          <w:tcPr>
            <w:tcW w:w="3402" w:type="dxa"/>
            <w:tcBorders>
              <w:top w:val="single" w:sz="4" w:space="0" w:color="auto"/>
            </w:tcBorders>
          </w:tcPr>
          <w:p w14:paraId="74D43F6D" w14:textId="77777777" w:rsidR="009536B4" w:rsidRPr="00637345" w:rsidRDefault="009536B4" w:rsidP="001368A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0D922074" w14:textId="77777777" w:rsidR="009536B4" w:rsidRPr="00637345" w:rsidRDefault="009536B4" w:rsidP="001368A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39F3AC53" w14:textId="77777777" w:rsidR="009536B4" w:rsidRPr="00637345" w:rsidRDefault="009536B4" w:rsidP="001368A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700A817C" w14:textId="77777777" w:rsidR="009536B4" w:rsidRDefault="009536B4" w:rsidP="009536B4">
      <w:pPr>
        <w:keepNext/>
        <w:keepLines/>
        <w:widowControl w:val="0"/>
        <w:spacing w:after="0" w:line="240" w:lineRule="auto"/>
        <w:jc w:val="both"/>
        <w:rPr>
          <w:rFonts w:ascii="Tahoma" w:eastAsia="Times New Roman" w:hAnsi="Tahoma" w:cs="Tahoma"/>
          <w:b/>
          <w:sz w:val="14"/>
          <w:lang w:eastAsia="sl-SI"/>
        </w:rPr>
      </w:pPr>
    </w:p>
    <w:p w14:paraId="5E165E8B" w14:textId="77777777" w:rsidR="009536B4" w:rsidRPr="00637345" w:rsidRDefault="009536B4" w:rsidP="009536B4">
      <w:pPr>
        <w:keepNext/>
        <w:keepLines/>
        <w:widowControl w:val="0"/>
        <w:spacing w:after="0" w:line="240" w:lineRule="auto"/>
        <w:jc w:val="both"/>
        <w:rPr>
          <w:rFonts w:ascii="Tahoma" w:eastAsia="Times New Roman" w:hAnsi="Tahoma" w:cs="Tahoma"/>
          <w:b/>
          <w:sz w:val="14"/>
          <w:lang w:eastAsia="sl-SI"/>
        </w:rPr>
      </w:pPr>
    </w:p>
    <w:p w14:paraId="1B35D4F0" w14:textId="77777777" w:rsidR="009536B4" w:rsidRDefault="009536B4" w:rsidP="009536B4">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7B36B7E0" w14:textId="77777777" w:rsidR="00800B9F" w:rsidRDefault="00800B9F" w:rsidP="00800B9F">
      <w:pPr>
        <w:keepNext/>
        <w:keepLines/>
        <w:spacing w:after="0" w:line="240" w:lineRule="auto"/>
      </w:pPr>
    </w:p>
    <w:p w14:paraId="7D391185" w14:textId="77777777" w:rsidR="005D0701" w:rsidRPr="005D0701" w:rsidRDefault="005D0701" w:rsidP="00CE1DF4">
      <w:pPr>
        <w:keepNext/>
        <w:keepLines/>
        <w:spacing w:after="0" w:line="240" w:lineRule="auto"/>
        <w:rPr>
          <w:rFonts w:ascii="Tahoma" w:eastAsia="Times New Roman" w:hAnsi="Tahoma" w:cs="Tahoma"/>
          <w:sz w:val="18"/>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14:paraId="701011A2" w14:textId="77777777" w:rsidTr="006D62CE">
        <w:tc>
          <w:tcPr>
            <w:tcW w:w="8150" w:type="dxa"/>
            <w:tcBorders>
              <w:top w:val="single" w:sz="4" w:space="0" w:color="auto"/>
              <w:bottom w:val="single" w:sz="4" w:space="0" w:color="auto"/>
            </w:tcBorders>
          </w:tcPr>
          <w:p w14:paraId="116212FB" w14:textId="77777777" w:rsidR="00100B17" w:rsidRPr="004D2511" w:rsidRDefault="00100B17" w:rsidP="00CE1DF4">
            <w:pPr>
              <w:keepNext/>
              <w:keepLines/>
              <w:spacing w:after="0" w:line="240" w:lineRule="auto"/>
              <w:jc w:val="both"/>
              <w:rPr>
                <w:rFonts w:ascii="Tahoma" w:eastAsia="Times New Roman" w:hAnsi="Tahoma" w:cs="Tahoma"/>
                <w:lang w:eastAsia="sl-SI"/>
              </w:rPr>
            </w:pPr>
            <w:r>
              <w:br w:type="page"/>
            </w:r>
            <w:r>
              <w:br w:type="page"/>
            </w:r>
            <w:r>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7A7EDDCE" w14:textId="77777777" w:rsidR="00100B17" w:rsidRPr="004D2511" w:rsidRDefault="00100B17" w:rsidP="00CE1DF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sidR="005D0701">
              <w:rPr>
                <w:rFonts w:ascii="Tahoma" w:eastAsia="Times New Roman" w:hAnsi="Tahoma" w:cs="Tahoma"/>
                <w:b/>
                <w:i/>
                <w:lang w:eastAsia="sl-SI"/>
              </w:rPr>
              <w:t>6</w:t>
            </w:r>
          </w:p>
        </w:tc>
      </w:tr>
    </w:tbl>
    <w:p w14:paraId="33815FF9" w14:textId="77777777" w:rsidR="00100B17" w:rsidRDefault="00100B17" w:rsidP="00CE1DF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054BB17F" w14:textId="010DC044" w:rsidR="00100B17" w:rsidRPr="006267EA" w:rsidRDefault="00FE499B" w:rsidP="001368A1">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JPE-SPV-304/23</w:t>
      </w:r>
      <w:r w:rsidR="00100B17" w:rsidRPr="006267EA">
        <w:rPr>
          <w:rFonts w:ascii="Tahoma" w:eastAsia="Times New Roman" w:hAnsi="Tahoma" w:cs="Tahoma"/>
          <w:b/>
          <w:noProof/>
          <w:sz w:val="20"/>
          <w:lang w:eastAsia="sl-SI"/>
        </w:rPr>
        <w:t xml:space="preserve"> -</w:t>
      </w:r>
      <w:r w:rsidR="00100B17" w:rsidRPr="006267EA">
        <w:rPr>
          <w:rFonts w:ascii="Tahoma" w:eastAsia="Times New Roman" w:hAnsi="Tahoma" w:cs="Tahoma"/>
          <w:b/>
          <w:color w:val="000000"/>
          <w:sz w:val="20"/>
          <w:lang w:eastAsia="sl-SI"/>
        </w:rPr>
        <w:t xml:space="preserve"> </w:t>
      </w:r>
      <w:r w:rsidR="00E5704D" w:rsidRPr="006267EA">
        <w:rPr>
          <w:rFonts w:ascii="Tahoma" w:eastAsia="Times New Roman" w:hAnsi="Tahoma" w:cs="Tahoma"/>
          <w:b/>
          <w:sz w:val="20"/>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100B17" w:rsidRPr="006267EA">
        <w:rPr>
          <w:rFonts w:ascii="Tahoma" w:eastAsia="Times New Roman" w:hAnsi="Tahoma" w:cs="Tahoma"/>
          <w:b/>
          <w:sz w:val="20"/>
          <w:lang w:eastAsia="sl-SI"/>
        </w:rPr>
        <w:t xml:space="preserve"> </w:t>
      </w:r>
    </w:p>
    <w:p w14:paraId="43E5070A" w14:textId="77777777" w:rsidR="00100B17" w:rsidRPr="004D2511" w:rsidRDefault="00100B17" w:rsidP="00CE1DF4">
      <w:pPr>
        <w:keepNext/>
        <w:keepLines/>
        <w:spacing w:after="0" w:line="240" w:lineRule="auto"/>
        <w:jc w:val="both"/>
        <w:rPr>
          <w:rFonts w:ascii="Tahoma" w:eastAsia="Times New Roman" w:hAnsi="Tahoma" w:cs="Tahoma"/>
          <w:lang w:eastAsia="sl-SI"/>
        </w:rPr>
      </w:pPr>
    </w:p>
    <w:p w14:paraId="444BE36C" w14:textId="77777777" w:rsidR="00100B17" w:rsidRPr="003D154C" w:rsidRDefault="00100B17" w:rsidP="00CE1DF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2E608971" w14:textId="77777777" w:rsidR="00100B17" w:rsidRPr="003D154C" w:rsidRDefault="00100B17" w:rsidP="00CE1DF4">
      <w:pPr>
        <w:keepNext/>
        <w:keepLines/>
        <w:spacing w:after="0" w:line="240" w:lineRule="auto"/>
        <w:jc w:val="both"/>
        <w:rPr>
          <w:rFonts w:ascii="Tahoma" w:eastAsia="Times New Roman" w:hAnsi="Tahoma" w:cs="Tahoma"/>
          <w:sz w:val="20"/>
          <w:lang w:eastAsia="sl-SI"/>
        </w:rPr>
      </w:pPr>
    </w:p>
    <w:p w14:paraId="48857A69" w14:textId="77777777" w:rsidR="00100B17" w:rsidRPr="003D154C" w:rsidRDefault="00100B17" w:rsidP="00CE1DF4">
      <w:pPr>
        <w:keepNext/>
        <w:keepLines/>
        <w:spacing w:after="0" w:line="240" w:lineRule="auto"/>
        <w:jc w:val="both"/>
        <w:rPr>
          <w:rFonts w:ascii="Tahoma" w:hAnsi="Tahoma" w:cs="Tahoma"/>
          <w:sz w:val="20"/>
        </w:rPr>
      </w:pPr>
      <w:r w:rsidRPr="003D154C">
        <w:rPr>
          <w:rFonts w:ascii="Tahoma" w:hAnsi="Tahoma" w:cs="Tahoma"/>
          <w:sz w:val="20"/>
        </w:rPr>
        <w:t>Poimenski seznam ljudi, ki bodo delali na objektu:</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103"/>
        <w:gridCol w:w="2977"/>
      </w:tblGrid>
      <w:tr w:rsidR="00E963A1" w:rsidRPr="003D154C" w14:paraId="649925E6" w14:textId="77777777" w:rsidTr="00E963A1">
        <w:tc>
          <w:tcPr>
            <w:tcW w:w="675" w:type="dxa"/>
          </w:tcPr>
          <w:p w14:paraId="43B5D720" w14:textId="77777777" w:rsidR="00E963A1" w:rsidRPr="003D154C" w:rsidRDefault="00E963A1" w:rsidP="00CE1DF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Zap. Št.</w:t>
            </w:r>
          </w:p>
        </w:tc>
        <w:tc>
          <w:tcPr>
            <w:tcW w:w="5103" w:type="dxa"/>
          </w:tcPr>
          <w:p w14:paraId="320ABD51" w14:textId="77777777" w:rsidR="00E963A1" w:rsidRPr="003D154C" w:rsidRDefault="00E963A1" w:rsidP="00CE1DF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2977" w:type="dxa"/>
          </w:tcPr>
          <w:p w14:paraId="610DAC55" w14:textId="77777777" w:rsidR="00E963A1" w:rsidRPr="003D154C" w:rsidRDefault="00E963A1" w:rsidP="00CE1DF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delodajalec</w:t>
            </w:r>
          </w:p>
        </w:tc>
      </w:tr>
      <w:tr w:rsidR="00E963A1" w:rsidRPr="003D154C" w14:paraId="6BABFD61" w14:textId="77777777" w:rsidTr="00E963A1">
        <w:trPr>
          <w:trHeight w:val="344"/>
        </w:trPr>
        <w:tc>
          <w:tcPr>
            <w:tcW w:w="675" w:type="dxa"/>
            <w:vAlign w:val="center"/>
          </w:tcPr>
          <w:p w14:paraId="624FCD68" w14:textId="77777777" w:rsidR="00E963A1" w:rsidRPr="003D154C" w:rsidRDefault="00E963A1" w:rsidP="00DC5048">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2A87FB5B" w14:textId="77777777"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14:paraId="3DC28D1A" w14:textId="77777777"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14:paraId="5D856A2B" w14:textId="77777777" w:rsidTr="00E963A1">
        <w:trPr>
          <w:trHeight w:val="344"/>
        </w:trPr>
        <w:tc>
          <w:tcPr>
            <w:tcW w:w="675" w:type="dxa"/>
            <w:vAlign w:val="center"/>
          </w:tcPr>
          <w:p w14:paraId="40245166" w14:textId="77777777" w:rsidR="00E963A1" w:rsidRPr="003D154C" w:rsidRDefault="00E963A1" w:rsidP="00DC5048">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4C5383E8" w14:textId="77777777"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14:paraId="3AF82A8E" w14:textId="77777777"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14:paraId="55E70CE5" w14:textId="77777777" w:rsidTr="00E963A1">
        <w:trPr>
          <w:trHeight w:val="344"/>
        </w:trPr>
        <w:tc>
          <w:tcPr>
            <w:tcW w:w="675" w:type="dxa"/>
            <w:vAlign w:val="center"/>
          </w:tcPr>
          <w:p w14:paraId="6246D2A1" w14:textId="77777777" w:rsidR="00E963A1" w:rsidRPr="003D154C" w:rsidRDefault="00E963A1" w:rsidP="00DC5048">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520B509D" w14:textId="77777777"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14:paraId="172086FB" w14:textId="77777777"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14:paraId="1F600DEF" w14:textId="77777777" w:rsidTr="00E963A1">
        <w:trPr>
          <w:trHeight w:val="344"/>
        </w:trPr>
        <w:tc>
          <w:tcPr>
            <w:tcW w:w="675" w:type="dxa"/>
            <w:vAlign w:val="center"/>
          </w:tcPr>
          <w:p w14:paraId="1BE6927F" w14:textId="77777777" w:rsidR="00E963A1" w:rsidRPr="003D154C" w:rsidRDefault="00E963A1" w:rsidP="00DC5048">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778EDBCA" w14:textId="77777777"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14:paraId="3E92C36D" w14:textId="77777777"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14:paraId="7D24C108" w14:textId="77777777" w:rsidTr="00E963A1">
        <w:trPr>
          <w:trHeight w:val="344"/>
        </w:trPr>
        <w:tc>
          <w:tcPr>
            <w:tcW w:w="675" w:type="dxa"/>
            <w:vAlign w:val="center"/>
          </w:tcPr>
          <w:p w14:paraId="43033B6D" w14:textId="77777777" w:rsidR="00E963A1" w:rsidRPr="003D154C" w:rsidRDefault="00E963A1" w:rsidP="00DC5048">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6E0BA7E0" w14:textId="77777777"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14:paraId="50343010" w14:textId="77777777"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14:paraId="5CA3E893" w14:textId="77777777" w:rsidTr="00E963A1">
        <w:trPr>
          <w:trHeight w:val="344"/>
        </w:trPr>
        <w:tc>
          <w:tcPr>
            <w:tcW w:w="675" w:type="dxa"/>
            <w:vAlign w:val="center"/>
          </w:tcPr>
          <w:p w14:paraId="060E4D57" w14:textId="77777777" w:rsidR="00E963A1" w:rsidRPr="003D154C" w:rsidRDefault="00E963A1" w:rsidP="00DC5048">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6DB9B8C7" w14:textId="77777777"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14:paraId="08F290A6" w14:textId="77777777"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14:paraId="77FC9497" w14:textId="77777777" w:rsidTr="00E963A1">
        <w:trPr>
          <w:trHeight w:val="344"/>
        </w:trPr>
        <w:tc>
          <w:tcPr>
            <w:tcW w:w="675" w:type="dxa"/>
            <w:vAlign w:val="center"/>
          </w:tcPr>
          <w:p w14:paraId="171E390E" w14:textId="77777777" w:rsidR="00E963A1" w:rsidRPr="003D154C" w:rsidRDefault="00E963A1" w:rsidP="00DC5048">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7D7F85E7" w14:textId="77777777"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14:paraId="2040FB7C" w14:textId="77777777"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14:paraId="559C0C0C" w14:textId="77777777" w:rsidTr="00E963A1">
        <w:trPr>
          <w:trHeight w:val="344"/>
        </w:trPr>
        <w:tc>
          <w:tcPr>
            <w:tcW w:w="675" w:type="dxa"/>
            <w:vAlign w:val="center"/>
          </w:tcPr>
          <w:p w14:paraId="2FDD6F2D" w14:textId="77777777" w:rsidR="00E963A1" w:rsidRPr="003D154C" w:rsidRDefault="00E963A1" w:rsidP="00DC5048">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5CFED0CF" w14:textId="77777777"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14:paraId="369D8FA2" w14:textId="77777777"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14:paraId="1336C9B8" w14:textId="77777777" w:rsidTr="00E963A1">
        <w:trPr>
          <w:trHeight w:val="344"/>
        </w:trPr>
        <w:tc>
          <w:tcPr>
            <w:tcW w:w="675" w:type="dxa"/>
            <w:vAlign w:val="center"/>
          </w:tcPr>
          <w:p w14:paraId="5E870C2A" w14:textId="77777777" w:rsidR="00E963A1" w:rsidRPr="003D154C" w:rsidRDefault="00E963A1" w:rsidP="00DC5048">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7DEA7EFF" w14:textId="77777777"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14:paraId="2816F160" w14:textId="77777777"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14:paraId="15979E1A" w14:textId="77777777" w:rsidTr="00E963A1">
        <w:trPr>
          <w:trHeight w:val="344"/>
        </w:trPr>
        <w:tc>
          <w:tcPr>
            <w:tcW w:w="675" w:type="dxa"/>
            <w:vAlign w:val="center"/>
          </w:tcPr>
          <w:p w14:paraId="37E54327" w14:textId="77777777" w:rsidR="00E963A1" w:rsidRPr="003D154C" w:rsidRDefault="00E963A1" w:rsidP="00DC5048">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714E088E" w14:textId="77777777"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14:paraId="59AB242C" w14:textId="77777777" w:rsidR="00E963A1" w:rsidRPr="003D154C" w:rsidRDefault="00E963A1" w:rsidP="00CE1DF4">
            <w:pPr>
              <w:keepNext/>
              <w:keepLines/>
              <w:spacing w:after="0" w:line="240" w:lineRule="auto"/>
              <w:rPr>
                <w:rFonts w:ascii="Tahoma" w:eastAsia="Times New Roman" w:hAnsi="Tahoma" w:cs="Tahoma"/>
                <w:sz w:val="20"/>
                <w:lang w:eastAsia="sl-SI"/>
              </w:rPr>
            </w:pPr>
          </w:p>
        </w:tc>
      </w:tr>
      <w:tr w:rsidR="006267EA" w:rsidRPr="003D154C" w14:paraId="0753E863" w14:textId="77777777" w:rsidTr="00E963A1">
        <w:trPr>
          <w:trHeight w:val="344"/>
        </w:trPr>
        <w:tc>
          <w:tcPr>
            <w:tcW w:w="675" w:type="dxa"/>
            <w:vAlign w:val="center"/>
          </w:tcPr>
          <w:p w14:paraId="7499176B" w14:textId="77777777" w:rsidR="006267EA" w:rsidRPr="003D154C" w:rsidRDefault="006267EA" w:rsidP="00DC5048">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30246B1E" w14:textId="77777777" w:rsidR="006267EA" w:rsidRPr="003D154C" w:rsidRDefault="006267EA" w:rsidP="00CE1DF4">
            <w:pPr>
              <w:keepNext/>
              <w:keepLines/>
              <w:spacing w:after="0" w:line="240" w:lineRule="auto"/>
              <w:rPr>
                <w:rFonts w:ascii="Tahoma" w:eastAsia="Times New Roman" w:hAnsi="Tahoma" w:cs="Tahoma"/>
                <w:sz w:val="20"/>
                <w:lang w:eastAsia="sl-SI"/>
              </w:rPr>
            </w:pPr>
          </w:p>
        </w:tc>
        <w:tc>
          <w:tcPr>
            <w:tcW w:w="2977" w:type="dxa"/>
            <w:vAlign w:val="center"/>
          </w:tcPr>
          <w:p w14:paraId="002E327F" w14:textId="77777777" w:rsidR="006267EA" w:rsidRPr="003D154C" w:rsidRDefault="006267EA" w:rsidP="00CE1DF4">
            <w:pPr>
              <w:keepNext/>
              <w:keepLines/>
              <w:spacing w:after="0" w:line="240" w:lineRule="auto"/>
              <w:rPr>
                <w:rFonts w:ascii="Tahoma" w:eastAsia="Times New Roman" w:hAnsi="Tahoma" w:cs="Tahoma"/>
                <w:sz w:val="20"/>
                <w:lang w:eastAsia="sl-SI"/>
              </w:rPr>
            </w:pPr>
          </w:p>
        </w:tc>
      </w:tr>
      <w:tr w:rsidR="006267EA" w:rsidRPr="003D154C" w14:paraId="33999959" w14:textId="77777777" w:rsidTr="00E963A1">
        <w:trPr>
          <w:trHeight w:val="344"/>
        </w:trPr>
        <w:tc>
          <w:tcPr>
            <w:tcW w:w="675" w:type="dxa"/>
            <w:vAlign w:val="center"/>
          </w:tcPr>
          <w:p w14:paraId="3906E4ED" w14:textId="77777777" w:rsidR="006267EA" w:rsidRPr="003D154C" w:rsidRDefault="006267EA" w:rsidP="00DC5048">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58891A79" w14:textId="77777777" w:rsidR="006267EA" w:rsidRPr="003D154C" w:rsidRDefault="006267EA" w:rsidP="00CE1DF4">
            <w:pPr>
              <w:keepNext/>
              <w:keepLines/>
              <w:spacing w:after="0" w:line="240" w:lineRule="auto"/>
              <w:rPr>
                <w:rFonts w:ascii="Tahoma" w:eastAsia="Times New Roman" w:hAnsi="Tahoma" w:cs="Tahoma"/>
                <w:sz w:val="20"/>
                <w:lang w:eastAsia="sl-SI"/>
              </w:rPr>
            </w:pPr>
          </w:p>
        </w:tc>
        <w:tc>
          <w:tcPr>
            <w:tcW w:w="2977" w:type="dxa"/>
            <w:vAlign w:val="center"/>
          </w:tcPr>
          <w:p w14:paraId="1EC98254" w14:textId="77777777" w:rsidR="006267EA" w:rsidRPr="003D154C" w:rsidRDefault="006267EA" w:rsidP="00CE1DF4">
            <w:pPr>
              <w:keepNext/>
              <w:keepLines/>
              <w:spacing w:after="0" w:line="240" w:lineRule="auto"/>
              <w:rPr>
                <w:rFonts w:ascii="Tahoma" w:eastAsia="Times New Roman" w:hAnsi="Tahoma" w:cs="Tahoma"/>
                <w:sz w:val="20"/>
                <w:lang w:eastAsia="sl-SI"/>
              </w:rPr>
            </w:pPr>
          </w:p>
        </w:tc>
      </w:tr>
    </w:tbl>
    <w:p w14:paraId="269CB417" w14:textId="77777777" w:rsidR="001368A1" w:rsidRPr="000314AF" w:rsidRDefault="001368A1" w:rsidP="001368A1">
      <w:pPr>
        <w:keepNext/>
        <w:keepLines/>
        <w:spacing w:after="0" w:line="240" w:lineRule="auto"/>
        <w:rPr>
          <w:rFonts w:ascii="Tahoma" w:hAnsi="Tahoma" w:cs="Tahoma"/>
          <w:b/>
          <w:sz w:val="18"/>
        </w:rPr>
      </w:pPr>
    </w:p>
    <w:p w14:paraId="64B59824" w14:textId="77777777" w:rsidR="001368A1" w:rsidRPr="000314AF" w:rsidRDefault="001368A1" w:rsidP="001368A1">
      <w:pPr>
        <w:keepNext/>
        <w:keepLines/>
        <w:spacing w:after="0" w:line="240" w:lineRule="auto"/>
        <w:rPr>
          <w:rFonts w:ascii="Tahoma" w:hAnsi="Tahoma" w:cs="Tahoma"/>
          <w:sz w:val="18"/>
        </w:rPr>
      </w:pPr>
      <w:r w:rsidRPr="000314AF">
        <w:rPr>
          <w:rFonts w:ascii="Tahoma" w:hAnsi="Tahoma" w:cs="Tahoma"/>
          <w:sz w:val="18"/>
        </w:rPr>
        <w:t>Ponudnik mora k prilogi 6 predložiti:</w:t>
      </w:r>
    </w:p>
    <w:p w14:paraId="259A895A" w14:textId="77777777" w:rsidR="006267EA" w:rsidRPr="006267EA" w:rsidRDefault="006267EA" w:rsidP="00DC5048">
      <w:pPr>
        <w:keepNext/>
        <w:keepLines/>
        <w:numPr>
          <w:ilvl w:val="0"/>
          <w:numId w:val="23"/>
        </w:numPr>
        <w:spacing w:after="0" w:line="240" w:lineRule="auto"/>
        <w:ind w:left="284" w:hanging="284"/>
        <w:jc w:val="both"/>
        <w:rPr>
          <w:rFonts w:ascii="Tahoma" w:hAnsi="Tahoma" w:cs="Tahoma"/>
          <w:sz w:val="16"/>
        </w:rPr>
      </w:pPr>
      <w:r w:rsidRPr="006267EA">
        <w:rPr>
          <w:rFonts w:ascii="Tahoma" w:hAnsi="Tahoma" w:cs="Tahoma"/>
          <w:sz w:val="16"/>
        </w:rPr>
        <w:t>izpolnjen obrazec »Strokovna sposobnost«, ki se nahaja v prilogi 6,</w:t>
      </w:r>
    </w:p>
    <w:p w14:paraId="3494073B" w14:textId="77777777" w:rsidR="00B709F8" w:rsidRPr="00B709F8" w:rsidRDefault="00B709F8" w:rsidP="00B709F8">
      <w:pPr>
        <w:keepNext/>
        <w:keepLines/>
        <w:numPr>
          <w:ilvl w:val="0"/>
          <w:numId w:val="23"/>
        </w:numPr>
        <w:spacing w:after="0" w:line="240" w:lineRule="auto"/>
        <w:ind w:left="284" w:hanging="284"/>
        <w:jc w:val="both"/>
        <w:rPr>
          <w:rFonts w:ascii="Tahoma" w:hAnsi="Tahoma" w:cs="Tahoma"/>
          <w:sz w:val="16"/>
        </w:rPr>
      </w:pPr>
      <w:r w:rsidRPr="00B709F8">
        <w:rPr>
          <w:rFonts w:ascii="Tahoma" w:hAnsi="Tahoma" w:cs="Tahoma"/>
          <w:sz w:val="16"/>
        </w:rPr>
        <w:t xml:space="preserve">za dva (2) delavca varilca; </w:t>
      </w:r>
      <w:r w:rsidRPr="00B709F8">
        <w:rPr>
          <w:rFonts w:ascii="Tahoma" w:eastAsia="Times New Roman" w:hAnsi="Tahoma" w:cs="Tahoma"/>
          <w:sz w:val="16"/>
          <w:szCs w:val="20"/>
          <w:lang w:eastAsia="sl-SI"/>
        </w:rPr>
        <w:t xml:space="preserve">veljavno potrdilo </w:t>
      </w:r>
      <w:r w:rsidRPr="00B709F8">
        <w:rPr>
          <w:rFonts w:ascii="Tahoma" w:hAnsi="Tahoma" w:cs="Tahoma"/>
          <w:sz w:val="16"/>
        </w:rPr>
        <w:t xml:space="preserve">z opravljenim atestom (preizkusom, s katerim dokazuje, da obvladuje tehnološki postopek) po standardu po EN ISO 9606-1 za 111 (REO) za skupino materialov 1.1 (S235), </w:t>
      </w:r>
    </w:p>
    <w:p w14:paraId="2DE62B7D" w14:textId="77777777" w:rsidR="00B709F8" w:rsidRPr="00B709F8" w:rsidRDefault="00B709F8" w:rsidP="00B709F8">
      <w:pPr>
        <w:keepNext/>
        <w:keepLines/>
        <w:numPr>
          <w:ilvl w:val="0"/>
          <w:numId w:val="23"/>
        </w:numPr>
        <w:spacing w:after="0" w:line="240" w:lineRule="auto"/>
        <w:ind w:left="284" w:hanging="284"/>
        <w:jc w:val="both"/>
        <w:rPr>
          <w:rFonts w:ascii="Tahoma" w:hAnsi="Tahoma" w:cs="Tahoma"/>
          <w:sz w:val="16"/>
        </w:rPr>
      </w:pPr>
      <w:r w:rsidRPr="00B709F8">
        <w:rPr>
          <w:rFonts w:ascii="Tahoma" w:hAnsi="Tahoma" w:cs="Tahoma"/>
          <w:sz w:val="16"/>
        </w:rPr>
        <w:t>za enega (1) delavca varilca;</w:t>
      </w:r>
      <w:r w:rsidRPr="00B709F8">
        <w:rPr>
          <w:rFonts w:ascii="Tahoma" w:eastAsia="Times New Roman" w:hAnsi="Tahoma" w:cs="Tahoma"/>
          <w:sz w:val="16"/>
          <w:szCs w:val="20"/>
          <w:lang w:eastAsia="sl-SI"/>
        </w:rPr>
        <w:t xml:space="preserve"> </w:t>
      </w:r>
      <w:r w:rsidRPr="00B709F8">
        <w:rPr>
          <w:rFonts w:ascii="Tahoma" w:hAnsi="Tahoma" w:cs="Tahoma"/>
          <w:sz w:val="16"/>
        </w:rPr>
        <w:t>v</w:t>
      </w:r>
      <w:r w:rsidRPr="00B709F8">
        <w:rPr>
          <w:rFonts w:ascii="Tahoma" w:eastAsia="Times New Roman" w:hAnsi="Tahoma" w:cs="Tahoma"/>
          <w:sz w:val="16"/>
          <w:szCs w:val="20"/>
          <w:lang w:eastAsia="sl-SI"/>
        </w:rPr>
        <w:t xml:space="preserve">eljavno potrdilo </w:t>
      </w:r>
      <w:r w:rsidRPr="00B709F8">
        <w:rPr>
          <w:rFonts w:ascii="Tahoma" w:hAnsi="Tahoma" w:cs="Tahoma"/>
          <w:sz w:val="16"/>
        </w:rPr>
        <w:t xml:space="preserve">z opravljenim atestom (preizkusom, s katerim dokazuje, da obvladuje tehnološki postopek) po standardu po EN ISO 9606-1 za 111 (REO), za skupino materialov trdi navar (CrWC600), </w:t>
      </w:r>
    </w:p>
    <w:p w14:paraId="721F3811" w14:textId="77777777" w:rsidR="00B709F8" w:rsidRPr="00B709F8" w:rsidRDefault="00B709F8" w:rsidP="00B709F8">
      <w:pPr>
        <w:keepNext/>
        <w:keepLines/>
        <w:numPr>
          <w:ilvl w:val="0"/>
          <w:numId w:val="23"/>
        </w:numPr>
        <w:spacing w:after="0" w:line="240" w:lineRule="auto"/>
        <w:ind w:left="284" w:hanging="284"/>
        <w:jc w:val="both"/>
        <w:rPr>
          <w:rFonts w:ascii="Tahoma" w:hAnsi="Tahoma" w:cs="Tahoma"/>
          <w:sz w:val="16"/>
        </w:rPr>
      </w:pPr>
      <w:r w:rsidRPr="00B709F8">
        <w:rPr>
          <w:rFonts w:ascii="Tahoma" w:hAnsi="Tahoma" w:cs="Tahoma"/>
          <w:sz w:val="16"/>
        </w:rPr>
        <w:t>od zahtevanih sedem (7) delavcev vzdrževalcev morajo imeti:</w:t>
      </w:r>
    </w:p>
    <w:p w14:paraId="32B6E654" w14:textId="77777777" w:rsidR="00B709F8" w:rsidRPr="00B709F8" w:rsidRDefault="00B709F8" w:rsidP="00B709F8">
      <w:pPr>
        <w:keepNext/>
        <w:keepLines/>
        <w:numPr>
          <w:ilvl w:val="1"/>
          <w:numId w:val="23"/>
        </w:numPr>
        <w:spacing w:after="0" w:line="240" w:lineRule="auto"/>
        <w:ind w:left="709"/>
        <w:jc w:val="both"/>
        <w:rPr>
          <w:rFonts w:ascii="Tahoma" w:hAnsi="Tahoma" w:cs="Tahoma"/>
          <w:sz w:val="16"/>
        </w:rPr>
      </w:pPr>
      <w:r w:rsidRPr="00B709F8">
        <w:rPr>
          <w:rFonts w:ascii="Tahoma" w:hAnsi="Tahoma" w:cs="Tahoma"/>
          <w:sz w:val="16"/>
        </w:rPr>
        <w:t>(</w:t>
      </w:r>
      <w:r>
        <w:rPr>
          <w:rFonts w:ascii="Tahoma" w:hAnsi="Tahoma" w:cs="Tahoma"/>
          <w:sz w:val="16"/>
        </w:rPr>
        <w:t>pet (5</w:t>
      </w:r>
      <w:r w:rsidRPr="00B709F8">
        <w:rPr>
          <w:rFonts w:ascii="Tahoma" w:hAnsi="Tahoma" w:cs="Tahoma"/>
          <w:sz w:val="16"/>
        </w:rPr>
        <w:t xml:space="preserve">) delavcev; </w:t>
      </w:r>
      <w:r w:rsidRPr="00B709F8">
        <w:rPr>
          <w:rFonts w:ascii="Tahoma" w:eastAsia="Times New Roman" w:hAnsi="Tahoma" w:cs="Tahoma"/>
          <w:sz w:val="16"/>
          <w:szCs w:val="20"/>
          <w:lang w:eastAsia="sl-SI"/>
        </w:rPr>
        <w:t>veljavno potrdilo,</w:t>
      </w:r>
      <w:r w:rsidRPr="00B709F8">
        <w:rPr>
          <w:rFonts w:ascii="Tahoma" w:hAnsi="Tahoma" w:cs="Tahoma"/>
          <w:sz w:val="16"/>
        </w:rPr>
        <w:t xml:space="preserve"> s katerim dokazujejo, da so obiskovali strokovno usposabljanje o protieksplozijski zaščiti na podlagi 1. odstavka 45.člena Pravilnika o protieksplozijski zaščiti (Uradni list RS,št.41/2016),</w:t>
      </w:r>
    </w:p>
    <w:p w14:paraId="2DAEEBA0" w14:textId="77777777" w:rsidR="00B709F8" w:rsidRPr="00B709F8" w:rsidRDefault="00B709F8" w:rsidP="00B709F8">
      <w:pPr>
        <w:keepNext/>
        <w:keepLines/>
        <w:numPr>
          <w:ilvl w:val="1"/>
          <w:numId w:val="23"/>
        </w:numPr>
        <w:spacing w:after="0" w:line="240" w:lineRule="auto"/>
        <w:ind w:left="709"/>
        <w:jc w:val="both"/>
        <w:rPr>
          <w:rFonts w:ascii="Tahoma" w:hAnsi="Tahoma" w:cs="Tahoma"/>
          <w:sz w:val="16"/>
        </w:rPr>
      </w:pPr>
      <w:r w:rsidRPr="00B709F8">
        <w:rPr>
          <w:rFonts w:ascii="Tahoma" w:hAnsi="Tahoma" w:cs="Tahoma"/>
          <w:sz w:val="16"/>
        </w:rPr>
        <w:t>en (1) delavec; veljavno potrdilo o usposobljenosti za varno delo z žarilno aparaturo z računalniškim krmilnikom nad 50kW;</w:t>
      </w:r>
    </w:p>
    <w:p w14:paraId="2A921B10" w14:textId="77777777" w:rsidR="00B709F8" w:rsidRPr="00B709F8" w:rsidRDefault="00B709F8" w:rsidP="00B709F8">
      <w:pPr>
        <w:keepNext/>
        <w:keepLines/>
        <w:numPr>
          <w:ilvl w:val="1"/>
          <w:numId w:val="23"/>
        </w:numPr>
        <w:spacing w:after="0" w:line="240" w:lineRule="auto"/>
        <w:ind w:left="709"/>
        <w:jc w:val="both"/>
        <w:rPr>
          <w:rFonts w:ascii="Tahoma" w:hAnsi="Tahoma" w:cs="Tahoma"/>
          <w:sz w:val="16"/>
        </w:rPr>
      </w:pPr>
      <w:r w:rsidRPr="00B709F8">
        <w:rPr>
          <w:rFonts w:ascii="Tahoma" w:hAnsi="Tahoma" w:cs="Tahoma"/>
          <w:sz w:val="16"/>
        </w:rPr>
        <w:t>dva (2) delavca; veljavno potrdilo o usposobljenosti za upravljanje mostnega dvigala in dvižne ploščadi.</w:t>
      </w:r>
    </w:p>
    <w:p w14:paraId="422508A8" w14:textId="77777777" w:rsidR="00FB0033" w:rsidRPr="005D0701" w:rsidRDefault="00FB0033" w:rsidP="001368A1">
      <w:pPr>
        <w:keepNext/>
        <w:keepLines/>
        <w:spacing w:after="0" w:line="240" w:lineRule="auto"/>
        <w:jc w:val="both"/>
        <w:rPr>
          <w:rFonts w:ascii="Tahoma" w:eastAsia="Times New Roman" w:hAnsi="Tahoma" w:cs="Tahoma"/>
          <w:b/>
          <w:sz w:val="20"/>
          <w:szCs w:val="20"/>
          <w:lang w:eastAsia="sl-SI"/>
        </w:rPr>
      </w:pPr>
    </w:p>
    <w:p w14:paraId="21C9F8B0" w14:textId="77777777" w:rsidR="0012566C" w:rsidRPr="00D7367A" w:rsidRDefault="0012566C" w:rsidP="00CE1DF4">
      <w:pPr>
        <w:keepNext/>
        <w:keepLines/>
        <w:spacing w:after="0" w:line="240" w:lineRule="auto"/>
        <w:jc w:val="both"/>
        <w:rPr>
          <w:rFonts w:ascii="Tahoma" w:eastAsia="Times New Roman" w:hAnsi="Tahoma" w:cs="Tahoma"/>
          <w:b/>
          <w:sz w:val="18"/>
          <w:lang w:eastAsia="sl-SI"/>
        </w:rPr>
      </w:pPr>
    </w:p>
    <w:p w14:paraId="5C5641BE" w14:textId="77777777" w:rsidR="00100B17" w:rsidRPr="003D154C" w:rsidRDefault="00100B17" w:rsidP="00CE1DF4">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7424ECA3" w14:textId="77777777" w:rsidR="00D83977" w:rsidRPr="00712BC8" w:rsidRDefault="00D83977" w:rsidP="00CE1DF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42604A26" w14:textId="77777777" w:rsidTr="006267EA">
        <w:trPr>
          <w:trHeight w:val="235"/>
        </w:trPr>
        <w:tc>
          <w:tcPr>
            <w:tcW w:w="2977" w:type="dxa"/>
            <w:tcBorders>
              <w:bottom w:val="single" w:sz="4" w:space="0" w:color="auto"/>
            </w:tcBorders>
          </w:tcPr>
          <w:p w14:paraId="47972885" w14:textId="77777777" w:rsidR="00D83977" w:rsidRPr="00712BC8" w:rsidRDefault="00D83977" w:rsidP="00CE1DF4">
            <w:pPr>
              <w:keepNext/>
              <w:keepLines/>
              <w:spacing w:after="0" w:line="240" w:lineRule="auto"/>
              <w:jc w:val="both"/>
              <w:rPr>
                <w:rFonts w:ascii="Tahoma" w:eastAsia="Times New Roman" w:hAnsi="Tahoma" w:cs="Tahoma"/>
                <w:snapToGrid w:val="0"/>
                <w:color w:val="000000"/>
                <w:lang w:eastAsia="sl-SI"/>
              </w:rPr>
            </w:pPr>
          </w:p>
        </w:tc>
        <w:tc>
          <w:tcPr>
            <w:tcW w:w="2552" w:type="dxa"/>
          </w:tcPr>
          <w:p w14:paraId="0CFA412C" w14:textId="77777777" w:rsidR="00D83977" w:rsidRPr="00712BC8" w:rsidRDefault="00D83977" w:rsidP="00CE1DF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77A2FA11" w14:textId="77777777" w:rsidR="00D83977" w:rsidRPr="00712BC8" w:rsidRDefault="00D83977"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3143A478" w14:textId="77777777" w:rsidTr="006267EA">
        <w:trPr>
          <w:trHeight w:val="235"/>
        </w:trPr>
        <w:tc>
          <w:tcPr>
            <w:tcW w:w="2977" w:type="dxa"/>
            <w:tcBorders>
              <w:top w:val="single" w:sz="4" w:space="0" w:color="auto"/>
            </w:tcBorders>
          </w:tcPr>
          <w:p w14:paraId="030963E8" w14:textId="77777777" w:rsidR="00D83977" w:rsidRPr="00712BC8" w:rsidRDefault="00D83977"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1A4A756E" w14:textId="77777777" w:rsidR="00D83977" w:rsidRPr="00712BC8" w:rsidRDefault="00D83977" w:rsidP="00CE1DF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3587AEA4" w14:textId="77777777" w:rsidR="00D83977" w:rsidRPr="00712BC8" w:rsidRDefault="00D83977"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w:t>
            </w:r>
            <w:r w:rsidR="005D0701">
              <w:rPr>
                <w:rFonts w:ascii="Tahoma" w:hAnsi="Tahoma" w:cs="Tahoma"/>
                <w:snapToGrid w:val="0"/>
                <w:color w:val="000000"/>
              </w:rPr>
              <w:t xml:space="preserve"> ponudnika</w:t>
            </w:r>
            <w:r w:rsidRPr="00712BC8">
              <w:rPr>
                <w:rFonts w:ascii="Tahoma" w:eastAsia="Times New Roman" w:hAnsi="Tahoma" w:cs="Tahoma"/>
                <w:snapToGrid w:val="0"/>
                <w:color w:val="000000"/>
                <w:lang w:eastAsia="sl-SI"/>
              </w:rPr>
              <w:t>)</w:t>
            </w:r>
          </w:p>
        </w:tc>
      </w:tr>
    </w:tbl>
    <w:p w14:paraId="0B094FBC" w14:textId="77777777" w:rsidR="001E6BED" w:rsidRDefault="006267EA">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E6BED" w:rsidRPr="00FD18A4" w14:paraId="16F88D5F" w14:textId="77777777" w:rsidTr="0099092E">
        <w:tc>
          <w:tcPr>
            <w:tcW w:w="8008" w:type="dxa"/>
            <w:tcBorders>
              <w:top w:val="single" w:sz="4" w:space="0" w:color="auto"/>
              <w:bottom w:val="single" w:sz="4" w:space="0" w:color="auto"/>
            </w:tcBorders>
          </w:tcPr>
          <w:p w14:paraId="7F44A55A" w14:textId="77777777" w:rsidR="001E6BED" w:rsidRPr="00FD18A4" w:rsidRDefault="001E6BED" w:rsidP="0099092E">
            <w:pPr>
              <w:keepNext/>
              <w:keepLines/>
              <w:spacing w:after="0" w:line="240" w:lineRule="auto"/>
              <w:rPr>
                <w:rFonts w:ascii="Tahoma" w:hAnsi="Tahoma" w:cs="Tahoma"/>
              </w:rPr>
            </w:pPr>
            <w:r w:rsidRPr="00FD18A4">
              <w:rPr>
                <w:rFonts w:ascii="Tahoma" w:hAnsi="Tahoma" w:cs="Tahoma"/>
              </w:rPr>
              <w:br w:type="page"/>
            </w:r>
            <w:r w:rsidRPr="00FD18A4">
              <w:rPr>
                <w:rFonts w:ascii="Tahoma" w:hAnsi="Tahoma" w:cs="Tahoma"/>
              </w:rPr>
              <w:br w:type="page"/>
            </w:r>
            <w:r w:rsidRPr="00FD18A4">
              <w:rPr>
                <w:rFonts w:ascii="Tahoma" w:hAnsi="Tahoma" w:cs="Tahoma"/>
              </w:rPr>
              <w:br w:type="page"/>
            </w:r>
            <w:r>
              <w:rPr>
                <w:rFonts w:ascii="Tahoma" w:hAnsi="Tahoma" w:cs="Tahoma"/>
              </w:rPr>
              <w:t>CERTIFIKAT PODJETJA</w:t>
            </w:r>
          </w:p>
        </w:tc>
        <w:tc>
          <w:tcPr>
            <w:tcW w:w="1418" w:type="dxa"/>
            <w:tcBorders>
              <w:top w:val="single" w:sz="4" w:space="0" w:color="auto"/>
              <w:bottom w:val="single" w:sz="4" w:space="0" w:color="auto"/>
            </w:tcBorders>
          </w:tcPr>
          <w:p w14:paraId="07886788" w14:textId="77777777" w:rsidR="001E6BED" w:rsidRPr="00FD18A4" w:rsidRDefault="001E6BED" w:rsidP="0099092E">
            <w:pPr>
              <w:keepNext/>
              <w:keepLines/>
              <w:spacing w:after="0" w:line="240" w:lineRule="auto"/>
              <w:rPr>
                <w:rFonts w:ascii="Tahoma" w:hAnsi="Tahoma" w:cs="Tahoma"/>
                <w:b/>
                <w:i/>
              </w:rPr>
            </w:pPr>
            <w:r w:rsidRPr="00FD18A4">
              <w:rPr>
                <w:rFonts w:ascii="Tahoma" w:hAnsi="Tahoma" w:cs="Tahoma"/>
                <w:b/>
                <w:i/>
              </w:rPr>
              <w:t xml:space="preserve">Priloga </w:t>
            </w:r>
            <w:r>
              <w:rPr>
                <w:rFonts w:ascii="Tahoma" w:hAnsi="Tahoma" w:cs="Tahoma"/>
                <w:b/>
                <w:i/>
              </w:rPr>
              <w:t>7</w:t>
            </w:r>
          </w:p>
        </w:tc>
      </w:tr>
    </w:tbl>
    <w:p w14:paraId="58543B7E" w14:textId="77777777" w:rsidR="001E6BED" w:rsidRPr="00FD18A4" w:rsidRDefault="001E6BED" w:rsidP="001E6BED">
      <w:pPr>
        <w:keepNext/>
        <w:keepLines/>
        <w:spacing w:after="0" w:line="240" w:lineRule="auto"/>
        <w:rPr>
          <w:rFonts w:ascii="Tahoma" w:hAnsi="Tahoma" w:cs="Tahoma"/>
          <w:b/>
        </w:rPr>
      </w:pPr>
    </w:p>
    <w:p w14:paraId="327B43A4" w14:textId="77777777" w:rsidR="001E6BED" w:rsidRPr="00FD18A4" w:rsidRDefault="001E6BED" w:rsidP="001E6BED">
      <w:pPr>
        <w:keepNext/>
        <w:keepLines/>
        <w:spacing w:after="0" w:line="240" w:lineRule="auto"/>
        <w:rPr>
          <w:rFonts w:ascii="Tahoma" w:hAnsi="Tahoma" w:cs="Tahoma"/>
        </w:rPr>
      </w:pPr>
    </w:p>
    <w:p w14:paraId="3DDEAF83" w14:textId="77777777" w:rsidR="001E6BED" w:rsidRPr="00FD18A4" w:rsidRDefault="001E6BED" w:rsidP="001E6BED">
      <w:pPr>
        <w:keepNext/>
        <w:keepLines/>
        <w:spacing w:after="0" w:line="240" w:lineRule="auto"/>
        <w:rPr>
          <w:rFonts w:ascii="Tahoma" w:hAnsi="Tahoma" w:cs="Tahoma"/>
          <w:sz w:val="18"/>
          <w:szCs w:val="16"/>
        </w:rPr>
      </w:pPr>
    </w:p>
    <w:p w14:paraId="230012A0" w14:textId="77777777" w:rsidR="001E6BED" w:rsidRPr="00FD18A4" w:rsidRDefault="001E6BED" w:rsidP="001E6BED">
      <w:pPr>
        <w:keepNext/>
        <w:keepLines/>
        <w:spacing w:after="0" w:line="240" w:lineRule="auto"/>
        <w:jc w:val="both"/>
        <w:rPr>
          <w:rFonts w:ascii="Tahoma" w:hAnsi="Tahoma" w:cs="Tahoma"/>
        </w:rPr>
      </w:pPr>
      <w:r w:rsidRPr="00FD18A4">
        <w:rPr>
          <w:rFonts w:ascii="Tahoma" w:hAnsi="Tahoma" w:cs="Tahoma"/>
        </w:rPr>
        <w:t xml:space="preserve">Kot </w:t>
      </w:r>
      <w:r>
        <w:rPr>
          <w:rFonts w:ascii="Tahoma" w:hAnsi="Tahoma" w:cs="Tahoma"/>
        </w:rPr>
        <w:t>gospodarski subjekt:____</w:t>
      </w:r>
      <w:r w:rsidRPr="00FD18A4">
        <w:rPr>
          <w:rFonts w:ascii="Tahoma" w:hAnsi="Tahoma" w:cs="Tahoma"/>
        </w:rPr>
        <w:t>___________________________________________________ za izbiro izvajalca za javno naročilo št.:</w:t>
      </w:r>
    </w:p>
    <w:p w14:paraId="54D75C64" w14:textId="77777777" w:rsidR="001E6BED" w:rsidRDefault="001E6BED" w:rsidP="001E6BED">
      <w:pPr>
        <w:keepNext/>
        <w:keepLines/>
        <w:spacing w:after="0" w:line="240" w:lineRule="auto"/>
        <w:rPr>
          <w:rFonts w:ascii="Tahoma" w:hAnsi="Tahoma" w:cs="Tahoma"/>
        </w:rPr>
      </w:pPr>
    </w:p>
    <w:p w14:paraId="6500411E" w14:textId="77777777" w:rsidR="001E6BED" w:rsidRDefault="001E6BED" w:rsidP="001E6BED">
      <w:pPr>
        <w:keepNext/>
        <w:keepLines/>
        <w:spacing w:after="0" w:line="240" w:lineRule="auto"/>
        <w:rPr>
          <w:rFonts w:ascii="Tahoma" w:hAnsi="Tahoma" w:cs="Tahoma"/>
        </w:rPr>
      </w:pPr>
    </w:p>
    <w:p w14:paraId="55CEFF1A" w14:textId="0795908D" w:rsidR="001E6BED" w:rsidRDefault="001E6BED" w:rsidP="001E6BE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JPE-SPV-304/23 -</w:t>
      </w:r>
      <w:r>
        <w:rPr>
          <w:rFonts w:ascii="Tahoma" w:eastAsia="Times New Roman" w:hAnsi="Tahoma" w:cs="Tahoma"/>
          <w:b/>
          <w:color w:val="000000"/>
          <w:lang w:eastAsia="sl-SI"/>
        </w:rPr>
        <w:t xml:space="preserve"> </w:t>
      </w:r>
      <w:r>
        <w:rPr>
          <w:rFonts w:ascii="Tahoma" w:eastAsia="Times New Roman" w:hAnsi="Tahoma" w:cs="Tahoma"/>
          <w:b/>
          <w:lang w:eastAsia="sl-SI"/>
        </w:rPr>
        <w:t xml:space="preserve">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 </w:t>
      </w:r>
    </w:p>
    <w:p w14:paraId="011D752C" w14:textId="77777777" w:rsidR="001E6BED" w:rsidRDefault="001E6BED" w:rsidP="001E6BED">
      <w:pPr>
        <w:keepNext/>
        <w:keepLines/>
        <w:spacing w:after="0" w:line="240" w:lineRule="auto"/>
        <w:jc w:val="both"/>
        <w:rPr>
          <w:rFonts w:ascii="Tahoma" w:hAnsi="Tahoma" w:cs="Tahoma"/>
        </w:rPr>
      </w:pPr>
    </w:p>
    <w:p w14:paraId="6224BB99" w14:textId="77777777" w:rsidR="001E6BED" w:rsidRDefault="001E6BED" w:rsidP="001E6BED">
      <w:pPr>
        <w:keepNext/>
        <w:keepLines/>
        <w:spacing w:after="0" w:line="240" w:lineRule="auto"/>
        <w:jc w:val="both"/>
        <w:rPr>
          <w:rFonts w:ascii="Tahoma" w:hAnsi="Tahoma" w:cs="Tahoma"/>
        </w:rPr>
      </w:pPr>
    </w:p>
    <w:p w14:paraId="363DD9A4" w14:textId="77777777" w:rsidR="001E6BED" w:rsidRPr="0057233C" w:rsidRDefault="001E6BED" w:rsidP="001E6BED">
      <w:pPr>
        <w:keepNext/>
        <w:keepLines/>
        <w:spacing w:after="0" w:line="240" w:lineRule="auto"/>
        <w:jc w:val="both"/>
        <w:rPr>
          <w:rFonts w:ascii="Tahoma" w:hAnsi="Tahoma" w:cs="Tahoma"/>
        </w:rPr>
      </w:pPr>
    </w:p>
    <w:p w14:paraId="7DD32D95" w14:textId="77777777" w:rsidR="001E6BED" w:rsidRPr="0057233C" w:rsidRDefault="001E6BED" w:rsidP="001E6BED">
      <w:pPr>
        <w:keepNext/>
        <w:keepLines/>
        <w:spacing w:after="0" w:line="240" w:lineRule="auto"/>
        <w:jc w:val="both"/>
        <w:rPr>
          <w:rFonts w:ascii="Tahoma" w:hAnsi="Tahoma" w:cs="Tahoma"/>
        </w:rPr>
      </w:pPr>
    </w:p>
    <w:p w14:paraId="2988B87F" w14:textId="77777777" w:rsidR="001E6BED" w:rsidRPr="0057233C" w:rsidRDefault="001E6BED" w:rsidP="001E6BED">
      <w:pPr>
        <w:keepNext/>
        <w:keepLines/>
        <w:spacing w:after="0" w:line="240" w:lineRule="auto"/>
        <w:jc w:val="both"/>
        <w:rPr>
          <w:rFonts w:ascii="Arial" w:hAnsi="Arial" w:cs="Arial"/>
          <w:color w:val="545454"/>
        </w:rPr>
      </w:pPr>
      <w:r w:rsidRPr="0057233C">
        <w:rPr>
          <w:rFonts w:ascii="Tahoma" w:hAnsi="Tahoma" w:cs="Tahoma"/>
        </w:rPr>
        <w:t xml:space="preserve">Za tem listom prilagamo </w:t>
      </w:r>
      <w:r w:rsidR="00B709F8">
        <w:rPr>
          <w:rFonts w:ascii="Tahoma" w:hAnsi="Tahoma" w:cs="Tahoma"/>
        </w:rPr>
        <w:t>scan</w:t>
      </w:r>
      <w:r w:rsidRPr="0057233C">
        <w:rPr>
          <w:rFonts w:ascii="Tahoma" w:hAnsi="Tahoma" w:cs="Tahoma"/>
        </w:rPr>
        <w:t xml:space="preserve"> certifikata za kakovost izvajanja varilskih del skladno s SIST EN ISO 3834-2, ki ga izdaja pooblaščeni organ.</w:t>
      </w:r>
    </w:p>
    <w:p w14:paraId="7D1AB447" w14:textId="77777777" w:rsidR="001E6BED" w:rsidRPr="0057233C" w:rsidRDefault="001E6BED" w:rsidP="001E6BED">
      <w:pPr>
        <w:keepNext/>
        <w:keepLines/>
        <w:spacing w:after="0" w:line="240" w:lineRule="auto"/>
        <w:jc w:val="both"/>
        <w:rPr>
          <w:rFonts w:ascii="Tahoma" w:hAnsi="Tahoma" w:cs="Tahoma"/>
        </w:rPr>
      </w:pPr>
    </w:p>
    <w:p w14:paraId="04830753" w14:textId="77777777" w:rsidR="001E6BED" w:rsidRDefault="001E6BED" w:rsidP="001E6BED">
      <w:pPr>
        <w:keepNext/>
        <w:keepLines/>
        <w:spacing w:after="0" w:line="240" w:lineRule="auto"/>
        <w:jc w:val="both"/>
        <w:rPr>
          <w:rFonts w:ascii="Tahoma" w:hAnsi="Tahoma" w:cs="Tahoma"/>
        </w:rPr>
      </w:pPr>
    </w:p>
    <w:p w14:paraId="31BCB4A0" w14:textId="77777777" w:rsidR="001E6BED" w:rsidRDefault="001E6BED" w:rsidP="001E6BED">
      <w:pPr>
        <w:keepNext/>
        <w:keepLines/>
        <w:spacing w:after="0" w:line="240" w:lineRule="auto"/>
        <w:jc w:val="both"/>
        <w:rPr>
          <w:rFonts w:ascii="Tahoma" w:hAnsi="Tahoma" w:cs="Tahoma"/>
        </w:rPr>
      </w:pPr>
    </w:p>
    <w:p w14:paraId="2F6A1DD1" w14:textId="77777777" w:rsidR="001E6BED" w:rsidRDefault="001E6BED" w:rsidP="001E6BED">
      <w:pPr>
        <w:keepNext/>
        <w:keepLines/>
        <w:spacing w:after="0" w:line="240" w:lineRule="auto"/>
        <w:jc w:val="both"/>
        <w:rPr>
          <w:rFonts w:ascii="Tahoma" w:hAnsi="Tahoma" w:cs="Tahoma"/>
        </w:rPr>
      </w:pPr>
    </w:p>
    <w:p w14:paraId="15069D8A" w14:textId="77777777" w:rsidR="001E6BED" w:rsidRDefault="001E6BED" w:rsidP="001E6BED">
      <w:pPr>
        <w:keepNext/>
        <w:keepLines/>
        <w:spacing w:after="0" w:line="240" w:lineRule="auto"/>
        <w:jc w:val="both"/>
        <w:rPr>
          <w:rFonts w:ascii="Tahoma" w:hAnsi="Tahoma" w:cs="Tahoma"/>
        </w:rPr>
      </w:pPr>
    </w:p>
    <w:p w14:paraId="39D67CF7" w14:textId="77777777" w:rsidR="001E6BED" w:rsidRDefault="001E6BED" w:rsidP="001E6BED">
      <w:pPr>
        <w:keepNext/>
        <w:keepLines/>
        <w:spacing w:after="0" w:line="240" w:lineRule="auto"/>
        <w:jc w:val="both"/>
        <w:rPr>
          <w:rFonts w:ascii="Tahoma" w:hAnsi="Tahoma" w:cs="Tahoma"/>
        </w:rPr>
      </w:pPr>
    </w:p>
    <w:p w14:paraId="7484F4A8" w14:textId="77777777" w:rsidR="001E6BED" w:rsidRDefault="001E6BED" w:rsidP="001E6BED">
      <w:pPr>
        <w:keepNext/>
        <w:keepLines/>
        <w:spacing w:after="0" w:line="240" w:lineRule="auto"/>
        <w:jc w:val="both"/>
        <w:rPr>
          <w:rFonts w:ascii="Tahoma" w:hAnsi="Tahoma" w:cs="Tahoma"/>
        </w:rPr>
      </w:pPr>
    </w:p>
    <w:p w14:paraId="2BAAC492" w14:textId="77777777" w:rsidR="001E6BED" w:rsidRDefault="001E6BED" w:rsidP="001E6BED">
      <w:pPr>
        <w:keepNext/>
        <w:keepLines/>
        <w:spacing w:after="0" w:line="240" w:lineRule="auto"/>
        <w:jc w:val="both"/>
        <w:rPr>
          <w:rFonts w:ascii="Tahoma" w:hAnsi="Tahoma" w:cs="Tahoma"/>
        </w:rPr>
      </w:pPr>
    </w:p>
    <w:p w14:paraId="5143F279" w14:textId="77777777" w:rsidR="001E6BED" w:rsidRDefault="001E6BED" w:rsidP="001E6BED">
      <w:pPr>
        <w:keepNext/>
        <w:keepLines/>
        <w:spacing w:after="0" w:line="240" w:lineRule="auto"/>
        <w:jc w:val="both"/>
        <w:rPr>
          <w:rFonts w:ascii="Tahoma" w:hAnsi="Tahoma" w:cs="Tahoma"/>
        </w:rPr>
      </w:pPr>
    </w:p>
    <w:p w14:paraId="36B9F934" w14:textId="77777777" w:rsidR="001E6BED" w:rsidRDefault="001E6BED" w:rsidP="001E6BED">
      <w:pPr>
        <w:keepNext/>
        <w:keepLines/>
        <w:spacing w:after="0" w:line="240" w:lineRule="auto"/>
        <w:jc w:val="both"/>
        <w:rPr>
          <w:rFonts w:ascii="Tahoma" w:hAnsi="Tahoma" w:cs="Tahoma"/>
        </w:rPr>
      </w:pPr>
    </w:p>
    <w:p w14:paraId="179A134A" w14:textId="77777777" w:rsidR="001E6BED" w:rsidRDefault="001E6BED" w:rsidP="001E6BED">
      <w:pPr>
        <w:keepNext/>
        <w:keepLines/>
        <w:spacing w:after="0" w:line="240" w:lineRule="auto"/>
        <w:jc w:val="both"/>
        <w:rPr>
          <w:rFonts w:ascii="Tahoma" w:hAnsi="Tahoma" w:cs="Tahoma"/>
        </w:rPr>
      </w:pPr>
    </w:p>
    <w:p w14:paraId="0CE2B7BB" w14:textId="77777777" w:rsidR="001E6BED" w:rsidRDefault="001E6BED" w:rsidP="001E6BED">
      <w:pPr>
        <w:keepNext/>
        <w:keepLines/>
        <w:spacing w:after="0" w:line="240" w:lineRule="auto"/>
        <w:jc w:val="both"/>
        <w:rPr>
          <w:rFonts w:ascii="Tahoma" w:hAnsi="Tahoma" w:cs="Tahoma"/>
        </w:rPr>
      </w:pPr>
    </w:p>
    <w:p w14:paraId="70AF3D19" w14:textId="77777777" w:rsidR="001E6BED" w:rsidRDefault="001E6BED" w:rsidP="001E6BED">
      <w:pPr>
        <w:keepNext/>
        <w:keepLines/>
        <w:spacing w:after="0" w:line="240" w:lineRule="auto"/>
        <w:jc w:val="both"/>
        <w:rPr>
          <w:rFonts w:ascii="Tahoma" w:hAnsi="Tahoma" w:cs="Tahoma"/>
        </w:rPr>
      </w:pPr>
    </w:p>
    <w:p w14:paraId="0DC7E2D1" w14:textId="77777777" w:rsidR="001E6BED" w:rsidRDefault="001E6BED" w:rsidP="001E6BED">
      <w:pPr>
        <w:keepNext/>
        <w:keepLines/>
        <w:spacing w:after="0" w:line="240" w:lineRule="auto"/>
        <w:jc w:val="both"/>
        <w:rPr>
          <w:rFonts w:ascii="Tahoma" w:hAnsi="Tahoma" w:cs="Tahoma"/>
        </w:rPr>
      </w:pPr>
    </w:p>
    <w:p w14:paraId="485533C8" w14:textId="77777777" w:rsidR="001E6BED" w:rsidRDefault="001E6BED" w:rsidP="001E6BED">
      <w:pPr>
        <w:keepNext/>
        <w:keepLines/>
        <w:spacing w:after="0" w:line="240" w:lineRule="auto"/>
        <w:jc w:val="both"/>
        <w:rPr>
          <w:rFonts w:ascii="Tahoma" w:hAnsi="Tahoma" w:cs="Tahoma"/>
        </w:rPr>
      </w:pPr>
    </w:p>
    <w:p w14:paraId="07B060EB" w14:textId="77777777" w:rsidR="001E6BED" w:rsidRDefault="001E6BED" w:rsidP="001E6BED">
      <w:pPr>
        <w:keepNext/>
        <w:keepLines/>
        <w:spacing w:after="0" w:line="240" w:lineRule="auto"/>
        <w:jc w:val="both"/>
        <w:rPr>
          <w:rFonts w:ascii="Tahoma" w:hAnsi="Tahoma" w:cs="Tahoma"/>
        </w:rPr>
      </w:pPr>
    </w:p>
    <w:p w14:paraId="1482C202" w14:textId="77777777" w:rsidR="001E6BED" w:rsidRDefault="001E6BED" w:rsidP="001E6BED">
      <w:pPr>
        <w:keepNext/>
        <w:keepLines/>
        <w:spacing w:after="0" w:line="240" w:lineRule="auto"/>
        <w:jc w:val="both"/>
        <w:rPr>
          <w:rFonts w:ascii="Tahoma" w:hAnsi="Tahoma" w:cs="Tahoma"/>
        </w:rPr>
      </w:pPr>
    </w:p>
    <w:p w14:paraId="775987C3" w14:textId="77777777" w:rsidR="001E6BED" w:rsidRDefault="001E6BED" w:rsidP="001E6BED">
      <w:pPr>
        <w:keepNext/>
        <w:keepLines/>
        <w:spacing w:after="0" w:line="240" w:lineRule="auto"/>
        <w:jc w:val="both"/>
        <w:rPr>
          <w:rFonts w:ascii="Tahoma" w:hAnsi="Tahoma" w:cs="Tahoma"/>
        </w:rPr>
      </w:pPr>
    </w:p>
    <w:p w14:paraId="40BA3728" w14:textId="77777777" w:rsidR="001E6BED" w:rsidRDefault="001E6BED" w:rsidP="001E6BED">
      <w:pPr>
        <w:keepNext/>
        <w:keepLines/>
        <w:spacing w:after="0" w:line="240" w:lineRule="auto"/>
        <w:jc w:val="both"/>
        <w:rPr>
          <w:rFonts w:ascii="Tahoma" w:hAnsi="Tahoma" w:cs="Tahoma"/>
        </w:rPr>
      </w:pPr>
    </w:p>
    <w:p w14:paraId="42E2C1FD" w14:textId="77777777" w:rsidR="001E6BED" w:rsidRDefault="001E6BED" w:rsidP="001E6BED">
      <w:pPr>
        <w:keepNext/>
        <w:keepLines/>
        <w:spacing w:after="0" w:line="240" w:lineRule="auto"/>
        <w:jc w:val="both"/>
        <w:rPr>
          <w:rFonts w:ascii="Tahoma" w:hAnsi="Tahoma" w:cs="Tahoma"/>
        </w:rPr>
      </w:pPr>
    </w:p>
    <w:p w14:paraId="1038D331" w14:textId="77777777" w:rsidR="001E6BED" w:rsidRDefault="001E6BED" w:rsidP="001E6BED">
      <w:pPr>
        <w:keepNext/>
        <w:keepLines/>
        <w:spacing w:after="0" w:line="240" w:lineRule="auto"/>
        <w:jc w:val="both"/>
        <w:rPr>
          <w:rFonts w:ascii="Tahoma" w:hAnsi="Tahoma" w:cs="Tahoma"/>
        </w:rPr>
      </w:pPr>
    </w:p>
    <w:p w14:paraId="6F0AAED4" w14:textId="77777777" w:rsidR="001E6BED" w:rsidRPr="00712BC8" w:rsidRDefault="001E6BED" w:rsidP="001E6BED">
      <w:pPr>
        <w:keepNext/>
        <w:keepLines/>
        <w:spacing w:after="0" w:line="240" w:lineRule="auto"/>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1E6BED" w:rsidRPr="00712BC8" w14:paraId="7943B8B0" w14:textId="77777777" w:rsidTr="0099092E">
        <w:trPr>
          <w:trHeight w:val="235"/>
        </w:trPr>
        <w:tc>
          <w:tcPr>
            <w:tcW w:w="2977" w:type="dxa"/>
            <w:tcBorders>
              <w:bottom w:val="single" w:sz="4" w:space="0" w:color="auto"/>
            </w:tcBorders>
          </w:tcPr>
          <w:p w14:paraId="07E1E56B" w14:textId="77777777" w:rsidR="001E6BED" w:rsidRPr="00712BC8" w:rsidRDefault="001E6BED" w:rsidP="0099092E">
            <w:pPr>
              <w:keepNext/>
              <w:keepLines/>
              <w:spacing w:after="0" w:line="240" w:lineRule="auto"/>
              <w:jc w:val="both"/>
              <w:rPr>
                <w:rFonts w:ascii="Tahoma" w:hAnsi="Tahoma" w:cs="Tahoma"/>
                <w:snapToGrid w:val="0"/>
                <w:color w:val="000000"/>
              </w:rPr>
            </w:pPr>
          </w:p>
        </w:tc>
        <w:tc>
          <w:tcPr>
            <w:tcW w:w="2552" w:type="dxa"/>
          </w:tcPr>
          <w:p w14:paraId="002AEAA7" w14:textId="77777777" w:rsidR="001E6BED" w:rsidRPr="00712BC8" w:rsidRDefault="001E6BED" w:rsidP="0099092E">
            <w:pPr>
              <w:keepNext/>
              <w:keepLines/>
              <w:spacing w:after="0" w:line="240" w:lineRule="auto"/>
              <w:jc w:val="both"/>
              <w:rPr>
                <w:rFonts w:ascii="Tahoma" w:hAnsi="Tahoma" w:cs="Tahoma"/>
                <w:snapToGrid w:val="0"/>
                <w:color w:val="000000"/>
              </w:rPr>
            </w:pPr>
          </w:p>
        </w:tc>
        <w:tc>
          <w:tcPr>
            <w:tcW w:w="3827" w:type="dxa"/>
            <w:tcBorders>
              <w:bottom w:val="single" w:sz="4" w:space="0" w:color="auto"/>
            </w:tcBorders>
          </w:tcPr>
          <w:p w14:paraId="0978C5AA" w14:textId="77777777" w:rsidR="001E6BED" w:rsidRPr="00712BC8" w:rsidRDefault="001E6BED" w:rsidP="0099092E">
            <w:pPr>
              <w:keepNext/>
              <w:keepLines/>
              <w:tabs>
                <w:tab w:val="left" w:pos="567"/>
                <w:tab w:val="num" w:pos="851"/>
                <w:tab w:val="left" w:pos="993"/>
              </w:tabs>
              <w:spacing w:after="0" w:line="240" w:lineRule="auto"/>
              <w:jc w:val="both"/>
              <w:rPr>
                <w:rFonts w:ascii="Tahoma" w:hAnsi="Tahoma" w:cs="Tahoma"/>
                <w:snapToGrid w:val="0"/>
                <w:color w:val="000000"/>
              </w:rPr>
            </w:pPr>
          </w:p>
        </w:tc>
      </w:tr>
      <w:tr w:rsidR="001E6BED" w:rsidRPr="00712BC8" w14:paraId="5933895A" w14:textId="77777777" w:rsidTr="0099092E">
        <w:trPr>
          <w:trHeight w:val="235"/>
        </w:trPr>
        <w:tc>
          <w:tcPr>
            <w:tcW w:w="2977" w:type="dxa"/>
            <w:tcBorders>
              <w:top w:val="single" w:sz="4" w:space="0" w:color="auto"/>
            </w:tcBorders>
          </w:tcPr>
          <w:p w14:paraId="36112D6B" w14:textId="77777777" w:rsidR="001E6BED" w:rsidRPr="00712BC8" w:rsidRDefault="001E6BED" w:rsidP="0099092E">
            <w:pPr>
              <w:keepNext/>
              <w:keepLines/>
              <w:spacing w:after="0" w:line="240" w:lineRule="auto"/>
              <w:jc w:val="both"/>
              <w:rPr>
                <w:rFonts w:ascii="Tahoma" w:hAnsi="Tahoma" w:cs="Tahoma"/>
                <w:snapToGrid w:val="0"/>
                <w:color w:val="000000"/>
              </w:rPr>
            </w:pPr>
            <w:r w:rsidRPr="00712BC8">
              <w:rPr>
                <w:rFonts w:ascii="Tahoma" w:hAnsi="Tahoma" w:cs="Tahoma"/>
                <w:snapToGrid w:val="0"/>
                <w:color w:val="000000"/>
              </w:rPr>
              <w:t>(kraj, datum)</w:t>
            </w:r>
          </w:p>
        </w:tc>
        <w:tc>
          <w:tcPr>
            <w:tcW w:w="2552" w:type="dxa"/>
          </w:tcPr>
          <w:p w14:paraId="4C082562" w14:textId="77777777" w:rsidR="001E6BED" w:rsidRPr="00712BC8" w:rsidRDefault="001E6BED" w:rsidP="0099092E">
            <w:pPr>
              <w:keepNext/>
              <w:keepLines/>
              <w:spacing w:after="0" w:line="240" w:lineRule="auto"/>
              <w:jc w:val="center"/>
              <w:rPr>
                <w:rFonts w:ascii="Tahoma" w:hAnsi="Tahoma" w:cs="Tahoma"/>
                <w:snapToGrid w:val="0"/>
                <w:color w:val="000000"/>
              </w:rPr>
            </w:pPr>
            <w:r w:rsidRPr="00712BC8">
              <w:rPr>
                <w:rFonts w:ascii="Tahoma" w:hAnsi="Tahoma" w:cs="Tahoma"/>
                <w:snapToGrid w:val="0"/>
                <w:color w:val="000000"/>
              </w:rPr>
              <w:t>žig</w:t>
            </w:r>
          </w:p>
        </w:tc>
        <w:tc>
          <w:tcPr>
            <w:tcW w:w="3827" w:type="dxa"/>
            <w:tcBorders>
              <w:top w:val="single" w:sz="4" w:space="0" w:color="auto"/>
            </w:tcBorders>
          </w:tcPr>
          <w:p w14:paraId="6F8EED53" w14:textId="77777777" w:rsidR="001E6BED" w:rsidRPr="00712BC8" w:rsidRDefault="001E6BED" w:rsidP="0099092E">
            <w:pPr>
              <w:keepNext/>
              <w:keepLines/>
              <w:spacing w:after="0" w:line="240" w:lineRule="auto"/>
              <w:jc w:val="both"/>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me in priimek ter podpis</w:t>
            </w:r>
            <w:r w:rsidRPr="00712BC8">
              <w:rPr>
                <w:rFonts w:ascii="Tahoma" w:hAnsi="Tahoma" w:cs="Tahoma"/>
                <w:snapToGrid w:val="0"/>
                <w:color w:val="000000"/>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p>
        </w:tc>
      </w:tr>
    </w:tbl>
    <w:p w14:paraId="292939CF" w14:textId="77777777" w:rsidR="001E6BED" w:rsidRDefault="001E6BED" w:rsidP="001E6BED">
      <w:pPr>
        <w:keepNext/>
        <w:keepLines/>
        <w:spacing w:after="0" w:line="240" w:lineRule="auto"/>
        <w:jc w:val="both"/>
      </w:pPr>
    </w:p>
    <w:p w14:paraId="2D9B7432" w14:textId="77777777" w:rsidR="001E6BED" w:rsidRDefault="001E6BED" w:rsidP="001E6BED">
      <w:pPr>
        <w:keepNext/>
        <w:keepLines/>
        <w:spacing w:after="0" w:line="240" w:lineRule="auto"/>
        <w:jc w:val="both"/>
        <w:rPr>
          <w:rFonts w:ascii="Tahoma" w:hAnsi="Tahoma" w:cs="Tahoma"/>
        </w:rPr>
      </w:pPr>
    </w:p>
    <w:p w14:paraId="3FC56C45" w14:textId="77777777" w:rsidR="006267EA" w:rsidRDefault="001E6BED" w:rsidP="001E6BED">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FD18A4" w14:paraId="6A22A509" w14:textId="77777777" w:rsidTr="006267EA">
        <w:tc>
          <w:tcPr>
            <w:tcW w:w="8008" w:type="dxa"/>
            <w:tcBorders>
              <w:top w:val="single" w:sz="4" w:space="0" w:color="auto"/>
              <w:bottom w:val="single" w:sz="4" w:space="0" w:color="auto"/>
            </w:tcBorders>
          </w:tcPr>
          <w:p w14:paraId="13D75F32" w14:textId="77777777" w:rsidR="00100B17" w:rsidRPr="00FD18A4" w:rsidRDefault="00100B17" w:rsidP="00CE1DF4">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09077F">
              <w:rPr>
                <w:rFonts w:ascii="Tahoma" w:hAnsi="Tahoma" w:cs="Tahoma"/>
                <w:lang w:eastAsia="sl-SI"/>
              </w:rPr>
              <w:t>ZAGOTAVLJANJE OPREME</w:t>
            </w:r>
          </w:p>
        </w:tc>
        <w:tc>
          <w:tcPr>
            <w:tcW w:w="1418" w:type="dxa"/>
            <w:tcBorders>
              <w:top w:val="single" w:sz="4" w:space="0" w:color="auto"/>
              <w:bottom w:val="single" w:sz="4" w:space="0" w:color="auto"/>
            </w:tcBorders>
          </w:tcPr>
          <w:p w14:paraId="486BC99F" w14:textId="77777777" w:rsidR="00100B17" w:rsidRPr="00FD18A4" w:rsidRDefault="00100B17" w:rsidP="001E6BED">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sidR="001E6BED">
              <w:rPr>
                <w:rFonts w:ascii="Tahoma" w:eastAsia="Times New Roman" w:hAnsi="Tahoma" w:cs="Tahoma"/>
                <w:b/>
                <w:i/>
                <w:lang w:eastAsia="sl-SI"/>
              </w:rPr>
              <w:t>8</w:t>
            </w:r>
          </w:p>
        </w:tc>
      </w:tr>
    </w:tbl>
    <w:p w14:paraId="4E224706" w14:textId="77777777" w:rsidR="00100B17" w:rsidRPr="00FD18A4" w:rsidRDefault="00100B17" w:rsidP="00CE1DF4">
      <w:pPr>
        <w:keepNext/>
        <w:keepLines/>
        <w:spacing w:after="0" w:line="240" w:lineRule="auto"/>
        <w:rPr>
          <w:rFonts w:ascii="Tahoma" w:eastAsia="Times New Roman" w:hAnsi="Tahoma" w:cs="Tahoma"/>
          <w:b/>
          <w:lang w:eastAsia="sl-SI"/>
        </w:rPr>
      </w:pPr>
    </w:p>
    <w:p w14:paraId="140B9B95" w14:textId="77777777" w:rsidR="00100B17" w:rsidRPr="00FD18A4" w:rsidRDefault="00100B17" w:rsidP="00CE1DF4">
      <w:pPr>
        <w:keepNext/>
        <w:keepLines/>
        <w:spacing w:after="0" w:line="240" w:lineRule="auto"/>
        <w:rPr>
          <w:rFonts w:ascii="Tahoma" w:eastAsia="Times New Roman" w:hAnsi="Tahoma" w:cs="Tahoma"/>
          <w:lang w:eastAsia="sl-SI"/>
        </w:rPr>
      </w:pPr>
    </w:p>
    <w:p w14:paraId="1C5C53E9" w14:textId="77777777" w:rsidR="00100B17" w:rsidRPr="00FD18A4" w:rsidRDefault="00100B17" w:rsidP="00CE1DF4">
      <w:pPr>
        <w:keepNext/>
        <w:keepLines/>
        <w:spacing w:after="0" w:line="240" w:lineRule="auto"/>
        <w:rPr>
          <w:rFonts w:ascii="Tahoma" w:eastAsia="Times New Roman" w:hAnsi="Tahoma" w:cs="Tahoma"/>
          <w:sz w:val="18"/>
          <w:szCs w:val="16"/>
          <w:lang w:eastAsia="sl-SI"/>
        </w:rPr>
      </w:pPr>
    </w:p>
    <w:p w14:paraId="1D0BCEA3" w14:textId="77777777" w:rsidR="00100B17" w:rsidRPr="00FD18A4" w:rsidRDefault="00100B17" w:rsidP="00CE1DF4">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sidR="005D0701">
        <w:rPr>
          <w:rFonts w:ascii="Tahoma" w:eastAsia="Times New Roman" w:hAnsi="Tahoma" w:cs="Tahoma"/>
          <w:lang w:eastAsia="sl-SI"/>
        </w:rPr>
        <w:t>ponudnik</w:t>
      </w:r>
      <w:r>
        <w:rPr>
          <w:rFonts w:ascii="Tahoma" w:eastAsia="Times New Roman" w:hAnsi="Tahoma" w:cs="Tahoma"/>
          <w:lang w:eastAsia="sl-SI"/>
        </w:rPr>
        <w:t xml:space="preserve">: </w:t>
      </w:r>
      <w:r w:rsidR="005D0701">
        <w:rPr>
          <w:rFonts w:ascii="Tahoma" w:eastAsia="Times New Roman" w:hAnsi="Tahoma" w:cs="Tahoma"/>
          <w:lang w:eastAsia="sl-SI"/>
        </w:rPr>
        <w:t>_________</w:t>
      </w:r>
      <w:r>
        <w:rPr>
          <w:rFonts w:ascii="Tahoma" w:eastAsia="Times New Roman" w:hAnsi="Tahoma" w:cs="Tahoma"/>
          <w:lang w:eastAsia="sl-SI"/>
        </w:rPr>
        <w:t>_____</w:t>
      </w:r>
      <w:r w:rsidRPr="00FD18A4">
        <w:rPr>
          <w:rFonts w:ascii="Tahoma" w:eastAsia="Times New Roman" w:hAnsi="Tahoma" w:cs="Tahoma"/>
          <w:lang w:eastAsia="sl-SI"/>
        </w:rPr>
        <w:t>___________________________________________________ za izbiro izvajalca za javno naročilo št.:</w:t>
      </w:r>
    </w:p>
    <w:p w14:paraId="69031782" w14:textId="77777777" w:rsidR="00100B17" w:rsidRPr="00FD18A4" w:rsidRDefault="00100B17" w:rsidP="00CE1DF4">
      <w:pPr>
        <w:keepNext/>
        <w:keepLines/>
        <w:spacing w:after="0" w:line="240" w:lineRule="auto"/>
        <w:rPr>
          <w:rFonts w:ascii="Tahoma" w:eastAsia="Times New Roman" w:hAnsi="Tahoma" w:cs="Tahoma"/>
          <w:lang w:eastAsia="sl-SI"/>
        </w:rPr>
      </w:pPr>
    </w:p>
    <w:p w14:paraId="36A9BD54" w14:textId="0FD72C45" w:rsidR="00100B17" w:rsidRDefault="00FE499B" w:rsidP="00CE1DF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JPE-SPV-304/23</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E5704D">
        <w:rPr>
          <w:rFonts w:ascii="Tahoma" w:eastAsia="Times New Roman" w:hAnsi="Tahoma" w:cs="Tahoma"/>
          <w:b/>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100B17">
        <w:rPr>
          <w:rFonts w:ascii="Tahoma" w:eastAsia="Times New Roman" w:hAnsi="Tahoma" w:cs="Tahoma"/>
          <w:b/>
          <w:lang w:eastAsia="sl-SI"/>
        </w:rPr>
        <w:t xml:space="preserve"> </w:t>
      </w:r>
    </w:p>
    <w:p w14:paraId="28D116F5" w14:textId="77777777" w:rsidR="00100B17" w:rsidRPr="00FD18A4" w:rsidRDefault="00100B17" w:rsidP="00CE1DF4">
      <w:pPr>
        <w:keepNext/>
        <w:keepLines/>
        <w:spacing w:after="0" w:line="240" w:lineRule="auto"/>
        <w:jc w:val="both"/>
        <w:rPr>
          <w:rFonts w:ascii="Tahoma" w:eastAsia="Times New Roman" w:hAnsi="Tahoma" w:cs="Tahoma"/>
          <w:lang w:eastAsia="sl-SI"/>
        </w:rPr>
      </w:pPr>
    </w:p>
    <w:p w14:paraId="786A8DDE" w14:textId="77777777" w:rsidR="00100B17" w:rsidRPr="00FD18A4" w:rsidRDefault="00100B17" w:rsidP="00CE1DF4">
      <w:pPr>
        <w:keepNext/>
        <w:keepLines/>
        <w:spacing w:after="0" w:line="240" w:lineRule="auto"/>
        <w:jc w:val="both"/>
        <w:rPr>
          <w:rFonts w:ascii="Tahoma" w:eastAsia="Times New Roman" w:hAnsi="Tahoma" w:cs="Tahoma"/>
          <w:lang w:eastAsia="sl-SI"/>
        </w:rPr>
      </w:pPr>
    </w:p>
    <w:p w14:paraId="2AD167D3" w14:textId="77777777" w:rsidR="00100B17" w:rsidRPr="0009077F" w:rsidRDefault="00100B17" w:rsidP="00CE1DF4">
      <w:pPr>
        <w:keepNext/>
        <w:keepLines/>
        <w:spacing w:after="0" w:line="240" w:lineRule="auto"/>
        <w:jc w:val="center"/>
        <w:rPr>
          <w:rFonts w:ascii="Tahoma" w:hAnsi="Tahoma" w:cs="Tahoma"/>
          <w:b/>
          <w:sz w:val="32"/>
          <w:szCs w:val="28"/>
          <w:lang w:eastAsia="sl-SI"/>
        </w:rPr>
      </w:pPr>
      <w:r w:rsidRPr="0009077F">
        <w:rPr>
          <w:rFonts w:ascii="Tahoma" w:hAnsi="Tahoma" w:cs="Tahoma"/>
          <w:b/>
          <w:sz w:val="32"/>
          <w:szCs w:val="28"/>
          <w:lang w:eastAsia="sl-SI"/>
        </w:rPr>
        <w:t>IZJAVLJAMO</w:t>
      </w:r>
    </w:p>
    <w:p w14:paraId="3E88CBF7" w14:textId="77777777" w:rsidR="00100B17" w:rsidRPr="0009077F" w:rsidRDefault="00100B17" w:rsidP="00CE1DF4">
      <w:pPr>
        <w:keepNext/>
        <w:keepLines/>
        <w:spacing w:after="0" w:line="240" w:lineRule="auto"/>
        <w:jc w:val="both"/>
        <w:rPr>
          <w:rFonts w:ascii="Tahoma" w:hAnsi="Tahoma" w:cs="Tahoma"/>
          <w:szCs w:val="20"/>
          <w:lang w:eastAsia="sl-SI"/>
        </w:rPr>
      </w:pPr>
    </w:p>
    <w:p w14:paraId="2105930E" w14:textId="77777777" w:rsidR="002C68AD" w:rsidRPr="002C68AD" w:rsidRDefault="002C68AD" w:rsidP="00CE1DF4">
      <w:pPr>
        <w:keepNext/>
        <w:keepLines/>
        <w:spacing w:after="0" w:line="240" w:lineRule="auto"/>
        <w:jc w:val="both"/>
        <w:rPr>
          <w:rFonts w:ascii="Tahoma" w:hAnsi="Tahoma" w:cs="Tahoma"/>
          <w:lang w:eastAsia="sl-SI"/>
        </w:rPr>
      </w:pPr>
      <w:r w:rsidRPr="002C68AD">
        <w:rPr>
          <w:rFonts w:ascii="Tahoma" w:hAnsi="Tahoma" w:cs="Tahoma"/>
          <w:szCs w:val="20"/>
          <w:lang w:eastAsia="sl-SI"/>
        </w:rPr>
        <w:t xml:space="preserve">da bomo </w:t>
      </w:r>
      <w:r w:rsidRPr="002C68AD">
        <w:rPr>
          <w:rFonts w:ascii="Tahoma" w:hAnsi="Tahoma" w:cs="Tahoma"/>
          <w:lang w:eastAsia="sl-SI"/>
        </w:rPr>
        <w:t>za izvajanje storitev uporabljati naslednjo opremo:</w:t>
      </w:r>
    </w:p>
    <w:p w14:paraId="6DE74F22" w14:textId="77777777" w:rsidR="001368A1" w:rsidRPr="001368A1" w:rsidRDefault="001368A1" w:rsidP="00DC5048">
      <w:pPr>
        <w:keepNext/>
        <w:numPr>
          <w:ilvl w:val="0"/>
          <w:numId w:val="21"/>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varilni agregat (usmernik)</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1 kos</w:t>
      </w:r>
    </w:p>
    <w:p w14:paraId="5DD3BD64" w14:textId="77777777" w:rsidR="001368A1" w:rsidRPr="001368A1" w:rsidRDefault="001368A1" w:rsidP="00DC5048">
      <w:pPr>
        <w:keepNext/>
        <w:numPr>
          <w:ilvl w:val="0"/>
          <w:numId w:val="21"/>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kotne brusilke</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2 kosa</w:t>
      </w:r>
    </w:p>
    <w:p w14:paraId="1F1590DA" w14:textId="77777777" w:rsidR="001368A1" w:rsidRPr="001368A1" w:rsidRDefault="001368A1" w:rsidP="00DC5048">
      <w:pPr>
        <w:keepNext/>
        <w:numPr>
          <w:ilvl w:val="0"/>
          <w:numId w:val="21"/>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dvigalo z žično vrvjo</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 xml:space="preserve"> </w:t>
      </w:r>
      <w:r w:rsidRPr="001368A1">
        <w:rPr>
          <w:rFonts w:ascii="Tahoma" w:eastAsia="Times New Roman" w:hAnsi="Tahoma" w:cs="Tahoma"/>
          <w:szCs w:val="20"/>
          <w:lang w:eastAsia="sl-SI"/>
        </w:rPr>
        <w:tab/>
        <w:t>1 kosa</w:t>
      </w:r>
    </w:p>
    <w:p w14:paraId="1962C7C6" w14:textId="77777777" w:rsidR="001368A1" w:rsidRPr="001368A1" w:rsidRDefault="001368A1" w:rsidP="00DC5048">
      <w:pPr>
        <w:keepNext/>
        <w:numPr>
          <w:ilvl w:val="0"/>
          <w:numId w:val="21"/>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dvigalo z galovo verigo</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1 kos</w:t>
      </w:r>
    </w:p>
    <w:p w14:paraId="7D96C2D4" w14:textId="77777777" w:rsidR="001368A1" w:rsidRPr="001368A1" w:rsidRDefault="001368A1" w:rsidP="00DC5048">
      <w:pPr>
        <w:keepNext/>
        <w:numPr>
          <w:ilvl w:val="0"/>
          <w:numId w:val="21"/>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ločilni transformatorji</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2 kos</w:t>
      </w:r>
      <w:r w:rsidRPr="001368A1">
        <w:rPr>
          <w:rFonts w:ascii="Tahoma" w:eastAsia="Times New Roman" w:hAnsi="Tahoma" w:cs="Tahoma"/>
          <w:szCs w:val="20"/>
          <w:lang w:eastAsia="sl-SI"/>
        </w:rPr>
        <w:tab/>
        <w:t xml:space="preserve"> </w:t>
      </w:r>
    </w:p>
    <w:p w14:paraId="1BBD3F4C" w14:textId="77777777" w:rsidR="001368A1" w:rsidRPr="001368A1" w:rsidRDefault="001368A1" w:rsidP="00DC5048">
      <w:pPr>
        <w:keepNext/>
        <w:numPr>
          <w:ilvl w:val="0"/>
          <w:numId w:val="21"/>
        </w:numPr>
        <w:spacing w:after="0" w:line="240" w:lineRule="auto"/>
        <w:ind w:left="284" w:hanging="284"/>
        <w:jc w:val="both"/>
        <w:rPr>
          <w:rFonts w:ascii="Tahoma" w:eastAsia="Times New Roman" w:hAnsi="Tahoma" w:cs="Tahoma"/>
          <w:szCs w:val="20"/>
          <w:lang w:eastAsia="sl-SI"/>
        </w:rPr>
      </w:pPr>
      <w:r w:rsidRPr="001368A1">
        <w:rPr>
          <w:rFonts w:ascii="Tahoma" w:eastAsia="Times New Roman" w:hAnsi="Tahoma" w:cs="Tahoma"/>
          <w:szCs w:val="20"/>
          <w:lang w:eastAsia="sl-SI"/>
        </w:rPr>
        <w:t>momentna ključa ( do 200Nm)</w:t>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r>
      <w:r w:rsidRPr="001368A1">
        <w:rPr>
          <w:rFonts w:ascii="Tahoma" w:eastAsia="Times New Roman" w:hAnsi="Tahoma" w:cs="Tahoma"/>
          <w:szCs w:val="20"/>
          <w:lang w:eastAsia="sl-SI"/>
        </w:rPr>
        <w:tab/>
        <w:t>1 kos</w:t>
      </w:r>
    </w:p>
    <w:p w14:paraId="4631F8E3" w14:textId="77777777" w:rsidR="00100B17" w:rsidRDefault="00100B17" w:rsidP="00CE1DF4">
      <w:pPr>
        <w:keepNext/>
        <w:keepLines/>
        <w:spacing w:after="0" w:line="240" w:lineRule="auto"/>
        <w:jc w:val="both"/>
        <w:rPr>
          <w:rFonts w:ascii="Tahoma" w:hAnsi="Tahoma" w:cs="Tahoma"/>
          <w:szCs w:val="20"/>
          <w:lang w:eastAsia="sl-SI"/>
        </w:rPr>
      </w:pPr>
    </w:p>
    <w:p w14:paraId="0625F1BD" w14:textId="77777777" w:rsidR="005D0701" w:rsidRDefault="005D0701" w:rsidP="00CE1DF4">
      <w:pPr>
        <w:keepNext/>
        <w:keepLines/>
        <w:spacing w:after="0" w:line="240" w:lineRule="auto"/>
        <w:jc w:val="both"/>
        <w:rPr>
          <w:rFonts w:ascii="Tahoma" w:hAnsi="Tahoma" w:cs="Tahoma"/>
          <w:szCs w:val="20"/>
          <w:lang w:eastAsia="sl-SI"/>
        </w:rPr>
      </w:pPr>
    </w:p>
    <w:p w14:paraId="78B787E5" w14:textId="77777777" w:rsidR="005D0701" w:rsidRDefault="005D0701" w:rsidP="00CE1DF4">
      <w:pPr>
        <w:keepNext/>
        <w:keepLines/>
        <w:spacing w:after="0" w:line="240" w:lineRule="auto"/>
        <w:jc w:val="both"/>
        <w:rPr>
          <w:rFonts w:ascii="Tahoma" w:hAnsi="Tahoma" w:cs="Tahoma"/>
          <w:szCs w:val="20"/>
          <w:lang w:eastAsia="sl-SI"/>
        </w:rPr>
      </w:pPr>
    </w:p>
    <w:p w14:paraId="33E54AC9" w14:textId="77777777" w:rsidR="00D77881" w:rsidRPr="00D77881" w:rsidRDefault="00D77881" w:rsidP="00D77881">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Izjavljamo, da bo imel vsak delavec svoje osnovno ključavničarsko orodje in usnjeno torbo za vzdrževalna dela.</w:t>
      </w:r>
    </w:p>
    <w:p w14:paraId="7E72DEC0" w14:textId="77777777" w:rsidR="00D77881" w:rsidRPr="00D77881" w:rsidRDefault="00D77881" w:rsidP="00D77881">
      <w:pPr>
        <w:keepNext/>
        <w:keepLines/>
        <w:spacing w:after="0" w:line="240" w:lineRule="auto"/>
        <w:jc w:val="both"/>
        <w:rPr>
          <w:rFonts w:ascii="Tahoma" w:hAnsi="Tahoma" w:cs="Tahoma"/>
          <w:szCs w:val="20"/>
          <w:lang w:eastAsia="sl-SI"/>
        </w:rPr>
      </w:pPr>
    </w:p>
    <w:p w14:paraId="17D874DF" w14:textId="77777777" w:rsidR="00D77881" w:rsidRPr="00D77881" w:rsidRDefault="00D77881" w:rsidP="00D77881">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Izjavljamo, da bomo predložili izpis iz knjigovodske evidence osnovnih sredstev z označenimi sredstvi oz. pogodbo o najemu zahtevane opreme za obdobje trajanja okvirnega sporazuma, in sicer v primeru, če bo naročnik to zahteval.</w:t>
      </w:r>
    </w:p>
    <w:p w14:paraId="66085212" w14:textId="77777777" w:rsidR="00D77881" w:rsidRPr="00D77881" w:rsidRDefault="00D77881" w:rsidP="00D77881">
      <w:pPr>
        <w:keepNext/>
        <w:keepLines/>
        <w:spacing w:after="0" w:line="240" w:lineRule="auto"/>
        <w:jc w:val="both"/>
        <w:rPr>
          <w:rFonts w:ascii="Tahoma" w:hAnsi="Tahoma" w:cs="Tahoma"/>
          <w:szCs w:val="20"/>
          <w:lang w:eastAsia="sl-SI"/>
        </w:rPr>
      </w:pPr>
    </w:p>
    <w:p w14:paraId="68416C2E" w14:textId="77777777" w:rsidR="00D77881" w:rsidRPr="00D77881" w:rsidRDefault="00D77881" w:rsidP="00D77881">
      <w:pPr>
        <w:keepNext/>
        <w:keepLines/>
        <w:spacing w:after="0" w:line="240" w:lineRule="auto"/>
        <w:jc w:val="both"/>
        <w:rPr>
          <w:rFonts w:ascii="Tahoma" w:hAnsi="Tahoma" w:cs="Tahoma"/>
          <w:szCs w:val="20"/>
          <w:lang w:eastAsia="sl-SI"/>
        </w:rPr>
      </w:pPr>
    </w:p>
    <w:p w14:paraId="30E01347" w14:textId="77777777" w:rsidR="00D77881" w:rsidRPr="00D77881" w:rsidRDefault="00D77881" w:rsidP="00D77881">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Nespoštovanje določil je razlog za prekinitev in odstop od okvirnega sporazuma, brez kakršnekoli obveznosti do izvajalca.</w:t>
      </w:r>
    </w:p>
    <w:p w14:paraId="1F505A38" w14:textId="77777777" w:rsidR="00100B17" w:rsidRDefault="00100B17" w:rsidP="00CE1DF4">
      <w:pPr>
        <w:keepNext/>
        <w:keepLines/>
        <w:spacing w:after="0" w:line="240" w:lineRule="auto"/>
        <w:jc w:val="both"/>
        <w:rPr>
          <w:rFonts w:ascii="Tahoma" w:eastAsia="Times New Roman" w:hAnsi="Tahoma" w:cs="Tahoma"/>
          <w:lang w:eastAsia="sl-SI"/>
        </w:rPr>
      </w:pPr>
    </w:p>
    <w:p w14:paraId="68A1DE7F" w14:textId="77777777" w:rsidR="005D0701" w:rsidRDefault="005D0701" w:rsidP="00CE1DF4">
      <w:pPr>
        <w:keepNext/>
        <w:keepLines/>
        <w:spacing w:after="0" w:line="240" w:lineRule="auto"/>
        <w:jc w:val="both"/>
        <w:rPr>
          <w:rFonts w:ascii="Tahoma" w:eastAsia="Times New Roman" w:hAnsi="Tahoma" w:cs="Tahoma"/>
          <w:lang w:eastAsia="sl-SI"/>
        </w:rPr>
      </w:pPr>
    </w:p>
    <w:p w14:paraId="24E1AB45" w14:textId="77777777" w:rsidR="005D0701" w:rsidRDefault="005D0701" w:rsidP="00CE1DF4">
      <w:pPr>
        <w:keepNext/>
        <w:keepLines/>
        <w:spacing w:after="0" w:line="240" w:lineRule="auto"/>
        <w:jc w:val="both"/>
        <w:rPr>
          <w:rFonts w:ascii="Tahoma" w:eastAsia="Times New Roman" w:hAnsi="Tahoma" w:cs="Tahoma"/>
          <w:lang w:eastAsia="sl-SI"/>
        </w:rPr>
      </w:pPr>
    </w:p>
    <w:p w14:paraId="00743695" w14:textId="77777777" w:rsidR="00D83977" w:rsidRPr="00712BC8" w:rsidRDefault="00D83977" w:rsidP="00CE1DF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3DCC9687" w14:textId="77777777" w:rsidTr="000B64AD">
        <w:trPr>
          <w:trHeight w:val="235"/>
        </w:trPr>
        <w:tc>
          <w:tcPr>
            <w:tcW w:w="2977" w:type="dxa"/>
            <w:tcBorders>
              <w:bottom w:val="single" w:sz="4" w:space="0" w:color="auto"/>
            </w:tcBorders>
          </w:tcPr>
          <w:p w14:paraId="055EB4AB" w14:textId="77777777" w:rsidR="00D83977" w:rsidRPr="00712BC8" w:rsidRDefault="00D83977" w:rsidP="00CE1DF4">
            <w:pPr>
              <w:keepNext/>
              <w:keepLines/>
              <w:spacing w:after="0" w:line="240" w:lineRule="auto"/>
              <w:jc w:val="both"/>
              <w:rPr>
                <w:rFonts w:ascii="Tahoma" w:eastAsia="Times New Roman" w:hAnsi="Tahoma" w:cs="Tahoma"/>
                <w:snapToGrid w:val="0"/>
                <w:color w:val="000000"/>
                <w:lang w:eastAsia="sl-SI"/>
              </w:rPr>
            </w:pPr>
          </w:p>
        </w:tc>
        <w:tc>
          <w:tcPr>
            <w:tcW w:w="2552" w:type="dxa"/>
          </w:tcPr>
          <w:p w14:paraId="1D45C2FD" w14:textId="77777777" w:rsidR="00D83977" w:rsidRPr="00712BC8" w:rsidRDefault="00D83977" w:rsidP="00CE1DF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18563219" w14:textId="77777777" w:rsidR="00D83977" w:rsidRPr="00712BC8" w:rsidRDefault="00D83977"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5C06BA4B" w14:textId="77777777" w:rsidTr="000B64AD">
        <w:trPr>
          <w:trHeight w:val="235"/>
        </w:trPr>
        <w:tc>
          <w:tcPr>
            <w:tcW w:w="2977" w:type="dxa"/>
            <w:tcBorders>
              <w:top w:val="single" w:sz="4" w:space="0" w:color="auto"/>
            </w:tcBorders>
          </w:tcPr>
          <w:p w14:paraId="6CB78608" w14:textId="77777777" w:rsidR="00D83977" w:rsidRPr="00712BC8" w:rsidRDefault="00D83977"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579DBFEA" w14:textId="77777777" w:rsidR="00D83977" w:rsidRPr="00712BC8" w:rsidRDefault="00D83977" w:rsidP="00CE1DF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59D85A22" w14:textId="77777777" w:rsidR="00D83977" w:rsidRPr="00712BC8" w:rsidRDefault="00D83977"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0925B753" w14:textId="77777777" w:rsidR="00D83977" w:rsidRDefault="00100B17" w:rsidP="00CE1DF4">
      <w:pPr>
        <w:keepNext/>
        <w:keepLines/>
        <w:autoSpaceDE w:val="0"/>
        <w:autoSpaceDN w:val="0"/>
        <w:adjustRightInd w:val="0"/>
        <w:spacing w:after="0" w:line="240" w:lineRule="auto"/>
        <w:jc w:val="center"/>
        <w:rPr>
          <w:rFonts w:ascii="Tahoma" w:eastAsia="Times New Roman" w:hAnsi="Tahoma" w:cs="Tahoma"/>
          <w:noProof/>
          <w:lang w:eastAsia="sl-SI"/>
        </w:rPr>
      </w:pPr>
      <w:r w:rsidRPr="00FD18A4">
        <w:rPr>
          <w:rFonts w:ascii="Tahoma" w:eastAsia="Times New Roman" w:hAnsi="Tahoma" w:cs="Tahoma"/>
          <w:lang w:eastAsia="sl-SI"/>
        </w:rPr>
        <w:br w:type="page"/>
      </w: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D83977" w14:paraId="47C83F8E" w14:textId="77777777" w:rsidTr="000B64AD">
        <w:tc>
          <w:tcPr>
            <w:tcW w:w="8008" w:type="dxa"/>
            <w:tcBorders>
              <w:top w:val="single" w:sz="4" w:space="0" w:color="auto"/>
              <w:left w:val="single" w:sz="4" w:space="0" w:color="auto"/>
              <w:bottom w:val="single" w:sz="4" w:space="0" w:color="auto"/>
              <w:right w:val="single" w:sz="4" w:space="0" w:color="808080"/>
            </w:tcBorders>
            <w:hideMark/>
          </w:tcPr>
          <w:p w14:paraId="06F6AA19" w14:textId="77777777" w:rsidR="00D83977" w:rsidRPr="00A06AB5" w:rsidRDefault="00D83977" w:rsidP="00CE1DF4">
            <w:pPr>
              <w:keepNext/>
              <w:keepLines/>
              <w:spacing w:after="0" w:line="240" w:lineRule="auto"/>
              <w:rPr>
                <w:rFonts w:ascii="Tahoma" w:eastAsia="Times New Roman" w:hAnsi="Tahoma" w:cs="Tahoma"/>
                <w:lang w:eastAsia="sl-SI"/>
              </w:rPr>
            </w:pPr>
            <w:r>
              <w:rPr>
                <w:rFonts w:ascii="Tahoma" w:eastAsia="Times New Roman" w:hAnsi="Tahoma" w:cs="Tahoma"/>
                <w:noProof/>
                <w:lang w:eastAsia="sl-SI"/>
              </w:rPr>
              <w:br w:type="page"/>
            </w:r>
            <w:r w:rsidRPr="00A06AB5">
              <w:rPr>
                <w:rFonts w:ascii="Tahoma" w:eastAsia="Times New Roman" w:hAnsi="Tahoma" w:cs="Tahoma"/>
                <w:lang w:eastAsia="sl-SI"/>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3FE82460" w14:textId="77777777" w:rsidR="00D83977" w:rsidRDefault="00D83977" w:rsidP="00CE1DF4">
            <w:pPr>
              <w:keepNext/>
              <w:keepLines/>
              <w:spacing w:after="0" w:line="240" w:lineRule="auto"/>
              <w:rPr>
                <w:rFonts w:ascii="Tahoma" w:eastAsia="Times New Roman" w:hAnsi="Tahoma" w:cs="Tahoma"/>
                <w:b/>
                <w:i/>
                <w:lang w:eastAsia="sl-SI"/>
              </w:rPr>
            </w:pPr>
            <w:r w:rsidRPr="00A06AB5">
              <w:rPr>
                <w:rFonts w:ascii="Tahoma" w:eastAsia="Times New Roman" w:hAnsi="Tahoma" w:cs="Tahoma"/>
                <w:b/>
                <w:i/>
                <w:lang w:eastAsia="sl-SI"/>
              </w:rPr>
              <w:t xml:space="preserve">Priloga </w:t>
            </w:r>
            <w:r w:rsidR="001E6BED">
              <w:rPr>
                <w:rFonts w:ascii="Tahoma" w:eastAsia="Times New Roman" w:hAnsi="Tahoma" w:cs="Tahoma"/>
                <w:b/>
                <w:i/>
                <w:lang w:eastAsia="sl-SI"/>
              </w:rPr>
              <w:t>9</w:t>
            </w:r>
          </w:p>
        </w:tc>
      </w:tr>
    </w:tbl>
    <w:p w14:paraId="683B0BC4" w14:textId="77777777" w:rsidR="00D83977" w:rsidRDefault="00D83977" w:rsidP="00CE1DF4">
      <w:pPr>
        <w:keepNext/>
        <w:keepLines/>
        <w:spacing w:after="0" w:line="240" w:lineRule="auto"/>
        <w:rPr>
          <w:rFonts w:ascii="Tahoma" w:eastAsia="Times New Roman" w:hAnsi="Tahoma" w:cs="Tahoma"/>
          <w:lang w:eastAsia="sl-SI"/>
        </w:rPr>
      </w:pPr>
    </w:p>
    <w:p w14:paraId="3C3F4E99" w14:textId="77777777" w:rsidR="00D83977" w:rsidRDefault="00D83977" w:rsidP="00CE1DF4">
      <w:pPr>
        <w:keepNext/>
        <w:keepLines/>
        <w:spacing w:after="0" w:line="240" w:lineRule="auto"/>
        <w:rPr>
          <w:rFonts w:ascii="Tahoma" w:eastAsia="Times New Roman" w:hAnsi="Tahoma" w:cs="Tahoma"/>
          <w:lang w:eastAsia="sl-SI"/>
        </w:rPr>
      </w:pPr>
    </w:p>
    <w:p w14:paraId="63B708BD" w14:textId="77777777" w:rsidR="00D83977" w:rsidRPr="00D83977" w:rsidRDefault="00D83977" w:rsidP="00CE1DF4">
      <w:pPr>
        <w:keepNext/>
        <w:keepLines/>
        <w:spacing w:after="0" w:line="240" w:lineRule="auto"/>
        <w:rPr>
          <w:rFonts w:ascii="Tahoma" w:eastAsia="Times New Roman" w:hAnsi="Tahoma" w:cs="Tahoma"/>
          <w:lang w:eastAsia="sl-SI"/>
        </w:rPr>
      </w:pPr>
      <w:r w:rsidRPr="00D83977">
        <w:rPr>
          <w:rFonts w:ascii="Tahoma" w:eastAsia="Times New Roman" w:hAnsi="Tahoma" w:cs="Tahoma"/>
          <w:lang w:eastAsia="sl-SI"/>
        </w:rPr>
        <w:t>Kot gospodarski subjekt: _________________________________________________________ za izbiro izvajalca za javno naročilo:</w:t>
      </w:r>
    </w:p>
    <w:p w14:paraId="7FD72D99" w14:textId="77777777" w:rsidR="00D83977" w:rsidRPr="00D83977" w:rsidRDefault="00D83977" w:rsidP="00CE1DF4">
      <w:pPr>
        <w:keepNext/>
        <w:keepLines/>
        <w:spacing w:after="0" w:line="240" w:lineRule="auto"/>
        <w:rPr>
          <w:rFonts w:ascii="Tahoma" w:eastAsia="Times New Roman" w:hAnsi="Tahoma" w:cs="Tahoma"/>
          <w:lang w:eastAsia="sl-SI"/>
        </w:rPr>
      </w:pPr>
    </w:p>
    <w:p w14:paraId="7CFD38D8" w14:textId="77777777" w:rsidR="00D83977" w:rsidRDefault="00D83977" w:rsidP="00CE1DF4">
      <w:pPr>
        <w:keepNext/>
        <w:keepLines/>
        <w:spacing w:after="0" w:line="240" w:lineRule="auto"/>
        <w:rPr>
          <w:rFonts w:ascii="Tahoma" w:eastAsia="Times New Roman" w:hAnsi="Tahoma" w:cs="Tahoma"/>
          <w:lang w:eastAsia="sl-SI"/>
        </w:rPr>
      </w:pPr>
    </w:p>
    <w:p w14:paraId="197AB6D3" w14:textId="4CCA1723" w:rsidR="00D83977" w:rsidRDefault="00FE499B" w:rsidP="00CE1DF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JPE-SPV-304/23</w:t>
      </w:r>
      <w:r w:rsidR="00D83977">
        <w:rPr>
          <w:rFonts w:ascii="Tahoma" w:eastAsia="Times New Roman" w:hAnsi="Tahoma" w:cs="Tahoma"/>
          <w:b/>
          <w:noProof/>
          <w:lang w:eastAsia="sl-SI"/>
        </w:rPr>
        <w:t xml:space="preserve"> -</w:t>
      </w:r>
      <w:r w:rsidR="00D83977">
        <w:rPr>
          <w:rFonts w:ascii="Tahoma" w:eastAsia="Times New Roman" w:hAnsi="Tahoma" w:cs="Tahoma"/>
          <w:b/>
          <w:color w:val="000000"/>
          <w:lang w:eastAsia="sl-SI"/>
        </w:rPr>
        <w:t xml:space="preserve"> </w:t>
      </w:r>
      <w:r w:rsidR="00E5704D">
        <w:rPr>
          <w:rFonts w:ascii="Tahoma" w:eastAsia="Times New Roman" w:hAnsi="Tahoma" w:cs="Tahoma"/>
          <w:b/>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D83977">
        <w:rPr>
          <w:rFonts w:ascii="Tahoma" w:eastAsia="Times New Roman" w:hAnsi="Tahoma" w:cs="Tahoma"/>
          <w:b/>
          <w:lang w:eastAsia="sl-SI"/>
        </w:rPr>
        <w:t xml:space="preserve"> </w:t>
      </w:r>
    </w:p>
    <w:p w14:paraId="13C475FA" w14:textId="77777777" w:rsidR="00D83977" w:rsidRDefault="00D83977" w:rsidP="00CE1DF4">
      <w:pPr>
        <w:keepNext/>
        <w:keepLines/>
        <w:spacing w:after="0" w:line="240" w:lineRule="auto"/>
        <w:rPr>
          <w:rFonts w:ascii="Tahoma" w:eastAsia="Times New Roman" w:hAnsi="Tahoma" w:cs="Tahoma"/>
          <w:b/>
          <w:lang w:eastAsia="sl-SI"/>
        </w:rPr>
      </w:pPr>
    </w:p>
    <w:p w14:paraId="72EEA992" w14:textId="77777777" w:rsidR="005D0701" w:rsidRDefault="005D0701" w:rsidP="00CE1DF4">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48EC3741" w14:textId="77777777" w:rsidR="005D0701" w:rsidRDefault="005D0701" w:rsidP="00CE1DF4">
      <w:pPr>
        <w:keepNext/>
        <w:keepLines/>
        <w:spacing w:after="0" w:line="240" w:lineRule="auto"/>
        <w:jc w:val="both"/>
        <w:rPr>
          <w:rFonts w:ascii="Tahoma" w:eastAsia="Times New Roman" w:hAnsi="Tahoma" w:cs="Tahoma"/>
          <w:lang w:eastAsia="sl-SI"/>
        </w:rPr>
      </w:pPr>
    </w:p>
    <w:p w14:paraId="2910A423" w14:textId="77777777" w:rsidR="005D0701" w:rsidRDefault="005D0701" w:rsidP="00CE1DF4">
      <w:pPr>
        <w:keepNext/>
        <w:keepLines/>
        <w:spacing w:after="0" w:line="240" w:lineRule="auto"/>
        <w:jc w:val="both"/>
        <w:rPr>
          <w:rFonts w:ascii="Tahoma" w:eastAsia="Times New Roman" w:hAnsi="Tahoma" w:cs="Tahoma"/>
          <w:lang w:eastAsia="sl-SI"/>
        </w:rPr>
      </w:pPr>
    </w:p>
    <w:p w14:paraId="7E759F4A" w14:textId="77777777" w:rsidR="005D0701" w:rsidRDefault="005D0701" w:rsidP="00CE1DF4">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FE499B">
        <w:rPr>
          <w:rFonts w:ascii="Tahoma" w:eastAsia="Times New Roman" w:hAnsi="Tahoma" w:cs="Tahoma"/>
          <w:lang w:eastAsia="sl-SI"/>
        </w:rPr>
        <w:t>JPE-SPV-304/23</w:t>
      </w:r>
      <w:r>
        <w:rPr>
          <w:rFonts w:ascii="Tahoma" w:eastAsia="Times New Roman" w:hAnsi="Tahoma" w:cs="Tahoma"/>
          <w:lang w:eastAsia="sl-SI"/>
        </w:rPr>
        <w:t xml:space="preserve"> potrjujemo, da se je predstavnik(ca) gospodarskega subjekta ________________________________________ </w:t>
      </w:r>
      <w:r w:rsidRPr="00FA16A8">
        <w:rPr>
          <w:rFonts w:ascii="Tahoma" w:eastAsia="Times New Roman" w:hAnsi="Tahoma" w:cs="Tahoma"/>
          <w:sz w:val="18"/>
          <w:lang w:eastAsia="sl-SI"/>
        </w:rPr>
        <w:t>(ime, priimek)</w:t>
      </w:r>
      <w:r>
        <w:rPr>
          <w:rFonts w:ascii="Tahoma" w:eastAsia="Times New Roman" w:hAnsi="Tahoma" w:cs="Tahoma"/>
          <w:lang w:eastAsia="sl-SI"/>
        </w:rPr>
        <w:t xml:space="preserve">, </w:t>
      </w:r>
      <w:r w:rsidRPr="00CF2487">
        <w:rPr>
          <w:rFonts w:ascii="Tahoma" w:eastAsia="Times New Roman" w:hAnsi="Tahoma" w:cs="Tahoma"/>
          <w:lang w:eastAsia="sl-SI"/>
        </w:rPr>
        <w:t>ki je na sestanku predložil</w:t>
      </w:r>
      <w:r>
        <w:rPr>
          <w:rFonts w:ascii="Tahoma" w:eastAsia="Times New Roman" w:hAnsi="Tahoma" w:cs="Tahoma"/>
          <w:lang w:eastAsia="sl-SI"/>
        </w:rPr>
        <w:t>(a)</w:t>
      </w:r>
      <w:r w:rsidRPr="00CF2487">
        <w:rPr>
          <w:rFonts w:ascii="Tahoma" w:eastAsia="Times New Roman" w:hAnsi="Tahoma" w:cs="Tahoma"/>
          <w:lang w:eastAsia="sl-SI"/>
        </w:rPr>
        <w:t xml:space="preserve"> ustrezno pooblastilo</w:t>
      </w:r>
      <w:r>
        <w:rPr>
          <w:rFonts w:ascii="Tahoma" w:eastAsia="Times New Roman" w:hAnsi="Tahoma" w:cs="Tahoma"/>
          <w:lang w:eastAsia="sl-SI"/>
        </w:rPr>
        <w:t xml:space="preserve"> dne …………………………… ob ……… uri udeležil(a) sestanka in terenskega ogleda na lokaciji naročnika Toplarniška 19, Ljubljana. </w:t>
      </w:r>
    </w:p>
    <w:p w14:paraId="016CCC27" w14:textId="77777777" w:rsidR="00D83977" w:rsidRDefault="00D83977" w:rsidP="00CE1DF4">
      <w:pPr>
        <w:keepNext/>
        <w:keepLines/>
        <w:spacing w:after="0" w:line="240" w:lineRule="auto"/>
        <w:jc w:val="both"/>
        <w:rPr>
          <w:rFonts w:ascii="Tahoma" w:eastAsia="Times New Roman" w:hAnsi="Tahoma" w:cs="Tahoma"/>
          <w:b/>
          <w:i/>
          <w:color w:val="000000"/>
          <w:u w:val="single"/>
          <w:lang w:eastAsia="sl-SI"/>
        </w:rPr>
      </w:pPr>
    </w:p>
    <w:p w14:paraId="45E0A7CB" w14:textId="77777777" w:rsidR="005F4975" w:rsidRDefault="005F4975" w:rsidP="00CE1DF4">
      <w:pPr>
        <w:keepNext/>
        <w:keepLines/>
        <w:spacing w:after="0" w:line="240" w:lineRule="auto"/>
        <w:jc w:val="both"/>
        <w:rPr>
          <w:rFonts w:ascii="Tahoma" w:eastAsia="Times New Roman" w:hAnsi="Tahoma" w:cs="Tahoma"/>
          <w:b/>
          <w:i/>
          <w:color w:val="000000"/>
          <w:u w:val="single"/>
          <w:lang w:eastAsia="sl-SI"/>
        </w:rPr>
      </w:pPr>
    </w:p>
    <w:p w14:paraId="5691F65B" w14:textId="77777777" w:rsidR="005F4975" w:rsidRDefault="005F4975" w:rsidP="00CE1DF4">
      <w:pPr>
        <w:keepNext/>
        <w:keepLines/>
        <w:spacing w:after="0" w:line="240" w:lineRule="auto"/>
        <w:jc w:val="both"/>
        <w:rPr>
          <w:rFonts w:ascii="Tahoma" w:eastAsia="Times New Roman" w:hAnsi="Tahoma" w:cs="Tahoma"/>
          <w:b/>
          <w:i/>
          <w:color w:val="000000"/>
          <w:u w:val="single"/>
          <w:lang w:eastAsia="sl-SI"/>
        </w:rPr>
      </w:pPr>
    </w:p>
    <w:p w14:paraId="38A4DDAC" w14:textId="77777777"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14:paraId="27D8D671" w14:textId="77777777"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14:paraId="44A7876A" w14:textId="77777777"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14:paraId="6A02C998" w14:textId="77777777"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14:paraId="07FCAF21" w14:textId="77777777"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14:paraId="03D72F7A" w14:textId="77777777"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14:paraId="71450E6B" w14:textId="77777777"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14:paraId="01471A6F" w14:textId="77777777"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14:paraId="1FCDB5AB" w14:textId="77777777"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14:paraId="31BF3472" w14:textId="77777777"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14:paraId="0F4BB7CC" w14:textId="77777777"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14:paraId="66D6B5AE" w14:textId="77777777" w:rsidR="005F4975" w:rsidRDefault="005F4975" w:rsidP="00CE1DF4">
      <w:pPr>
        <w:keepNext/>
        <w:keepLines/>
        <w:spacing w:after="0" w:line="240" w:lineRule="auto"/>
        <w:jc w:val="both"/>
        <w:rPr>
          <w:rFonts w:ascii="Tahoma" w:eastAsia="Times New Roman" w:hAnsi="Tahoma" w:cs="Tahoma"/>
          <w:b/>
          <w:i/>
          <w:color w:val="000000"/>
          <w:u w:val="single"/>
          <w:lang w:eastAsia="sl-SI"/>
        </w:rPr>
      </w:pPr>
    </w:p>
    <w:p w14:paraId="5604CEFB" w14:textId="77777777" w:rsidR="005F4975" w:rsidRDefault="005F4975" w:rsidP="00CE1DF4">
      <w:pPr>
        <w:keepNext/>
        <w:keepLines/>
        <w:spacing w:after="0" w:line="240" w:lineRule="auto"/>
        <w:jc w:val="both"/>
        <w:rPr>
          <w:rFonts w:ascii="Tahoma" w:eastAsia="Times New Roman" w:hAnsi="Tahoma" w:cs="Tahoma"/>
          <w:b/>
          <w:i/>
          <w:color w:val="000000"/>
          <w:u w:val="single"/>
          <w:lang w:eastAsia="sl-SI"/>
        </w:rPr>
      </w:pPr>
    </w:p>
    <w:p w14:paraId="11855199" w14:textId="77777777" w:rsidR="002D3595" w:rsidRPr="002D3595" w:rsidRDefault="002D3595" w:rsidP="00CE1DF4">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2D3595" w:rsidRPr="002D3595" w14:paraId="5838EC1B" w14:textId="77777777" w:rsidTr="000B64AD">
        <w:trPr>
          <w:trHeight w:val="235"/>
        </w:trPr>
        <w:tc>
          <w:tcPr>
            <w:tcW w:w="3401" w:type="dxa"/>
            <w:tcBorders>
              <w:top w:val="nil"/>
              <w:left w:val="nil"/>
              <w:bottom w:val="single" w:sz="4" w:space="0" w:color="auto"/>
              <w:right w:val="nil"/>
            </w:tcBorders>
            <w:hideMark/>
          </w:tcPr>
          <w:p w14:paraId="429808F6" w14:textId="77777777" w:rsidR="002D3595" w:rsidRPr="002D3595" w:rsidRDefault="002D3595" w:rsidP="00CE1DF4">
            <w:pPr>
              <w:keepNext/>
              <w:keepLines/>
              <w:spacing w:after="0" w:line="240" w:lineRule="auto"/>
              <w:jc w:val="both"/>
              <w:rPr>
                <w:rFonts w:ascii="Tahoma" w:eastAsia="Times New Roman" w:hAnsi="Tahoma" w:cs="Tahoma"/>
                <w:snapToGrid w:val="0"/>
                <w:color w:val="000000"/>
                <w:lang w:eastAsia="sl-SI"/>
              </w:rPr>
            </w:pPr>
          </w:p>
        </w:tc>
        <w:tc>
          <w:tcPr>
            <w:tcW w:w="2978" w:type="dxa"/>
          </w:tcPr>
          <w:p w14:paraId="5D9CAFEA" w14:textId="77777777"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r w:rsidRPr="002D3595">
              <w:rPr>
                <w:rFonts w:ascii="Tahoma" w:eastAsia="Times New Roman" w:hAnsi="Tahoma" w:cs="Tahoma"/>
                <w:snapToGrid w:val="0"/>
                <w:color w:val="000000"/>
                <w:lang w:eastAsia="sl-SI"/>
              </w:rPr>
              <w:t>Žig naročnika</w:t>
            </w:r>
          </w:p>
        </w:tc>
        <w:tc>
          <w:tcPr>
            <w:tcW w:w="3116" w:type="dxa"/>
            <w:tcBorders>
              <w:top w:val="nil"/>
              <w:left w:val="nil"/>
              <w:bottom w:val="single" w:sz="4" w:space="0" w:color="auto"/>
              <w:right w:val="nil"/>
            </w:tcBorders>
          </w:tcPr>
          <w:p w14:paraId="5F158916" w14:textId="77777777" w:rsidR="002D3595" w:rsidRPr="002D3595" w:rsidRDefault="002D3595"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2D3595" w:rsidRPr="002D3595" w14:paraId="3B1606DE" w14:textId="77777777" w:rsidTr="000B64AD">
        <w:trPr>
          <w:trHeight w:val="235"/>
        </w:trPr>
        <w:tc>
          <w:tcPr>
            <w:tcW w:w="3401" w:type="dxa"/>
            <w:tcBorders>
              <w:top w:val="single" w:sz="4" w:space="0" w:color="auto"/>
              <w:left w:val="nil"/>
              <w:right w:val="nil"/>
            </w:tcBorders>
            <w:hideMark/>
          </w:tcPr>
          <w:p w14:paraId="1AC69CDB" w14:textId="77777777"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r w:rsidRPr="002D3595">
              <w:rPr>
                <w:rFonts w:ascii="Tahoma" w:eastAsia="Times New Roman" w:hAnsi="Tahoma" w:cs="Tahoma"/>
                <w:snapToGrid w:val="0"/>
                <w:color w:val="000000"/>
                <w:lang w:eastAsia="sl-SI"/>
              </w:rPr>
              <w:t>(podpis predstavnika gospodarskega subjekta)</w:t>
            </w:r>
          </w:p>
        </w:tc>
        <w:tc>
          <w:tcPr>
            <w:tcW w:w="2978" w:type="dxa"/>
            <w:hideMark/>
          </w:tcPr>
          <w:p w14:paraId="507C3741" w14:textId="77777777"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48608D35" w14:textId="77777777"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r w:rsidRPr="002D3595">
              <w:rPr>
                <w:rFonts w:ascii="Tahoma" w:eastAsia="Times New Roman" w:hAnsi="Tahoma" w:cs="Tahoma"/>
                <w:snapToGrid w:val="0"/>
                <w:color w:val="000000"/>
                <w:lang w:eastAsia="sl-SI"/>
              </w:rPr>
              <w:t>(podpis predstavnika naročnika za lokacijo Toplarniška ulica 19 v Ljubljani)</w:t>
            </w:r>
          </w:p>
        </w:tc>
      </w:tr>
      <w:tr w:rsidR="002D3595" w:rsidRPr="002D3595" w14:paraId="4D0B1E32" w14:textId="77777777" w:rsidTr="000B64AD">
        <w:trPr>
          <w:trHeight w:val="235"/>
        </w:trPr>
        <w:tc>
          <w:tcPr>
            <w:tcW w:w="3401" w:type="dxa"/>
            <w:tcBorders>
              <w:left w:val="nil"/>
              <w:right w:val="nil"/>
            </w:tcBorders>
          </w:tcPr>
          <w:p w14:paraId="5712399B" w14:textId="77777777"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p>
          <w:p w14:paraId="7138C9AB" w14:textId="77777777"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p>
          <w:p w14:paraId="2A9DA793" w14:textId="77777777"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p>
        </w:tc>
        <w:tc>
          <w:tcPr>
            <w:tcW w:w="2978" w:type="dxa"/>
          </w:tcPr>
          <w:p w14:paraId="7D326F04" w14:textId="77777777"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p>
        </w:tc>
        <w:tc>
          <w:tcPr>
            <w:tcW w:w="3116" w:type="dxa"/>
            <w:tcBorders>
              <w:left w:val="nil"/>
              <w:right w:val="nil"/>
            </w:tcBorders>
          </w:tcPr>
          <w:p w14:paraId="12D9EAA3" w14:textId="77777777"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p>
        </w:tc>
      </w:tr>
    </w:tbl>
    <w:p w14:paraId="3E9239BC" w14:textId="77777777" w:rsidR="001E6BED" w:rsidRDefault="001E6BED"/>
    <w:p w14:paraId="0ABDA569" w14:textId="77777777" w:rsidR="001E6BED" w:rsidRDefault="001E6BED">
      <w:pPr>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6B7B607B" w14:textId="77777777" w:rsidTr="006D62CE">
        <w:tc>
          <w:tcPr>
            <w:tcW w:w="8008" w:type="dxa"/>
            <w:tcBorders>
              <w:top w:val="single" w:sz="4" w:space="0" w:color="auto"/>
              <w:bottom w:val="single" w:sz="4" w:space="0" w:color="auto"/>
            </w:tcBorders>
          </w:tcPr>
          <w:p w14:paraId="287F64E5" w14:textId="77777777" w:rsidR="00100B17" w:rsidRPr="00D172C0" w:rsidRDefault="00100B17" w:rsidP="00CE1DF4">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3A4E5E10" w14:textId="77777777" w:rsidR="00100B17" w:rsidRPr="00D172C0" w:rsidRDefault="00100B17" w:rsidP="00D77881">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D77881">
              <w:rPr>
                <w:rFonts w:ascii="Tahoma" w:eastAsia="Times New Roman" w:hAnsi="Tahoma" w:cs="Tahoma"/>
                <w:b/>
                <w:i/>
                <w:lang w:eastAsia="sl-SI"/>
              </w:rPr>
              <w:t>9</w:t>
            </w:r>
          </w:p>
        </w:tc>
      </w:tr>
    </w:tbl>
    <w:p w14:paraId="77313243" w14:textId="77777777" w:rsidR="00100B17" w:rsidRPr="00D172C0" w:rsidRDefault="00100B17" w:rsidP="00CE1DF4">
      <w:pPr>
        <w:keepNext/>
        <w:keepLines/>
        <w:tabs>
          <w:tab w:val="left" w:pos="993"/>
        </w:tabs>
        <w:spacing w:after="0" w:line="240" w:lineRule="auto"/>
        <w:ind w:left="993" w:hanging="993"/>
        <w:jc w:val="both"/>
        <w:rPr>
          <w:rFonts w:ascii="Tahoma" w:eastAsia="Times New Roman" w:hAnsi="Tahoma" w:cs="Tahoma"/>
          <w:sz w:val="18"/>
          <w:lang w:eastAsia="sl-SI"/>
        </w:rPr>
      </w:pPr>
    </w:p>
    <w:p w14:paraId="35621D9D" w14:textId="77777777" w:rsidR="00100B17" w:rsidRPr="00D172C0" w:rsidRDefault="00100B17" w:rsidP="00CE1DF4">
      <w:pPr>
        <w:keepNext/>
        <w:keepLines/>
        <w:spacing w:after="0" w:line="240" w:lineRule="auto"/>
        <w:jc w:val="both"/>
        <w:rPr>
          <w:rFonts w:ascii="Tahoma" w:eastAsia="Times New Roman" w:hAnsi="Tahoma" w:cs="Tahoma"/>
          <w:lang w:eastAsia="sl-SI"/>
        </w:rPr>
      </w:pPr>
    </w:p>
    <w:p w14:paraId="1016F1D2" w14:textId="77777777" w:rsidR="00100B17" w:rsidRPr="0089420A" w:rsidRDefault="00100B17" w:rsidP="00CE1DF4">
      <w:pPr>
        <w:keepNext/>
        <w:keepLines/>
        <w:spacing w:after="0" w:line="240" w:lineRule="auto"/>
        <w:jc w:val="both"/>
        <w:rPr>
          <w:rFonts w:ascii="Tahoma" w:eastAsia="Times New Roman" w:hAnsi="Tahoma" w:cs="Tahoma"/>
          <w:sz w:val="18"/>
          <w:szCs w:val="16"/>
          <w:lang w:eastAsia="sl-SI"/>
        </w:rPr>
      </w:pPr>
    </w:p>
    <w:p w14:paraId="5B47BA56" w14:textId="77777777" w:rsidR="00100B17" w:rsidRPr="0089420A" w:rsidRDefault="00100B17" w:rsidP="00CE1DF4">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69C46628" w14:textId="77777777" w:rsidR="00100B17" w:rsidRPr="0089420A" w:rsidRDefault="00100B17" w:rsidP="00CE1DF4">
      <w:pPr>
        <w:keepNext/>
        <w:keepLines/>
        <w:spacing w:after="0" w:line="240" w:lineRule="auto"/>
        <w:jc w:val="both"/>
        <w:rPr>
          <w:rFonts w:ascii="Tahoma" w:eastAsia="Times New Roman" w:hAnsi="Tahoma" w:cs="Tahoma"/>
          <w:szCs w:val="20"/>
          <w:lang w:eastAsia="sl-SI"/>
        </w:rPr>
      </w:pPr>
    </w:p>
    <w:p w14:paraId="2E900278" w14:textId="7FE68785" w:rsidR="00100B17" w:rsidRDefault="00FE499B" w:rsidP="00CE1DF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JPE-SPV-304/23</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E5704D">
        <w:rPr>
          <w:rFonts w:ascii="Tahoma" w:eastAsia="Times New Roman" w:hAnsi="Tahoma" w:cs="Tahoma"/>
          <w:b/>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100B17">
        <w:rPr>
          <w:rFonts w:ascii="Tahoma" w:eastAsia="Times New Roman" w:hAnsi="Tahoma" w:cs="Tahoma"/>
          <w:b/>
          <w:lang w:eastAsia="sl-SI"/>
        </w:rPr>
        <w:t xml:space="preserve"> </w:t>
      </w:r>
    </w:p>
    <w:p w14:paraId="65BB8BAF" w14:textId="77777777" w:rsidR="00100B17" w:rsidRPr="0089420A" w:rsidRDefault="00100B17" w:rsidP="00CE1DF4">
      <w:pPr>
        <w:keepNext/>
        <w:keepLines/>
        <w:spacing w:after="0" w:line="240" w:lineRule="auto"/>
        <w:jc w:val="both"/>
        <w:rPr>
          <w:rFonts w:ascii="Tahoma" w:eastAsia="Times New Roman" w:hAnsi="Tahoma" w:cs="Tahoma"/>
          <w:szCs w:val="20"/>
          <w:lang w:eastAsia="sl-SI"/>
        </w:rPr>
      </w:pPr>
    </w:p>
    <w:p w14:paraId="66EAAD76" w14:textId="77777777" w:rsidR="00100B17" w:rsidRPr="0034751C" w:rsidRDefault="00100B17" w:rsidP="00CE1DF4">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540D6F7E" w14:textId="77777777" w:rsidR="00100B17" w:rsidRPr="0089420A" w:rsidRDefault="00100B17" w:rsidP="00CE1DF4">
      <w:pPr>
        <w:keepNext/>
        <w:keepLines/>
        <w:spacing w:after="0" w:line="240" w:lineRule="auto"/>
        <w:jc w:val="both"/>
        <w:rPr>
          <w:rFonts w:ascii="Tahoma" w:eastAsia="Times New Roman" w:hAnsi="Tahoma" w:cs="Tahoma"/>
          <w:szCs w:val="20"/>
          <w:lang w:eastAsia="sl-SI"/>
        </w:rPr>
      </w:pPr>
    </w:p>
    <w:p w14:paraId="227B16A2" w14:textId="77777777" w:rsidR="009B581A" w:rsidRPr="0089420A" w:rsidRDefault="009B581A" w:rsidP="009B581A">
      <w:pPr>
        <w:keepNext/>
        <w:keepLines/>
        <w:spacing w:after="0" w:line="240" w:lineRule="auto"/>
        <w:jc w:val="both"/>
        <w:rPr>
          <w:rFonts w:ascii="Tahoma" w:eastAsia="Times New Roman" w:hAnsi="Tahoma" w:cs="Tahoma"/>
          <w:sz w:val="24"/>
          <w:szCs w:val="20"/>
          <w:lang w:eastAsia="sl-SI"/>
        </w:rPr>
      </w:pPr>
    </w:p>
    <w:p w14:paraId="672000DE" w14:textId="77777777" w:rsidR="009B581A" w:rsidRPr="005D0701" w:rsidRDefault="009B581A" w:rsidP="009B581A">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51CE3172" w14:textId="77777777" w:rsidR="009B581A" w:rsidRPr="005D0701" w:rsidRDefault="009B581A" w:rsidP="00DC5048">
      <w:pPr>
        <w:keepNext/>
        <w:keepLines/>
        <w:numPr>
          <w:ilvl w:val="0"/>
          <w:numId w:val="30"/>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6E4BB25C" w14:textId="77777777" w:rsidR="009B581A" w:rsidRPr="005D0701" w:rsidRDefault="009B581A" w:rsidP="00DC5048">
      <w:pPr>
        <w:keepNext/>
        <w:keepLines/>
        <w:numPr>
          <w:ilvl w:val="0"/>
          <w:numId w:val="30"/>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69066C5B" w14:textId="77777777" w:rsidR="009B581A" w:rsidRPr="005D0701" w:rsidRDefault="009B581A" w:rsidP="00DC5048">
      <w:pPr>
        <w:keepNext/>
        <w:keepLines/>
        <w:numPr>
          <w:ilvl w:val="0"/>
          <w:numId w:val="30"/>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3677BF7E" w14:textId="77777777" w:rsidR="009B581A" w:rsidRPr="005D0701" w:rsidRDefault="009B581A" w:rsidP="00DC5048">
      <w:pPr>
        <w:keepNext/>
        <w:keepLines/>
        <w:numPr>
          <w:ilvl w:val="0"/>
          <w:numId w:val="30"/>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2AFA15D9" w14:textId="77777777" w:rsidR="009B581A" w:rsidRPr="005D0701" w:rsidRDefault="009B581A" w:rsidP="009B581A">
      <w:pPr>
        <w:keepNext/>
        <w:keepLines/>
        <w:spacing w:after="0" w:line="240" w:lineRule="auto"/>
        <w:jc w:val="both"/>
        <w:rPr>
          <w:rFonts w:ascii="Tahoma" w:eastAsia="Times New Roman" w:hAnsi="Tahoma" w:cs="Tahoma"/>
          <w:color w:val="0070C0"/>
          <w:lang w:eastAsia="sl-SI"/>
        </w:rPr>
      </w:pPr>
    </w:p>
    <w:p w14:paraId="5724EDD6" w14:textId="77777777" w:rsidR="009B581A" w:rsidRPr="005D0701" w:rsidRDefault="009B581A" w:rsidP="009B581A">
      <w:pPr>
        <w:keepNext/>
        <w:keepLines/>
        <w:spacing w:after="0" w:line="240" w:lineRule="auto"/>
        <w:jc w:val="both"/>
        <w:rPr>
          <w:rFonts w:ascii="Tahoma" w:eastAsia="Times New Roman" w:hAnsi="Tahoma" w:cs="Tahoma"/>
          <w:color w:val="0070C0"/>
          <w:lang w:eastAsia="sl-SI"/>
        </w:rPr>
      </w:pPr>
    </w:p>
    <w:p w14:paraId="3EC519F0" w14:textId="77777777" w:rsidR="009B581A" w:rsidRPr="00D34180" w:rsidRDefault="009B581A" w:rsidP="009B581A">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9B581A" w:rsidRPr="00D34180" w14:paraId="044C76D2" w14:textId="77777777" w:rsidTr="009B581A">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2A80D4F2" w14:textId="77777777" w:rsidR="009B581A" w:rsidRPr="00D34180" w:rsidRDefault="009B581A" w:rsidP="009B581A">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2B7609B4" w14:textId="77777777" w:rsidR="009B581A" w:rsidRPr="00D34180" w:rsidRDefault="009B581A" w:rsidP="009B581A">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6A5F044C" w14:textId="77777777" w:rsidR="009B581A" w:rsidRPr="00D34180" w:rsidRDefault="009B581A" w:rsidP="009B581A">
            <w:pPr>
              <w:keepNext/>
              <w:keepLines/>
              <w:spacing w:after="0" w:line="240" w:lineRule="auto"/>
              <w:jc w:val="both"/>
              <w:rPr>
                <w:rFonts w:ascii="Tahoma" w:eastAsia="Times New Roman" w:hAnsi="Tahoma" w:cs="Tahoma"/>
                <w:sz w:val="18"/>
                <w:szCs w:val="20"/>
                <w:lang w:eastAsia="sl-SI"/>
              </w:rPr>
            </w:pPr>
          </w:p>
          <w:p w14:paraId="5A34C381" w14:textId="77777777" w:rsidR="009B581A" w:rsidRDefault="009B581A" w:rsidP="009B581A">
            <w:pPr>
              <w:keepNext/>
              <w:keepLines/>
              <w:spacing w:after="0" w:line="240" w:lineRule="auto"/>
              <w:jc w:val="both"/>
              <w:rPr>
                <w:rFonts w:ascii="Tahoma" w:eastAsia="Times New Roman" w:hAnsi="Tahoma" w:cs="Tahoma"/>
                <w:sz w:val="18"/>
                <w:szCs w:val="20"/>
                <w:lang w:eastAsia="sl-SI"/>
              </w:rPr>
            </w:pPr>
          </w:p>
          <w:p w14:paraId="353D1B48" w14:textId="77777777" w:rsidR="009B581A" w:rsidRPr="00D34180" w:rsidRDefault="009B581A" w:rsidP="009B581A">
            <w:pPr>
              <w:keepNext/>
              <w:keepLines/>
              <w:spacing w:after="0" w:line="240" w:lineRule="auto"/>
              <w:jc w:val="both"/>
              <w:rPr>
                <w:rFonts w:ascii="Tahoma" w:eastAsia="Times New Roman" w:hAnsi="Tahoma" w:cs="Tahoma"/>
                <w:sz w:val="18"/>
                <w:szCs w:val="20"/>
                <w:lang w:eastAsia="sl-SI"/>
              </w:rPr>
            </w:pPr>
          </w:p>
        </w:tc>
      </w:tr>
      <w:tr w:rsidR="009B581A" w:rsidRPr="00D34180" w14:paraId="2C56BB1A" w14:textId="77777777" w:rsidTr="009B581A">
        <w:trPr>
          <w:trHeight w:val="340"/>
        </w:trPr>
        <w:tc>
          <w:tcPr>
            <w:tcW w:w="2836" w:type="dxa"/>
            <w:tcBorders>
              <w:right w:val="dashSmallGap" w:sz="4" w:space="0" w:color="auto"/>
            </w:tcBorders>
            <w:shd w:val="clear" w:color="auto" w:fill="auto"/>
          </w:tcPr>
          <w:p w14:paraId="04770BB8" w14:textId="77777777" w:rsidR="009B581A" w:rsidRPr="00D34180" w:rsidRDefault="009B581A" w:rsidP="009B581A">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66093283" w14:textId="77777777" w:rsidR="009B581A" w:rsidRPr="00D34180" w:rsidRDefault="009B581A" w:rsidP="009B581A">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09E3ACED" w14:textId="77777777" w:rsidR="009B581A" w:rsidRDefault="009B581A" w:rsidP="009B581A">
            <w:pPr>
              <w:keepNext/>
              <w:keepLines/>
              <w:spacing w:after="0" w:line="240" w:lineRule="auto"/>
              <w:jc w:val="both"/>
              <w:rPr>
                <w:rFonts w:ascii="Tahoma" w:eastAsia="Times New Roman" w:hAnsi="Tahoma" w:cs="Tahoma"/>
                <w:sz w:val="18"/>
                <w:szCs w:val="20"/>
                <w:lang w:eastAsia="sl-SI"/>
              </w:rPr>
            </w:pPr>
          </w:p>
          <w:p w14:paraId="7E6DB1B2" w14:textId="77777777" w:rsidR="009B581A" w:rsidRPr="00D34180" w:rsidRDefault="009B581A" w:rsidP="009B581A">
            <w:pPr>
              <w:keepNext/>
              <w:keepLines/>
              <w:spacing w:after="0" w:line="240" w:lineRule="auto"/>
              <w:jc w:val="both"/>
              <w:rPr>
                <w:rFonts w:ascii="Tahoma" w:eastAsia="Times New Roman" w:hAnsi="Tahoma" w:cs="Tahoma"/>
                <w:sz w:val="18"/>
                <w:szCs w:val="20"/>
                <w:lang w:eastAsia="sl-SI"/>
              </w:rPr>
            </w:pPr>
          </w:p>
          <w:p w14:paraId="5147034E" w14:textId="77777777" w:rsidR="009B581A" w:rsidRPr="00D34180" w:rsidRDefault="009B581A" w:rsidP="009B581A">
            <w:pPr>
              <w:keepNext/>
              <w:keepLines/>
              <w:spacing w:after="0" w:line="240" w:lineRule="auto"/>
              <w:jc w:val="both"/>
              <w:rPr>
                <w:rFonts w:ascii="Tahoma" w:eastAsia="Times New Roman" w:hAnsi="Tahoma" w:cs="Tahoma"/>
                <w:sz w:val="18"/>
                <w:szCs w:val="20"/>
                <w:lang w:eastAsia="sl-SI"/>
              </w:rPr>
            </w:pPr>
          </w:p>
        </w:tc>
      </w:tr>
    </w:tbl>
    <w:p w14:paraId="1654A047" w14:textId="77777777" w:rsidR="009B581A" w:rsidRDefault="009B581A" w:rsidP="009B581A">
      <w:pPr>
        <w:keepNext/>
        <w:keepLines/>
        <w:spacing w:after="0" w:line="240" w:lineRule="auto"/>
        <w:jc w:val="both"/>
        <w:rPr>
          <w:rFonts w:ascii="Tahoma" w:eastAsia="Times New Roman" w:hAnsi="Tahoma" w:cs="Tahoma"/>
          <w:color w:val="0070C0"/>
          <w:lang w:eastAsia="sl-SI"/>
        </w:rPr>
      </w:pPr>
    </w:p>
    <w:p w14:paraId="47957060" w14:textId="77777777" w:rsidR="009B581A" w:rsidRPr="005D0701" w:rsidRDefault="009B581A" w:rsidP="009B581A">
      <w:pPr>
        <w:keepNext/>
        <w:keepLines/>
        <w:spacing w:after="0" w:line="240" w:lineRule="auto"/>
        <w:jc w:val="both"/>
        <w:rPr>
          <w:rFonts w:ascii="Tahoma" w:eastAsia="Times New Roman" w:hAnsi="Tahoma" w:cs="Tahoma"/>
          <w:lang w:eastAsia="sl-SI"/>
        </w:rPr>
      </w:pPr>
    </w:p>
    <w:p w14:paraId="4B04EFA3" w14:textId="77777777" w:rsidR="009B581A" w:rsidRPr="005D0701" w:rsidRDefault="009B581A" w:rsidP="009B581A">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176A151D"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5BB8A54B" w14:textId="77777777" w:rsidR="00100B17" w:rsidRDefault="00100B17" w:rsidP="00CE1DF4">
      <w:pPr>
        <w:keepNext/>
        <w:keepLines/>
        <w:spacing w:after="0" w:line="240" w:lineRule="auto"/>
        <w:jc w:val="both"/>
        <w:rPr>
          <w:rFonts w:ascii="Tahoma" w:eastAsia="Times New Roman" w:hAnsi="Tahoma" w:cs="Tahoma"/>
          <w:lang w:eastAsia="sl-SI"/>
        </w:rPr>
      </w:pPr>
    </w:p>
    <w:p w14:paraId="55AA0B15"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7778007D"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51B7AFC6"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0EDF1C38"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204A494B"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5CEA7785"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29F808C7"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2B757D81"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555C9514" w14:textId="77777777" w:rsidR="00100B17" w:rsidRPr="00712BC8" w:rsidRDefault="00100B17" w:rsidP="00CE1DF4">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00B17" w:rsidRPr="00712BC8" w14:paraId="5A7822BC" w14:textId="77777777" w:rsidTr="006D62CE">
        <w:trPr>
          <w:trHeight w:val="235"/>
        </w:trPr>
        <w:tc>
          <w:tcPr>
            <w:tcW w:w="3402" w:type="dxa"/>
            <w:tcBorders>
              <w:bottom w:val="single" w:sz="4" w:space="0" w:color="auto"/>
            </w:tcBorders>
          </w:tcPr>
          <w:p w14:paraId="5BD00A96" w14:textId="77777777" w:rsidR="00100B17" w:rsidRPr="00712BC8" w:rsidRDefault="00100B17" w:rsidP="00CE1DF4">
            <w:pPr>
              <w:keepNext/>
              <w:keepLines/>
              <w:spacing w:after="0" w:line="240" w:lineRule="auto"/>
              <w:jc w:val="both"/>
              <w:rPr>
                <w:rFonts w:ascii="Tahoma" w:eastAsia="Times New Roman" w:hAnsi="Tahoma" w:cs="Tahoma"/>
                <w:snapToGrid w:val="0"/>
                <w:color w:val="000000"/>
                <w:lang w:eastAsia="sl-SI"/>
              </w:rPr>
            </w:pPr>
          </w:p>
        </w:tc>
        <w:tc>
          <w:tcPr>
            <w:tcW w:w="2977" w:type="dxa"/>
          </w:tcPr>
          <w:p w14:paraId="57331307" w14:textId="77777777" w:rsidR="00100B17" w:rsidRPr="00712BC8" w:rsidRDefault="00100B17" w:rsidP="00CE1DF4">
            <w:pPr>
              <w:keepNext/>
              <w:keepLines/>
              <w:spacing w:after="0" w:line="240" w:lineRule="auto"/>
              <w:jc w:val="both"/>
              <w:rPr>
                <w:rFonts w:ascii="Tahoma" w:eastAsia="Times New Roman" w:hAnsi="Tahoma" w:cs="Tahoma"/>
                <w:snapToGrid w:val="0"/>
                <w:color w:val="000000"/>
                <w:lang w:eastAsia="sl-SI"/>
              </w:rPr>
            </w:pPr>
          </w:p>
        </w:tc>
        <w:tc>
          <w:tcPr>
            <w:tcW w:w="3119" w:type="dxa"/>
            <w:tcBorders>
              <w:bottom w:val="single" w:sz="4" w:space="0" w:color="auto"/>
            </w:tcBorders>
          </w:tcPr>
          <w:p w14:paraId="5D6DDB04" w14:textId="77777777" w:rsidR="00100B17" w:rsidRPr="00712BC8" w:rsidRDefault="00100B17"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7226A1B3" w14:textId="77777777" w:rsidTr="006D62CE">
        <w:trPr>
          <w:trHeight w:val="235"/>
        </w:trPr>
        <w:tc>
          <w:tcPr>
            <w:tcW w:w="3402" w:type="dxa"/>
            <w:tcBorders>
              <w:top w:val="single" w:sz="4" w:space="0" w:color="auto"/>
            </w:tcBorders>
          </w:tcPr>
          <w:p w14:paraId="4DD970EB" w14:textId="77777777" w:rsidR="00100B17" w:rsidRPr="00712BC8" w:rsidRDefault="00100B17"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977" w:type="dxa"/>
          </w:tcPr>
          <w:p w14:paraId="29CDD36B" w14:textId="77777777" w:rsidR="00100B17" w:rsidRPr="00712BC8" w:rsidRDefault="00100B17" w:rsidP="00CE1DF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119" w:type="dxa"/>
            <w:tcBorders>
              <w:top w:val="single" w:sz="4" w:space="0" w:color="auto"/>
            </w:tcBorders>
          </w:tcPr>
          <w:p w14:paraId="583486DD" w14:textId="77777777" w:rsidR="00100B17" w:rsidRPr="00712BC8" w:rsidRDefault="00100B17"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sidR="00D83977">
              <w:rPr>
                <w:rFonts w:ascii="Tahoma" w:hAnsi="Tahoma" w:cs="Tahoma"/>
                <w:snapToGrid w:val="0"/>
                <w:color w:val="000000"/>
              </w:rPr>
              <w:t>ponudnika)</w:t>
            </w:r>
          </w:p>
        </w:tc>
      </w:tr>
    </w:tbl>
    <w:p w14:paraId="4F1652ED" w14:textId="77777777" w:rsidR="00100B17" w:rsidRPr="0089420A" w:rsidRDefault="00100B17" w:rsidP="00CE1DF4">
      <w:pPr>
        <w:keepNext/>
        <w:keepLines/>
        <w:spacing w:after="0" w:line="240" w:lineRule="auto"/>
        <w:jc w:val="both"/>
        <w:rPr>
          <w:rFonts w:ascii="Tahoma" w:eastAsia="Times New Roman" w:hAnsi="Tahoma" w:cs="Tahoma"/>
          <w:szCs w:val="20"/>
          <w:lang w:eastAsia="sl-SI"/>
        </w:rPr>
      </w:pPr>
    </w:p>
    <w:p w14:paraId="26783487" w14:textId="77777777" w:rsidR="00100B17" w:rsidRPr="0089420A" w:rsidRDefault="00100B17" w:rsidP="00CE1DF4">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19ED95F2" w14:textId="77777777" w:rsidTr="006D62CE">
        <w:tc>
          <w:tcPr>
            <w:tcW w:w="9426" w:type="dxa"/>
            <w:tcBorders>
              <w:top w:val="single" w:sz="4" w:space="0" w:color="auto"/>
              <w:bottom w:val="single" w:sz="4" w:space="0" w:color="auto"/>
            </w:tcBorders>
          </w:tcPr>
          <w:p w14:paraId="6C83DE21" w14:textId="77777777" w:rsidR="00100B17" w:rsidRPr="0089420A" w:rsidRDefault="00100B17" w:rsidP="00CE1DF4">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4A9E256D"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300EAF80" w14:textId="77777777" w:rsidR="00100B17" w:rsidRDefault="00100B17" w:rsidP="00CE1DF4">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F1A1C">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FE499B">
        <w:rPr>
          <w:rFonts w:ascii="Tahoma" w:eastAsia="Times New Roman" w:hAnsi="Tahoma" w:cs="Tahoma"/>
          <w:b/>
          <w:lang w:eastAsia="sl-SI"/>
        </w:rPr>
        <w:t>JPE-SPV-304/23</w:t>
      </w:r>
    </w:p>
    <w:p w14:paraId="3E6F805E" w14:textId="77777777" w:rsidR="00100B17" w:rsidRPr="0089420A" w:rsidRDefault="00100B17" w:rsidP="00CE1DF4">
      <w:pPr>
        <w:keepNext/>
        <w:keepLines/>
        <w:spacing w:after="0" w:line="240" w:lineRule="auto"/>
        <w:jc w:val="both"/>
        <w:rPr>
          <w:rFonts w:ascii="Tahoma" w:eastAsia="Times New Roman" w:hAnsi="Tahoma" w:cs="Tahoma"/>
          <w:b/>
          <w:lang w:eastAsia="sl-SI"/>
        </w:rPr>
      </w:pPr>
    </w:p>
    <w:p w14:paraId="569C58D5"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4708D68B"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391B734E"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6D2344E2" w14:textId="77777777" w:rsidR="00100B17" w:rsidRPr="0089420A" w:rsidRDefault="00100B17" w:rsidP="00CE1DF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9B581A">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7D16923A"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65F4AC49" w14:textId="77777777"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7682580A" w14:textId="77777777"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01786A94" w14:textId="77777777"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39D5575" w14:textId="77777777" w:rsidR="00100B17" w:rsidRPr="0089420A" w:rsidRDefault="00100B17" w:rsidP="00CE1DF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45E42AFE" w14:textId="77777777" w:rsidR="00100B17" w:rsidRPr="0089420A" w:rsidRDefault="00100B17" w:rsidP="00CE1DF4">
      <w:pPr>
        <w:keepNext/>
        <w:keepLines/>
        <w:tabs>
          <w:tab w:val="center" w:pos="4536"/>
          <w:tab w:val="right" w:pos="9072"/>
        </w:tabs>
        <w:spacing w:after="0" w:line="240" w:lineRule="auto"/>
        <w:jc w:val="both"/>
        <w:rPr>
          <w:rFonts w:ascii="Tahoma" w:eastAsia="Times New Roman" w:hAnsi="Tahoma" w:cs="Tahoma"/>
          <w:lang w:eastAsia="sl-SI"/>
        </w:rPr>
      </w:pPr>
    </w:p>
    <w:p w14:paraId="5D522E2B" w14:textId="77777777" w:rsidR="00100B17" w:rsidRPr="0089420A" w:rsidRDefault="00100B17" w:rsidP="00CE1DF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34C204AF" w14:textId="77777777" w:rsidR="00100B17" w:rsidRPr="0089420A" w:rsidRDefault="00100B17" w:rsidP="00CE1DF4">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123A77FB" w14:textId="77777777"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681999D2" w14:textId="77777777"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392EEBA0" w14:textId="77777777"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581226E6" w14:textId="77777777"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4B6B3439" w14:textId="77777777" w:rsidR="00100B17" w:rsidRPr="0089420A" w:rsidRDefault="00100B17" w:rsidP="00CE1DF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6ABF5369" w14:textId="77777777" w:rsidR="00100B17" w:rsidRPr="0089420A" w:rsidRDefault="00100B17" w:rsidP="00CE1DF4">
      <w:pPr>
        <w:keepNext/>
        <w:keepLines/>
        <w:spacing w:after="0" w:line="240" w:lineRule="auto"/>
        <w:ind w:right="-476"/>
        <w:jc w:val="both"/>
        <w:rPr>
          <w:rFonts w:ascii="Tahoma" w:eastAsia="Times New Roman" w:hAnsi="Tahoma" w:cs="Tahoma"/>
          <w:lang w:eastAsia="sl-SI"/>
        </w:rPr>
      </w:pPr>
    </w:p>
    <w:p w14:paraId="48EFC1C7" w14:textId="77777777" w:rsidR="00100B17" w:rsidRPr="0089420A" w:rsidRDefault="00100B17" w:rsidP="00CE1DF4">
      <w:pPr>
        <w:keepNext/>
        <w:keepLines/>
        <w:spacing w:after="0" w:line="240" w:lineRule="auto"/>
        <w:ind w:right="-476"/>
        <w:jc w:val="both"/>
        <w:rPr>
          <w:rFonts w:ascii="Tahoma" w:eastAsia="Times New Roman" w:hAnsi="Tahoma" w:cs="Tahoma"/>
          <w:lang w:eastAsia="sl-SI"/>
        </w:rPr>
      </w:pPr>
    </w:p>
    <w:p w14:paraId="30E9D8F1" w14:textId="77777777" w:rsidR="00100B17" w:rsidRPr="0089420A" w:rsidRDefault="00100B17" w:rsidP="00CE1DF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163473BD"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7548D97F"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06CCD40D"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7AEFB463" w14:textId="77777777"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58E8269C" w14:textId="77777777"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5D1E1732" w14:textId="77777777"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66CC1E9" w14:textId="77777777" w:rsidR="009B581A" w:rsidRPr="0089420A" w:rsidRDefault="009B581A" w:rsidP="009B581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7558054C" w14:textId="77777777" w:rsidR="009B581A" w:rsidRPr="0089420A" w:rsidRDefault="009B581A" w:rsidP="009B581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4CD025E7" w14:textId="77777777" w:rsidR="009B581A" w:rsidRPr="0089420A" w:rsidRDefault="009B581A" w:rsidP="009B581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684ADAF8" w14:textId="77777777" w:rsidR="009B581A" w:rsidRPr="0089420A" w:rsidRDefault="009B581A" w:rsidP="009B581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1ABF43F2" w14:textId="77777777" w:rsidR="009B581A" w:rsidRDefault="009B581A" w:rsidP="009B581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sidR="001368A1">
        <w:rPr>
          <w:rFonts w:ascii="Tahoma" w:eastAsia="Times New Roman" w:hAnsi="Tahoma" w:cs="Tahoma"/>
          <w:b/>
          <w:lang w:eastAsia="sl-SI"/>
        </w:rPr>
        <w:t>storitev</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št.</w:t>
      </w:r>
      <w:r w:rsidRPr="000234A5">
        <w:rPr>
          <w:rFonts w:ascii="Tahoma" w:eastAsia="Times New Roman" w:hAnsi="Tahoma" w:cs="Tahoma"/>
          <w:b/>
          <w:lang w:eastAsia="sl-SI"/>
        </w:rPr>
        <w:t xml:space="preserve"> </w:t>
      </w:r>
      <w:r w:rsidR="00FE499B">
        <w:rPr>
          <w:rFonts w:ascii="Tahoma" w:eastAsia="Times New Roman" w:hAnsi="Tahoma" w:cs="Tahoma"/>
          <w:b/>
          <w:lang w:eastAsia="sl-SI"/>
        </w:rPr>
        <w:t>JPE-SPV-304/23</w:t>
      </w:r>
      <w:r w:rsidR="00BF1A1C">
        <w:rPr>
          <w:rFonts w:ascii="Tahoma" w:eastAsia="Times New Roman" w:hAnsi="Tahoma" w:cs="Tahoma"/>
          <w:b/>
          <w:lang w:eastAsia="sl-SI"/>
        </w:rPr>
        <w:t xml:space="preserve"> </w:t>
      </w:r>
    </w:p>
    <w:p w14:paraId="369E6B50" w14:textId="2E52E972" w:rsidR="00100B17" w:rsidRPr="0089420A" w:rsidRDefault="00BF1A1C" w:rsidP="009B581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Pr>
          <w:rFonts w:ascii="Tahoma" w:eastAsia="Times New Roman" w:hAnsi="Tahoma" w:cs="Tahoma"/>
          <w:b/>
          <w:lang w:eastAsia="sl-SI"/>
        </w:rPr>
        <w:t>z</w:t>
      </w:r>
      <w:r w:rsidR="00100B17" w:rsidRPr="0089420A">
        <w:rPr>
          <w:rFonts w:ascii="Tahoma" w:eastAsia="Times New Roman" w:hAnsi="Tahoma" w:cs="Tahoma"/>
          <w:b/>
          <w:lang w:eastAsia="sl-SI"/>
        </w:rPr>
        <w:t>a</w:t>
      </w:r>
      <w:r w:rsidR="00D83977">
        <w:rPr>
          <w:rFonts w:ascii="Tahoma" w:eastAsia="Times New Roman" w:hAnsi="Tahoma" w:cs="Tahoma"/>
          <w:b/>
          <w:lang w:eastAsia="sl-SI"/>
        </w:rPr>
        <w:t xml:space="preserve"> </w:t>
      </w:r>
      <w:r w:rsidR="00E5704D">
        <w:rPr>
          <w:rFonts w:ascii="Tahoma" w:eastAsia="Times New Roman" w:hAnsi="Tahoma" w:cs="Tahoma"/>
          <w:b/>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100B17" w:rsidRPr="0089420A">
        <w:rPr>
          <w:rFonts w:ascii="Tahoma" w:eastAsia="Times New Roman" w:hAnsi="Tahoma" w:cs="Tahoma"/>
          <w:b/>
          <w:lang w:eastAsia="sl-SI"/>
        </w:rPr>
        <w:t xml:space="preserve"> </w:t>
      </w:r>
    </w:p>
    <w:p w14:paraId="7687B214" w14:textId="77777777"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4EC7972F"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59FFD1E5"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462426A4"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73EB435B" w14:textId="77777777" w:rsidR="00100B17" w:rsidRPr="0089420A" w:rsidRDefault="00100B17" w:rsidP="00CE1DF4">
      <w:pPr>
        <w:keepNext/>
        <w:keepLines/>
        <w:spacing w:after="0" w:line="240" w:lineRule="auto"/>
        <w:ind w:right="46"/>
        <w:jc w:val="both"/>
        <w:rPr>
          <w:rFonts w:ascii="Tahoma" w:eastAsia="Times New Roman" w:hAnsi="Tahoma" w:cs="Tahoma"/>
          <w:lang w:eastAsia="sl-SI"/>
        </w:rPr>
      </w:pPr>
    </w:p>
    <w:p w14:paraId="2383FBD6"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19610B4C" w14:textId="77777777" w:rsidR="00100B17" w:rsidRPr="0089420A" w:rsidRDefault="00100B17" w:rsidP="00CE1DF4">
      <w:pPr>
        <w:keepNext/>
        <w:keepLines/>
        <w:spacing w:after="0" w:line="240" w:lineRule="auto"/>
        <w:jc w:val="both"/>
        <w:rPr>
          <w:rFonts w:ascii="Tahoma" w:eastAsia="Times New Roman" w:hAnsi="Tahoma" w:cs="Tahoma"/>
          <w:lang w:eastAsia="sl-SI"/>
        </w:rPr>
      </w:pPr>
    </w:p>
    <w:p w14:paraId="3AFB322F" w14:textId="77777777" w:rsidR="00100B17" w:rsidRPr="0089420A" w:rsidRDefault="00100B17" w:rsidP="00DC5048">
      <w:pPr>
        <w:keepNext/>
        <w:keepLines/>
        <w:numPr>
          <w:ilvl w:val="0"/>
          <w:numId w:val="29"/>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Pr="0089420A">
        <w:rPr>
          <w:rFonts w:ascii="Tahoma" w:eastAsia="Times New Roman" w:hAnsi="Tahoma" w:cs="Tahoma"/>
          <w:b/>
          <w:bCs/>
          <w:lang w:eastAsia="sl-SI"/>
        </w:rPr>
        <w:t>SPLOŠNA DOLOČILA</w:t>
      </w:r>
    </w:p>
    <w:p w14:paraId="51C10B2B" w14:textId="77777777"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S tem dokumentom se urejajo na delovišču, ki je na območju JAVNEGA PODJETJA ENERGETIKA LJUBLJANA d. o. o., na lokacij</w:t>
      </w:r>
      <w:r w:rsidR="00E16032">
        <w:rPr>
          <w:rFonts w:ascii="Tahoma" w:eastAsia="Times New Roman" w:hAnsi="Tahoma" w:cs="Tahoma"/>
          <w:bCs/>
          <w:lang w:eastAsia="sl-SI"/>
        </w:rPr>
        <w:t>i</w:t>
      </w:r>
      <w:r>
        <w:rPr>
          <w:rFonts w:ascii="Tahoma" w:eastAsia="Times New Roman" w:hAnsi="Tahoma" w:cs="Tahoma"/>
          <w:bCs/>
          <w:lang w:eastAsia="sl-SI"/>
        </w:rPr>
        <w:t xml:space="preserve"> </w:t>
      </w:r>
      <w:r w:rsidRPr="00296DFE">
        <w:rPr>
          <w:rFonts w:ascii="Tahoma" w:eastAsia="Times New Roman" w:hAnsi="Tahoma" w:cs="Tahoma"/>
          <w:bCs/>
          <w:lang w:eastAsia="sl-SI"/>
        </w:rPr>
        <w:t xml:space="preserve">naročnika </w:t>
      </w:r>
      <w:r w:rsidRPr="000A0DC4">
        <w:rPr>
          <w:rFonts w:ascii="Tahoma" w:hAnsi="Tahoma" w:cs="Tahoma"/>
          <w:bCs/>
          <w:lang w:eastAsia="sl-SI"/>
        </w:rPr>
        <w:t xml:space="preserve">Toplarniška </w:t>
      </w:r>
      <w:r>
        <w:rPr>
          <w:rFonts w:ascii="Tahoma" w:hAnsi="Tahoma" w:cs="Tahoma"/>
          <w:bCs/>
          <w:lang w:eastAsia="sl-SI"/>
        </w:rPr>
        <w:t xml:space="preserve">ulica </w:t>
      </w:r>
      <w:r w:rsidRPr="000A0DC4">
        <w:rPr>
          <w:rFonts w:ascii="Tahoma" w:hAnsi="Tahoma" w:cs="Tahoma"/>
          <w:bCs/>
          <w:lang w:eastAsia="sl-SI"/>
        </w:rPr>
        <w:t xml:space="preserve">19, </w:t>
      </w:r>
      <w:r>
        <w:rPr>
          <w:rFonts w:ascii="Tahoma" w:hAnsi="Tahoma" w:cs="Tahoma"/>
          <w:bCs/>
          <w:lang w:eastAsia="sl-SI"/>
        </w:rPr>
        <w:t xml:space="preserve">v </w:t>
      </w:r>
      <w:r w:rsidRPr="000A0DC4">
        <w:rPr>
          <w:rFonts w:ascii="Tahoma" w:hAnsi="Tahoma" w:cs="Tahoma"/>
          <w:bCs/>
          <w:lang w:eastAsia="sl-SI"/>
        </w:rPr>
        <w:t>Ljubljan</w:t>
      </w:r>
      <w:r>
        <w:rPr>
          <w:rFonts w:ascii="Tahoma" w:hAnsi="Tahoma" w:cs="Tahoma"/>
          <w:bCs/>
          <w:lang w:eastAsia="sl-SI"/>
        </w:rPr>
        <w:t>i</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75D63F25" w14:textId="77777777"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37415611" w14:textId="77777777"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608FAC1B" w14:textId="77777777"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02CA7129" w14:textId="77777777"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2B63F435" w14:textId="77777777"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349C6595" w14:textId="77777777"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skladu s tem okvirnim sporazumom.</w:t>
      </w:r>
    </w:p>
    <w:p w14:paraId="6EF1C4D1" w14:textId="77777777"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4C186EE6" w14:textId="77777777"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606359D3" w14:textId="77777777" w:rsidR="009B581A" w:rsidRPr="00296DFE" w:rsidRDefault="009B581A" w:rsidP="009B581A">
      <w:pPr>
        <w:keepNext/>
        <w:keepLines/>
        <w:widowControl w:val="0"/>
        <w:tabs>
          <w:tab w:val="left" w:pos="709"/>
        </w:tabs>
        <w:spacing w:after="0" w:line="240" w:lineRule="auto"/>
        <w:ind w:right="45"/>
        <w:jc w:val="both"/>
        <w:rPr>
          <w:rFonts w:ascii="Tahoma" w:hAnsi="Tahoma" w:cs="Tahoma"/>
          <w:b/>
        </w:rPr>
      </w:pPr>
    </w:p>
    <w:p w14:paraId="5E79DF8C" w14:textId="77777777" w:rsidR="009B581A" w:rsidRPr="00296DFE" w:rsidRDefault="009B581A" w:rsidP="009B581A">
      <w:pPr>
        <w:keepNext/>
        <w:keepLines/>
        <w:widowControl w:val="0"/>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0481ED48" w14:textId="77777777" w:rsidR="009B581A" w:rsidRPr="00296DFE" w:rsidRDefault="009B581A" w:rsidP="009B581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07789A75" w14:textId="77777777" w:rsidR="009B581A" w:rsidRPr="00296DFE" w:rsidRDefault="009B581A" w:rsidP="009B581A">
      <w:pPr>
        <w:keepNext/>
        <w:keepLines/>
        <w:widowControl w:val="0"/>
        <w:spacing w:after="0" w:line="240" w:lineRule="auto"/>
        <w:ind w:left="705" w:hanging="705"/>
        <w:jc w:val="both"/>
        <w:rPr>
          <w:rFonts w:ascii="Tahoma" w:hAnsi="Tahoma" w:cs="Tahoma"/>
          <w:b/>
          <w:sz w:val="10"/>
          <w:szCs w:val="10"/>
          <w:lang w:eastAsia="sl-SI"/>
        </w:rPr>
      </w:pPr>
    </w:p>
    <w:p w14:paraId="38CA2FEE" w14:textId="77777777" w:rsidR="009B581A" w:rsidRPr="00296DFE" w:rsidRDefault="009B581A" w:rsidP="009B581A">
      <w:pPr>
        <w:keepNext/>
        <w:keepLines/>
        <w:widowControl w:val="0"/>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3F9D847E" w14:textId="77777777" w:rsidR="009B581A" w:rsidRPr="00296DFE" w:rsidRDefault="009B581A" w:rsidP="00DC5048">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18F0B71C" w14:textId="77777777" w:rsidR="009B581A" w:rsidRPr="00296DFE" w:rsidRDefault="009B581A" w:rsidP="009B581A">
      <w:pPr>
        <w:keepNext/>
        <w:keepLines/>
        <w:widowControl w:val="0"/>
        <w:spacing w:after="0" w:line="240" w:lineRule="auto"/>
        <w:ind w:left="993" w:right="45" w:hanging="284"/>
        <w:contextualSpacing/>
        <w:jc w:val="both"/>
        <w:rPr>
          <w:rFonts w:ascii="Tahoma" w:hAnsi="Tahoma" w:cs="Tahoma"/>
          <w:sz w:val="6"/>
          <w:szCs w:val="6"/>
          <w:lang w:eastAsia="sl-SI"/>
        </w:rPr>
      </w:pPr>
    </w:p>
    <w:p w14:paraId="65AD5EC6" w14:textId="77777777" w:rsidR="009B581A" w:rsidRPr="00296DFE" w:rsidRDefault="009B581A" w:rsidP="00DC5048">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4719B536" w14:textId="77777777" w:rsidR="009B581A" w:rsidRPr="00296DFE" w:rsidRDefault="009B581A" w:rsidP="00DC5048">
      <w:pPr>
        <w:keepNext/>
        <w:keepLines/>
        <w:widowControl w:val="0"/>
        <w:numPr>
          <w:ilvl w:val="0"/>
          <w:numId w:val="31"/>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4049A5F2"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646FF9C5"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36CDF7FF"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16AFCE07"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717F9498"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467471F2"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7C442BF3"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5E56FDB7"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vrste in načina izvedbe ter prevzem gradbenih odrov,</w:t>
      </w:r>
    </w:p>
    <w:p w14:paraId="4A5039CF"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02C69C5C"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186926F4"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15081498" w14:textId="77777777" w:rsidR="009B581A" w:rsidRPr="00296DFE" w:rsidRDefault="009B581A" w:rsidP="009B581A">
      <w:pPr>
        <w:keepNext/>
        <w:keepLines/>
        <w:widowControl w:val="0"/>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720ACD4E"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23730B1F"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0F7E5964"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7D37FC7C"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67DE12DC"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4D867ED4"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3BBC5CFD"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444824CF"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1EB8FD4E"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39DA6696" w14:textId="77777777" w:rsidR="009B581A" w:rsidRPr="00296DFE" w:rsidRDefault="009B581A" w:rsidP="00DC5048">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0A9E6CC0" w14:textId="77777777" w:rsidR="009B581A" w:rsidRPr="00296DFE" w:rsidRDefault="009B581A" w:rsidP="00DC5048">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7ABEB692" w14:textId="77777777" w:rsidR="009B581A" w:rsidRPr="00296DFE" w:rsidRDefault="009B581A" w:rsidP="00DC5048">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016F016B" w14:textId="77777777" w:rsidR="009B581A" w:rsidRPr="00296DFE" w:rsidRDefault="009B581A" w:rsidP="00DC5048">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1A961B73" w14:textId="77777777" w:rsidR="009B581A" w:rsidRPr="00296DFE" w:rsidRDefault="009B581A" w:rsidP="00DC5048">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0BA7B963" w14:textId="77777777" w:rsidR="009B581A" w:rsidRPr="00296DFE" w:rsidRDefault="009B581A" w:rsidP="00DC5048">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3C7FC931" w14:textId="77777777" w:rsidR="009B581A" w:rsidRPr="00296DFE" w:rsidRDefault="009B581A" w:rsidP="009B581A">
      <w:pPr>
        <w:keepNext/>
        <w:keepLines/>
        <w:widowControl w:val="0"/>
        <w:spacing w:after="0" w:line="240" w:lineRule="auto"/>
        <w:ind w:left="705" w:hanging="705"/>
        <w:jc w:val="both"/>
        <w:rPr>
          <w:rFonts w:ascii="Tahoma" w:hAnsi="Tahoma" w:cs="Tahoma"/>
          <w:b/>
          <w:szCs w:val="20"/>
          <w:lang w:eastAsia="sl-SI"/>
        </w:rPr>
      </w:pPr>
    </w:p>
    <w:p w14:paraId="0D56442B" w14:textId="77777777" w:rsidR="009B581A" w:rsidRPr="00296DFE" w:rsidRDefault="009B581A" w:rsidP="009B581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4181DBDF" w14:textId="77777777" w:rsidR="009B581A" w:rsidRPr="00296DFE" w:rsidRDefault="009B581A" w:rsidP="009B581A">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2DDCC0F8" w14:textId="77777777" w:rsidR="009B581A" w:rsidRPr="00296DFE" w:rsidRDefault="009B581A" w:rsidP="00DC5048">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08E3C476"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24F49898"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568EBBC2"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3CC5F8B0" w14:textId="77777777" w:rsidR="009B581A" w:rsidRPr="00296DFE" w:rsidRDefault="009B581A" w:rsidP="00DC5048">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11E25168" w14:textId="77777777" w:rsidR="009B581A" w:rsidRPr="00296DFE" w:rsidRDefault="009B581A" w:rsidP="00DC5048">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3259B19D" w14:textId="77777777" w:rsidR="009B581A" w:rsidRPr="00296DFE" w:rsidRDefault="009B581A" w:rsidP="009B581A">
      <w:pPr>
        <w:keepNext/>
        <w:keepLines/>
        <w:widowControl w:val="0"/>
        <w:spacing w:after="0" w:line="240" w:lineRule="auto"/>
        <w:ind w:left="720"/>
        <w:contextualSpacing/>
        <w:jc w:val="both"/>
        <w:rPr>
          <w:rFonts w:ascii="Tahoma" w:hAnsi="Tahoma" w:cs="Tahoma"/>
          <w:sz w:val="6"/>
          <w:szCs w:val="6"/>
          <w:lang w:eastAsia="sl-SI"/>
        </w:rPr>
      </w:pPr>
    </w:p>
    <w:p w14:paraId="35FF9BAB" w14:textId="77777777" w:rsidR="009B581A" w:rsidRPr="00296DFE" w:rsidRDefault="009B581A" w:rsidP="00DC5048">
      <w:pPr>
        <w:keepNext/>
        <w:keepLines/>
        <w:widowControl w:val="0"/>
        <w:numPr>
          <w:ilvl w:val="0"/>
          <w:numId w:val="46"/>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2A03BB7A" w14:textId="77777777" w:rsidR="009B581A" w:rsidRPr="00296DFE" w:rsidRDefault="009B581A" w:rsidP="00DC5048">
      <w:pPr>
        <w:keepNext/>
        <w:keepLines/>
        <w:widowControl w:val="0"/>
        <w:numPr>
          <w:ilvl w:val="0"/>
          <w:numId w:val="46"/>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6C3BEE51" w14:textId="77777777" w:rsidR="009B581A" w:rsidRPr="00296DFE" w:rsidRDefault="009B581A" w:rsidP="00DC5048">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52327FB4" w14:textId="77777777" w:rsidR="009B581A" w:rsidRPr="00296DFE" w:rsidRDefault="009B581A" w:rsidP="009B581A">
      <w:pPr>
        <w:keepNext/>
        <w:keepLines/>
        <w:widowControl w:val="0"/>
        <w:spacing w:after="0" w:line="240" w:lineRule="auto"/>
        <w:ind w:left="720"/>
        <w:contextualSpacing/>
        <w:jc w:val="both"/>
        <w:rPr>
          <w:rFonts w:ascii="Tahoma" w:hAnsi="Tahoma" w:cs="Tahoma"/>
          <w:sz w:val="6"/>
          <w:szCs w:val="6"/>
          <w:lang w:eastAsia="sl-SI"/>
        </w:rPr>
      </w:pPr>
    </w:p>
    <w:p w14:paraId="7659F3FB" w14:textId="77777777" w:rsidR="009B581A" w:rsidRPr="00296DFE" w:rsidRDefault="009B581A" w:rsidP="009B581A">
      <w:pPr>
        <w:keepNext/>
        <w:keepLines/>
        <w:widowControl w:val="0"/>
        <w:spacing w:after="0" w:line="240" w:lineRule="auto"/>
        <w:jc w:val="both"/>
        <w:rPr>
          <w:rFonts w:ascii="Tahoma" w:hAnsi="Tahoma" w:cs="Tahoma"/>
          <w:szCs w:val="20"/>
          <w:lang w:eastAsia="sl-SI"/>
        </w:rPr>
      </w:pPr>
    </w:p>
    <w:p w14:paraId="73F1CAFB" w14:textId="77777777" w:rsidR="009B581A" w:rsidRPr="00296DFE" w:rsidRDefault="009B581A" w:rsidP="009B581A">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II.3. Posebne obveznosti izvajalca</w:t>
      </w:r>
    </w:p>
    <w:p w14:paraId="1E05077B" w14:textId="77777777" w:rsidR="009B581A" w:rsidRPr="00296DFE" w:rsidRDefault="009B581A" w:rsidP="009B581A">
      <w:pPr>
        <w:keepNext/>
        <w:keepLines/>
        <w:widowControl w:val="0"/>
        <w:spacing w:after="0" w:line="240" w:lineRule="auto"/>
        <w:jc w:val="both"/>
        <w:rPr>
          <w:rFonts w:ascii="Tahoma" w:hAnsi="Tahoma" w:cs="Tahoma"/>
          <w:szCs w:val="20"/>
          <w:u w:val="single"/>
          <w:lang w:eastAsia="sl-SI"/>
        </w:rPr>
      </w:pPr>
    </w:p>
    <w:p w14:paraId="41FCBCBF" w14:textId="77777777" w:rsidR="009B581A" w:rsidRPr="00296DFE" w:rsidRDefault="009B581A" w:rsidP="009B581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17E1B4AB" w14:textId="77777777" w:rsidR="009B581A" w:rsidRPr="00296DFE" w:rsidRDefault="009B581A" w:rsidP="009B581A">
      <w:pPr>
        <w:keepNext/>
        <w:keepLines/>
        <w:widowControl w:val="0"/>
        <w:spacing w:after="0" w:line="240" w:lineRule="auto"/>
        <w:jc w:val="both"/>
        <w:rPr>
          <w:rFonts w:ascii="Tahoma" w:hAnsi="Tahoma" w:cs="Tahoma"/>
          <w:sz w:val="10"/>
          <w:szCs w:val="10"/>
          <w:lang w:eastAsia="sl-SI"/>
        </w:rPr>
      </w:pPr>
    </w:p>
    <w:p w14:paraId="48DCD053" w14:textId="77777777" w:rsidR="009B581A" w:rsidRPr="00296DFE" w:rsidRDefault="009B581A" w:rsidP="00DC5048">
      <w:pPr>
        <w:keepNext/>
        <w:keepLines/>
        <w:widowControl w:val="0"/>
        <w:numPr>
          <w:ilvl w:val="0"/>
          <w:numId w:val="32"/>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5A30CF93" w14:textId="77777777" w:rsidR="009B581A" w:rsidRPr="00296DFE" w:rsidRDefault="009B581A" w:rsidP="00DC5048">
      <w:pPr>
        <w:keepNext/>
        <w:keepLines/>
        <w:widowControl w:val="0"/>
        <w:numPr>
          <w:ilvl w:val="0"/>
          <w:numId w:val="32"/>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1D9828ED" w14:textId="77777777" w:rsidR="009B581A" w:rsidRPr="00296DFE" w:rsidRDefault="009B581A" w:rsidP="00DC5048">
      <w:pPr>
        <w:keepNext/>
        <w:keepLines/>
        <w:widowControl w:val="0"/>
        <w:numPr>
          <w:ilvl w:val="0"/>
          <w:numId w:val="32"/>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7166BC80" w14:textId="77777777" w:rsidR="009B581A" w:rsidRPr="00296DFE" w:rsidRDefault="009B581A" w:rsidP="009B581A">
      <w:pPr>
        <w:keepNext/>
        <w:keepLines/>
        <w:widowControl w:val="0"/>
        <w:spacing w:after="0" w:line="240" w:lineRule="auto"/>
        <w:ind w:left="720"/>
        <w:contextualSpacing/>
        <w:jc w:val="both"/>
        <w:rPr>
          <w:rFonts w:ascii="Tahoma" w:hAnsi="Tahoma" w:cs="Tahoma"/>
          <w:sz w:val="6"/>
          <w:szCs w:val="6"/>
          <w:lang w:eastAsia="sl-SI"/>
        </w:rPr>
      </w:pPr>
    </w:p>
    <w:p w14:paraId="0D5A6161" w14:textId="77777777" w:rsidR="009B581A" w:rsidRPr="00296DFE" w:rsidRDefault="009B581A" w:rsidP="00DC5048">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»Obr. M-1« - Prijava za pokojninsko in invalidsko ter zdravstveno zavarovanje;</w:t>
      </w:r>
    </w:p>
    <w:p w14:paraId="5F5688D9" w14:textId="77777777" w:rsidR="009B581A" w:rsidRPr="00296DFE" w:rsidRDefault="009B581A" w:rsidP="00DC5048">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w:t>
      </w:r>
      <w:r>
        <w:rPr>
          <w:rFonts w:ascii="Tahoma" w:hAnsi="Tahoma" w:cs="Tahoma"/>
        </w:rPr>
        <w:t xml:space="preserve"> </w:t>
      </w:r>
      <w:r w:rsidRPr="00296DFE">
        <w:rPr>
          <w:rFonts w:ascii="Tahoma" w:hAnsi="Tahoma" w:cs="Tahoma"/>
        </w:rPr>
        <w:t xml:space="preserve"> (naročenih) storitev po okvirnem sporazumu;</w:t>
      </w:r>
    </w:p>
    <w:p w14:paraId="15CCD908" w14:textId="77777777" w:rsidR="009B581A" w:rsidRPr="00296DFE" w:rsidRDefault="009B581A" w:rsidP="00DC5048">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6EAEC678" w14:textId="77777777" w:rsidR="009B581A" w:rsidRPr="00296DFE" w:rsidRDefault="009B581A" w:rsidP="00DC5048">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4200DD22" w14:textId="77777777" w:rsidR="009B581A" w:rsidRPr="00296DFE" w:rsidRDefault="009B581A" w:rsidP="00DC5048">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36303ECA" w14:textId="77777777" w:rsidR="009B581A" w:rsidRPr="00296DFE" w:rsidRDefault="009B581A" w:rsidP="00DC5048">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73E59243" w14:textId="77777777" w:rsidR="009B581A" w:rsidRPr="00296DFE" w:rsidRDefault="009B581A" w:rsidP="00DC5048">
      <w:pPr>
        <w:keepNext/>
        <w:keepLines/>
        <w:widowControl w:val="0"/>
        <w:numPr>
          <w:ilvl w:val="0"/>
          <w:numId w:val="32"/>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49290E19" w14:textId="77777777" w:rsidR="009B581A" w:rsidRPr="00296DFE" w:rsidRDefault="009B581A" w:rsidP="00DC5048">
      <w:pPr>
        <w:keepNext/>
        <w:keepLines/>
        <w:widowControl w:val="0"/>
        <w:numPr>
          <w:ilvl w:val="0"/>
          <w:numId w:val="32"/>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470EB55D" w14:textId="77777777" w:rsidR="009B581A" w:rsidRPr="00296DFE" w:rsidRDefault="009B581A" w:rsidP="009B581A">
      <w:pPr>
        <w:keepNext/>
        <w:keepLines/>
        <w:widowControl w:val="0"/>
        <w:spacing w:after="0" w:line="240" w:lineRule="auto"/>
        <w:jc w:val="both"/>
        <w:rPr>
          <w:rFonts w:ascii="Tahoma" w:hAnsi="Tahoma" w:cs="Tahoma"/>
          <w:b/>
          <w:szCs w:val="20"/>
          <w:lang w:eastAsia="sl-SI"/>
        </w:rPr>
      </w:pPr>
    </w:p>
    <w:p w14:paraId="1A509A49" w14:textId="77777777" w:rsidR="009B581A" w:rsidRPr="00296DFE" w:rsidRDefault="009B581A" w:rsidP="009B581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213BB2C5" w14:textId="77777777" w:rsidR="009B581A" w:rsidRPr="00296DFE" w:rsidRDefault="009B581A" w:rsidP="009B581A">
      <w:pPr>
        <w:keepNext/>
        <w:keepLines/>
        <w:widowControl w:val="0"/>
        <w:spacing w:after="0" w:line="240" w:lineRule="auto"/>
        <w:ind w:left="1068" w:hanging="285"/>
        <w:jc w:val="both"/>
        <w:rPr>
          <w:rFonts w:ascii="Tahoma" w:hAnsi="Tahoma" w:cs="Tahoma"/>
          <w:b/>
          <w:sz w:val="10"/>
          <w:szCs w:val="10"/>
          <w:lang w:eastAsia="sl-SI"/>
        </w:rPr>
      </w:pPr>
    </w:p>
    <w:p w14:paraId="0A45F7A7" w14:textId="77777777" w:rsidR="009B581A" w:rsidRPr="00296DFE" w:rsidRDefault="009B581A" w:rsidP="009B581A">
      <w:pPr>
        <w:keepNext/>
        <w:keepLines/>
        <w:widowControl w:val="0"/>
        <w:spacing w:after="0" w:line="240" w:lineRule="auto"/>
        <w:ind w:left="567" w:right="45"/>
        <w:jc w:val="both"/>
        <w:rPr>
          <w:rFonts w:ascii="Tahoma" w:hAnsi="Tahoma" w:cs="Tahoma"/>
        </w:rPr>
      </w:pPr>
      <w:r w:rsidRPr="00296DFE">
        <w:rPr>
          <w:rFonts w:ascii="Tahoma" w:hAnsi="Tahoma" w:cs="Tahoma"/>
        </w:rPr>
        <w:t>Podpisnika soglašata:</w:t>
      </w:r>
    </w:p>
    <w:p w14:paraId="393A6B1B" w14:textId="77777777" w:rsidR="009B581A" w:rsidRPr="00296DFE" w:rsidRDefault="009B581A" w:rsidP="009B581A">
      <w:pPr>
        <w:keepNext/>
        <w:keepLines/>
        <w:widowControl w:val="0"/>
        <w:tabs>
          <w:tab w:val="left" w:pos="709"/>
        </w:tabs>
        <w:spacing w:after="0" w:line="240" w:lineRule="auto"/>
        <w:ind w:right="45"/>
        <w:jc w:val="both"/>
        <w:rPr>
          <w:rFonts w:ascii="Tahoma" w:hAnsi="Tahoma" w:cs="Tahoma"/>
          <w:sz w:val="6"/>
          <w:szCs w:val="6"/>
        </w:rPr>
      </w:pPr>
    </w:p>
    <w:p w14:paraId="112BAF72" w14:textId="77777777" w:rsidR="009B581A" w:rsidRPr="00296DFE" w:rsidRDefault="009B581A" w:rsidP="00DC5048">
      <w:pPr>
        <w:keepNext/>
        <w:keepLines/>
        <w:widowControl w:val="0"/>
        <w:numPr>
          <w:ilvl w:val="0"/>
          <w:numId w:val="33"/>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dobav</w:t>
      </w:r>
      <w:r w:rsidRPr="00296DFE">
        <w:rPr>
          <w:rFonts w:ascii="Tahoma" w:hAnsi="Tahoma" w:cs="Tahoma"/>
        </w:rPr>
        <w:t xml:space="preserve"> ravnal v skladu z okoljsko politiko, ki je pri naročniku določena s poslovnikom ravnanja z okoljem;</w:t>
      </w:r>
    </w:p>
    <w:p w14:paraId="53F66A93" w14:textId="77777777" w:rsidR="009B581A" w:rsidRPr="00296DFE" w:rsidRDefault="009B581A" w:rsidP="00DC5048">
      <w:pPr>
        <w:keepNext/>
        <w:keepLines/>
        <w:widowControl w:val="0"/>
        <w:numPr>
          <w:ilvl w:val="0"/>
          <w:numId w:val="33"/>
        </w:numPr>
        <w:spacing w:after="0" w:line="240" w:lineRule="auto"/>
        <w:ind w:left="851" w:right="45" w:hanging="284"/>
        <w:contextualSpacing/>
        <w:jc w:val="both"/>
        <w:rPr>
          <w:rFonts w:ascii="Tahoma" w:hAnsi="Tahoma" w:cs="Tahoma"/>
        </w:rPr>
      </w:pPr>
      <w:r w:rsidRPr="00296DFE">
        <w:rPr>
          <w:rFonts w:ascii="Tahoma" w:hAnsi="Tahoma" w:cs="Tahoma"/>
        </w:rPr>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14:paraId="2F637227" w14:textId="77777777" w:rsidR="009B581A" w:rsidRPr="00296DFE" w:rsidRDefault="009B581A" w:rsidP="00DC5048">
      <w:pPr>
        <w:keepNext/>
        <w:keepLines/>
        <w:widowControl w:val="0"/>
        <w:numPr>
          <w:ilvl w:val="0"/>
          <w:numId w:val="33"/>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151F1976" w14:textId="77777777" w:rsidR="009B581A" w:rsidRPr="00296DFE" w:rsidRDefault="009B581A" w:rsidP="009B581A">
      <w:pPr>
        <w:keepNext/>
        <w:keepLines/>
        <w:widowControl w:val="0"/>
        <w:spacing w:after="0" w:line="240" w:lineRule="auto"/>
        <w:ind w:left="705" w:hanging="705"/>
        <w:jc w:val="both"/>
        <w:rPr>
          <w:rFonts w:ascii="Tahoma" w:hAnsi="Tahoma" w:cs="Tahoma"/>
          <w:b/>
          <w:szCs w:val="20"/>
          <w:lang w:eastAsia="sl-SI"/>
        </w:rPr>
      </w:pPr>
    </w:p>
    <w:p w14:paraId="65208ECB" w14:textId="77777777" w:rsidR="009B581A" w:rsidRPr="00296DFE" w:rsidRDefault="009B581A" w:rsidP="009B581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2D12F42A" w14:textId="77777777" w:rsidR="009B581A" w:rsidRPr="00296DFE" w:rsidRDefault="009B581A" w:rsidP="009B581A">
      <w:pPr>
        <w:keepNext/>
        <w:keepLines/>
        <w:widowControl w:val="0"/>
        <w:spacing w:after="0" w:line="240" w:lineRule="auto"/>
        <w:ind w:left="705" w:hanging="705"/>
        <w:jc w:val="both"/>
        <w:rPr>
          <w:rFonts w:ascii="Tahoma" w:hAnsi="Tahoma" w:cs="Tahoma"/>
          <w:b/>
          <w:sz w:val="10"/>
          <w:szCs w:val="10"/>
          <w:lang w:eastAsia="sl-SI"/>
        </w:rPr>
      </w:pPr>
    </w:p>
    <w:p w14:paraId="4B2DB0BF" w14:textId="77777777" w:rsidR="009B581A" w:rsidRPr="00296DFE" w:rsidRDefault="009B581A" w:rsidP="009B581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dobav</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32E25FC9" w14:textId="77777777" w:rsidR="009B581A" w:rsidRPr="00296DFE" w:rsidRDefault="009B581A" w:rsidP="009B581A">
      <w:pPr>
        <w:keepNext/>
        <w:keepLines/>
        <w:widowControl w:val="0"/>
        <w:spacing w:after="0" w:line="240" w:lineRule="auto"/>
        <w:ind w:left="567"/>
        <w:jc w:val="both"/>
        <w:rPr>
          <w:rFonts w:ascii="Tahoma" w:hAnsi="Tahoma" w:cs="Tahoma"/>
          <w:sz w:val="10"/>
          <w:szCs w:val="10"/>
          <w:lang w:eastAsia="sl-SI"/>
        </w:rPr>
      </w:pPr>
    </w:p>
    <w:p w14:paraId="3181780A" w14:textId="77777777" w:rsidR="009B581A" w:rsidRPr="00296DFE" w:rsidRDefault="009B581A" w:rsidP="009B581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4EE6DF30" w14:textId="77777777" w:rsidR="009B581A" w:rsidRPr="00296DFE" w:rsidRDefault="009B581A" w:rsidP="00DC5048">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0A0D2030" w14:textId="77777777" w:rsidR="009B581A" w:rsidRPr="00296DFE" w:rsidRDefault="009B581A" w:rsidP="00DC5048">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34988C8F" w14:textId="77777777" w:rsidR="009B581A" w:rsidRPr="00296DFE" w:rsidRDefault="009B581A" w:rsidP="00DC5048">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5B55097D" w14:textId="77777777" w:rsidR="009B581A" w:rsidRPr="00296DFE" w:rsidRDefault="009B581A" w:rsidP="00DC5048">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6859DB72" w14:textId="77777777" w:rsidR="009B581A" w:rsidRPr="00296DFE" w:rsidRDefault="009B581A" w:rsidP="00DC5048">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5A4498DA" w14:textId="77777777" w:rsidR="009B581A" w:rsidRPr="00296DFE" w:rsidRDefault="009B581A" w:rsidP="009B581A">
      <w:pPr>
        <w:keepNext/>
        <w:keepLines/>
        <w:widowControl w:val="0"/>
        <w:spacing w:after="0" w:line="240" w:lineRule="auto"/>
        <w:ind w:left="705" w:hanging="705"/>
        <w:jc w:val="both"/>
        <w:rPr>
          <w:rFonts w:ascii="Tahoma" w:hAnsi="Tahoma" w:cs="Tahoma"/>
          <w:szCs w:val="20"/>
          <w:lang w:eastAsia="sl-SI"/>
        </w:rPr>
      </w:pPr>
    </w:p>
    <w:p w14:paraId="14A8C761" w14:textId="77777777" w:rsidR="009B581A" w:rsidRPr="00296DFE" w:rsidRDefault="009B581A" w:rsidP="009B581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29F58219" w14:textId="77777777" w:rsidR="009B581A" w:rsidRPr="00296DFE" w:rsidRDefault="009B581A" w:rsidP="009B581A">
      <w:pPr>
        <w:keepNext/>
        <w:keepLines/>
        <w:widowControl w:val="0"/>
        <w:spacing w:after="0" w:line="240" w:lineRule="auto"/>
        <w:ind w:left="705" w:hanging="705"/>
        <w:jc w:val="both"/>
        <w:rPr>
          <w:rFonts w:ascii="Tahoma" w:hAnsi="Tahoma" w:cs="Tahoma"/>
          <w:b/>
          <w:sz w:val="10"/>
          <w:szCs w:val="10"/>
          <w:lang w:eastAsia="sl-SI"/>
        </w:rPr>
      </w:pPr>
    </w:p>
    <w:p w14:paraId="4A8CB2DA" w14:textId="77777777" w:rsidR="009B581A" w:rsidRPr="00296DFE" w:rsidRDefault="009B581A" w:rsidP="009B581A">
      <w:pPr>
        <w:keepNext/>
        <w:keepLines/>
        <w:widowControl w:val="0"/>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12B630C3" w14:textId="77777777" w:rsidR="009B581A" w:rsidRPr="00296DFE" w:rsidRDefault="009B581A" w:rsidP="00DC5048">
      <w:pPr>
        <w:keepNext/>
        <w:keepLines/>
        <w:widowControl w:val="0"/>
        <w:numPr>
          <w:ilvl w:val="0"/>
          <w:numId w:val="41"/>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72795AF7" w14:textId="77777777" w:rsidR="009B581A" w:rsidRPr="00296DFE" w:rsidRDefault="009B581A" w:rsidP="00DC5048">
      <w:pPr>
        <w:keepNext/>
        <w:keepLines/>
        <w:widowControl w:val="0"/>
        <w:numPr>
          <w:ilvl w:val="0"/>
          <w:numId w:val="41"/>
        </w:numPr>
        <w:spacing w:after="0" w:line="240" w:lineRule="auto"/>
        <w:ind w:left="851" w:right="45" w:hanging="284"/>
        <w:contextualSpacing/>
        <w:jc w:val="both"/>
        <w:rPr>
          <w:rFonts w:ascii="Tahoma" w:hAnsi="Tahoma" w:cs="Tahoma"/>
        </w:rPr>
      </w:pPr>
      <w:r w:rsidRPr="00296DFE">
        <w:rPr>
          <w:rFonts w:ascii="Tahoma" w:hAnsi="Tahoma" w:cs="Tahoma"/>
        </w:rPr>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34A3A36D" w14:textId="77777777" w:rsidR="009B581A" w:rsidRPr="00296DFE" w:rsidRDefault="009B581A" w:rsidP="00DC5048">
      <w:pPr>
        <w:keepNext/>
        <w:keepLines/>
        <w:widowControl w:val="0"/>
        <w:numPr>
          <w:ilvl w:val="0"/>
          <w:numId w:val="41"/>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04C16372" w14:textId="77777777" w:rsidR="009B581A" w:rsidRPr="00296DFE" w:rsidRDefault="009B581A" w:rsidP="00DC5048">
      <w:pPr>
        <w:keepNext/>
        <w:keepLines/>
        <w:widowControl w:val="0"/>
        <w:numPr>
          <w:ilvl w:val="0"/>
          <w:numId w:val="41"/>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0A10AD89" w14:textId="77777777" w:rsidR="009B581A" w:rsidRPr="00296DFE" w:rsidRDefault="009B581A" w:rsidP="009B581A">
      <w:pPr>
        <w:keepNext/>
        <w:keepLines/>
        <w:widowControl w:val="0"/>
        <w:spacing w:after="0" w:line="240" w:lineRule="auto"/>
        <w:ind w:left="705" w:hanging="705"/>
        <w:jc w:val="both"/>
        <w:rPr>
          <w:rFonts w:ascii="Tahoma" w:hAnsi="Tahoma" w:cs="Tahoma"/>
          <w:szCs w:val="20"/>
          <w:lang w:eastAsia="sl-SI"/>
        </w:rPr>
      </w:pPr>
    </w:p>
    <w:p w14:paraId="3CDE1F2F" w14:textId="77777777" w:rsidR="009B581A" w:rsidRPr="00296DFE" w:rsidRDefault="009B581A" w:rsidP="009B581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305F33AE" w14:textId="77777777" w:rsidR="009B581A" w:rsidRPr="00296DFE" w:rsidRDefault="009B581A" w:rsidP="009B581A">
      <w:pPr>
        <w:keepNext/>
        <w:keepLines/>
        <w:widowControl w:val="0"/>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4F4E5960" w14:textId="77777777" w:rsidR="009B581A" w:rsidRPr="00296DFE" w:rsidRDefault="009B581A" w:rsidP="009B581A">
      <w:pPr>
        <w:keepNext/>
        <w:keepLines/>
        <w:widowControl w:val="0"/>
        <w:spacing w:after="0" w:line="240" w:lineRule="auto"/>
        <w:ind w:left="705" w:hanging="705"/>
        <w:jc w:val="both"/>
        <w:rPr>
          <w:rFonts w:ascii="Tahoma" w:hAnsi="Tahoma" w:cs="Tahoma"/>
          <w:szCs w:val="20"/>
          <w:lang w:eastAsia="sl-SI"/>
        </w:rPr>
      </w:pPr>
    </w:p>
    <w:p w14:paraId="0BC79670" w14:textId="77777777" w:rsidR="009B581A" w:rsidRPr="00296DFE" w:rsidRDefault="009B581A" w:rsidP="009B581A">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02E30302" w14:textId="77777777" w:rsidR="009B581A" w:rsidRPr="00296DFE" w:rsidRDefault="009B581A" w:rsidP="009B581A">
      <w:pPr>
        <w:keepNext/>
        <w:keepLines/>
        <w:widowControl w:val="0"/>
        <w:spacing w:after="0" w:line="240" w:lineRule="auto"/>
        <w:ind w:left="705" w:hanging="705"/>
        <w:jc w:val="both"/>
        <w:rPr>
          <w:rFonts w:ascii="Tahoma" w:hAnsi="Tahoma" w:cs="Tahoma"/>
          <w:sz w:val="10"/>
          <w:szCs w:val="10"/>
          <w:lang w:eastAsia="sl-SI"/>
        </w:rPr>
      </w:pPr>
    </w:p>
    <w:p w14:paraId="59F71FAB" w14:textId="77777777" w:rsidR="009B581A" w:rsidRPr="00296DFE" w:rsidRDefault="009B581A" w:rsidP="009B581A">
      <w:pPr>
        <w:keepNext/>
        <w:keepLines/>
        <w:widowControl w:val="0"/>
        <w:spacing w:after="0" w:line="240" w:lineRule="auto"/>
        <w:ind w:left="705" w:firstLine="4"/>
        <w:jc w:val="both"/>
        <w:rPr>
          <w:rFonts w:ascii="Tahoma" w:hAnsi="Tahoma" w:cs="Tahoma"/>
        </w:rPr>
      </w:pPr>
      <w:r w:rsidRPr="00296DFE">
        <w:rPr>
          <w:rFonts w:ascii="Tahoma" w:hAnsi="Tahoma" w:cs="Tahoma"/>
        </w:rPr>
        <w:t>Podpisnika soglašata:</w:t>
      </w:r>
    </w:p>
    <w:p w14:paraId="7886C8F3" w14:textId="77777777" w:rsidR="009B581A" w:rsidRPr="00296DFE" w:rsidRDefault="009B581A" w:rsidP="009B581A">
      <w:pPr>
        <w:keepNext/>
        <w:keepLines/>
        <w:widowControl w:val="0"/>
        <w:spacing w:after="0" w:line="240" w:lineRule="auto"/>
        <w:ind w:left="705" w:hanging="705"/>
        <w:jc w:val="both"/>
        <w:rPr>
          <w:rFonts w:ascii="Tahoma" w:hAnsi="Tahoma" w:cs="Tahoma"/>
          <w:sz w:val="10"/>
          <w:szCs w:val="10"/>
        </w:rPr>
      </w:pPr>
    </w:p>
    <w:p w14:paraId="65D7FD59" w14:textId="77777777" w:rsidR="009B581A" w:rsidRPr="00296DFE" w:rsidRDefault="009B581A" w:rsidP="00DC5048">
      <w:pPr>
        <w:keepNext/>
        <w:keepLines/>
        <w:widowControl w:val="0"/>
        <w:numPr>
          <w:ilvl w:val="0"/>
          <w:numId w:val="4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2A1F2EE7" w14:textId="77777777" w:rsidR="009B581A" w:rsidRPr="00296DFE" w:rsidRDefault="009B581A" w:rsidP="00DC5048">
      <w:pPr>
        <w:keepNext/>
        <w:keepLines/>
        <w:widowControl w:val="0"/>
        <w:numPr>
          <w:ilvl w:val="0"/>
          <w:numId w:val="4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09571928" w14:textId="77777777" w:rsidR="009B581A" w:rsidRPr="00296DFE" w:rsidRDefault="009B581A" w:rsidP="00DC5048">
      <w:pPr>
        <w:keepNext/>
        <w:keepLines/>
        <w:widowControl w:val="0"/>
        <w:numPr>
          <w:ilvl w:val="0"/>
          <w:numId w:val="4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6D6CC0B6" w14:textId="77777777" w:rsidR="009B581A" w:rsidRPr="00296DFE" w:rsidRDefault="009B581A" w:rsidP="00DC5048">
      <w:pPr>
        <w:keepNext/>
        <w:keepLines/>
        <w:widowControl w:val="0"/>
        <w:numPr>
          <w:ilvl w:val="0"/>
          <w:numId w:val="4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0029F444" w14:textId="77777777" w:rsidR="009B581A" w:rsidRPr="00296DFE" w:rsidRDefault="009B581A" w:rsidP="009B581A">
      <w:pPr>
        <w:keepNext/>
        <w:keepLines/>
        <w:widowControl w:val="0"/>
        <w:spacing w:after="0" w:line="240" w:lineRule="auto"/>
        <w:ind w:left="360"/>
        <w:contextualSpacing/>
        <w:jc w:val="both"/>
        <w:rPr>
          <w:rFonts w:ascii="Tahoma" w:hAnsi="Tahoma" w:cs="Tahoma"/>
          <w:szCs w:val="20"/>
          <w:lang w:eastAsia="sl-SI"/>
        </w:rPr>
      </w:pPr>
    </w:p>
    <w:p w14:paraId="648C88C7" w14:textId="77777777" w:rsidR="009B581A" w:rsidRPr="00296DFE" w:rsidRDefault="009B581A" w:rsidP="009B581A">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7E681D59" w14:textId="77777777" w:rsidR="009B581A" w:rsidRDefault="009B581A" w:rsidP="009B581A">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413"/>
        <w:gridCol w:w="3107"/>
      </w:tblGrid>
      <w:tr w:rsidR="00100B17" w:rsidRPr="00B53056" w14:paraId="0F73578A" w14:textId="77777777" w:rsidTr="006D62CE">
        <w:tc>
          <w:tcPr>
            <w:tcW w:w="3403" w:type="dxa"/>
            <w:tcBorders>
              <w:right w:val="dashSmallGap" w:sz="4" w:space="0" w:color="auto"/>
            </w:tcBorders>
            <w:shd w:val="clear" w:color="auto" w:fill="auto"/>
          </w:tcPr>
          <w:p w14:paraId="7B3ACC80" w14:textId="77777777" w:rsidR="00100B17" w:rsidRPr="00E87D1E" w:rsidRDefault="00100B17" w:rsidP="00CE1DF4">
            <w:pPr>
              <w:keepNext/>
              <w:keepLines/>
              <w:spacing w:after="0" w:line="240" w:lineRule="auto"/>
              <w:jc w:val="both"/>
              <w:rPr>
                <w:rFonts w:ascii="Tahoma" w:hAnsi="Tahoma" w:cs="Tahoma"/>
                <w:b/>
              </w:rPr>
            </w:pPr>
          </w:p>
        </w:tc>
        <w:tc>
          <w:tcPr>
            <w:tcW w:w="3413" w:type="dxa"/>
            <w:tcBorders>
              <w:left w:val="dashSmallGap" w:sz="4" w:space="0" w:color="auto"/>
              <w:right w:val="dashSmallGap" w:sz="4" w:space="0" w:color="auto"/>
            </w:tcBorders>
            <w:shd w:val="clear" w:color="auto" w:fill="auto"/>
          </w:tcPr>
          <w:p w14:paraId="19C43D5E" w14:textId="77777777" w:rsidR="00100B17" w:rsidRPr="00E87D1E" w:rsidRDefault="00100B17" w:rsidP="00CE1DF4">
            <w:pPr>
              <w:keepNext/>
              <w:keepLines/>
              <w:spacing w:after="0" w:line="240" w:lineRule="auto"/>
              <w:jc w:val="both"/>
              <w:rPr>
                <w:rFonts w:ascii="Tahoma" w:hAnsi="Tahoma" w:cs="Tahoma"/>
                <w:b/>
              </w:rPr>
            </w:pPr>
            <w:r w:rsidRPr="00E87D1E">
              <w:rPr>
                <w:rFonts w:ascii="Tahoma" w:hAnsi="Tahoma" w:cs="Tahoma"/>
                <w:b/>
              </w:rPr>
              <w:t>Naročnik:</w:t>
            </w:r>
          </w:p>
        </w:tc>
        <w:tc>
          <w:tcPr>
            <w:tcW w:w="3107" w:type="dxa"/>
            <w:tcBorders>
              <w:left w:val="dashSmallGap" w:sz="4" w:space="0" w:color="auto"/>
            </w:tcBorders>
            <w:shd w:val="clear" w:color="auto" w:fill="auto"/>
          </w:tcPr>
          <w:p w14:paraId="18730429" w14:textId="77777777" w:rsidR="00100B17" w:rsidRPr="00B53056" w:rsidRDefault="00100B17" w:rsidP="00CE1DF4">
            <w:pPr>
              <w:keepNext/>
              <w:keepLines/>
              <w:spacing w:after="0" w:line="240" w:lineRule="auto"/>
              <w:jc w:val="both"/>
              <w:rPr>
                <w:rFonts w:ascii="Tahoma" w:hAnsi="Tahoma" w:cs="Tahoma"/>
                <w:b/>
              </w:rPr>
            </w:pPr>
            <w:r w:rsidRPr="00E87D1E">
              <w:rPr>
                <w:rFonts w:ascii="Tahoma" w:hAnsi="Tahoma" w:cs="Tahoma"/>
                <w:b/>
              </w:rPr>
              <w:t>Izvajalec:</w:t>
            </w:r>
          </w:p>
        </w:tc>
      </w:tr>
      <w:tr w:rsidR="001368A1" w:rsidRPr="00B53056" w14:paraId="60918489" w14:textId="77777777" w:rsidTr="005D0701">
        <w:trPr>
          <w:trHeight w:val="258"/>
        </w:trPr>
        <w:tc>
          <w:tcPr>
            <w:tcW w:w="3403" w:type="dxa"/>
            <w:tcBorders>
              <w:bottom w:val="single" w:sz="4" w:space="0" w:color="auto"/>
              <w:right w:val="dashSmallGap" w:sz="4" w:space="0" w:color="auto"/>
            </w:tcBorders>
            <w:shd w:val="clear" w:color="auto" w:fill="auto"/>
          </w:tcPr>
          <w:p w14:paraId="56F1F6EA" w14:textId="77777777" w:rsidR="001368A1" w:rsidRPr="009C1CAA" w:rsidRDefault="001368A1" w:rsidP="001368A1">
            <w:pPr>
              <w:keepNext/>
              <w:keepLines/>
              <w:spacing w:after="0" w:line="240" w:lineRule="auto"/>
              <w:rPr>
                <w:rFonts w:ascii="Tahoma" w:hAnsi="Tahoma" w:cs="Tahoma"/>
                <w:b/>
              </w:rPr>
            </w:pPr>
            <w:r>
              <w:rPr>
                <w:rFonts w:ascii="Tahoma" w:hAnsi="Tahoma" w:cs="Tahoma"/>
                <w:b/>
              </w:rPr>
              <w:t>Skrbnik okvirnega sporazuma</w:t>
            </w:r>
          </w:p>
        </w:tc>
        <w:tc>
          <w:tcPr>
            <w:tcW w:w="6520" w:type="dxa"/>
            <w:gridSpan w:val="2"/>
            <w:tcBorders>
              <w:left w:val="dashSmallGap" w:sz="4" w:space="0" w:color="auto"/>
            </w:tcBorders>
            <w:shd w:val="clear" w:color="auto" w:fill="auto"/>
          </w:tcPr>
          <w:p w14:paraId="1B9A482D" w14:textId="77777777" w:rsidR="001368A1" w:rsidRPr="000A0DC4" w:rsidRDefault="001368A1" w:rsidP="001368A1">
            <w:pPr>
              <w:spacing w:after="0" w:line="240" w:lineRule="auto"/>
              <w:jc w:val="center"/>
              <w:rPr>
                <w:rFonts w:ascii="Tahoma" w:hAnsi="Tahoma" w:cs="Tahoma"/>
                <w:b/>
                <w:sz w:val="14"/>
              </w:rPr>
            </w:pPr>
            <w:r w:rsidRPr="000A0DC4">
              <w:rPr>
                <w:rFonts w:ascii="Tahoma" w:hAnsi="Tahoma" w:cs="Tahoma"/>
                <w:b/>
                <w:sz w:val="14"/>
              </w:rPr>
              <w:t>Ime in Priimek/Mobilni telefon/e-pošta:</w:t>
            </w:r>
          </w:p>
          <w:p w14:paraId="08CF9FAC" w14:textId="77777777" w:rsidR="001368A1" w:rsidRPr="000A0DC4" w:rsidRDefault="001368A1" w:rsidP="001368A1">
            <w:pPr>
              <w:spacing w:after="0" w:line="240" w:lineRule="auto"/>
              <w:jc w:val="center"/>
              <w:rPr>
                <w:rFonts w:ascii="Tahoma" w:hAnsi="Tahoma" w:cs="Tahoma"/>
                <w:b/>
              </w:rPr>
            </w:pPr>
            <w:r>
              <w:rPr>
                <w:rFonts w:ascii="Tahoma" w:hAnsi="Tahoma" w:cs="Tahoma"/>
                <w:b/>
              </w:rPr>
              <w:t>Boštjan Krašovec</w:t>
            </w:r>
          </w:p>
          <w:p w14:paraId="202D3B3D" w14:textId="77777777" w:rsidR="001368A1" w:rsidRPr="000A0DC4" w:rsidRDefault="001368A1" w:rsidP="001368A1">
            <w:pPr>
              <w:spacing w:after="0" w:line="240" w:lineRule="auto"/>
              <w:jc w:val="center"/>
              <w:rPr>
                <w:rFonts w:ascii="Tahoma" w:hAnsi="Tahoma" w:cs="Tahoma"/>
              </w:rPr>
            </w:pPr>
            <w:r w:rsidRPr="000A0DC4">
              <w:rPr>
                <w:rFonts w:ascii="Tahoma" w:hAnsi="Tahoma" w:cs="Tahoma"/>
              </w:rPr>
              <w:t xml:space="preserve">GSM </w:t>
            </w:r>
            <w:r>
              <w:rPr>
                <w:rFonts w:ascii="Tahoma" w:hAnsi="Tahoma" w:cs="Tahoma"/>
              </w:rPr>
              <w:t>+386 41 334 498</w:t>
            </w:r>
          </w:p>
          <w:p w14:paraId="02465E05" w14:textId="77777777" w:rsidR="001368A1" w:rsidRPr="004708A0" w:rsidRDefault="001368A1" w:rsidP="001368A1">
            <w:pPr>
              <w:keepNext/>
              <w:keepLines/>
              <w:spacing w:after="0" w:line="240" w:lineRule="auto"/>
              <w:jc w:val="center"/>
              <w:rPr>
                <w:rFonts w:ascii="Tahoma" w:hAnsi="Tahoma" w:cs="Tahoma"/>
                <w:b/>
              </w:rPr>
            </w:pPr>
            <w:r>
              <w:rPr>
                <w:rStyle w:val="Hiperpovezava"/>
                <w:rFonts w:ascii="Tahoma" w:hAnsi="Tahoma" w:cs="Tahoma"/>
              </w:rPr>
              <w:t>bostjan.krasovec</w:t>
            </w:r>
            <w:r w:rsidRPr="000A0DC4">
              <w:rPr>
                <w:rStyle w:val="Hiperpovezava"/>
                <w:rFonts w:ascii="Tahoma" w:hAnsi="Tahoma" w:cs="Tahoma"/>
              </w:rPr>
              <w:t>@energetika.si</w:t>
            </w:r>
          </w:p>
        </w:tc>
      </w:tr>
      <w:tr w:rsidR="001368A1" w:rsidRPr="00B53056" w14:paraId="775C0622" w14:textId="77777777" w:rsidTr="005D0701">
        <w:trPr>
          <w:trHeight w:val="927"/>
        </w:trPr>
        <w:tc>
          <w:tcPr>
            <w:tcW w:w="3403" w:type="dxa"/>
            <w:tcBorders>
              <w:bottom w:val="nil"/>
              <w:right w:val="single" w:sz="4" w:space="0" w:color="auto"/>
            </w:tcBorders>
            <w:shd w:val="clear" w:color="auto" w:fill="auto"/>
          </w:tcPr>
          <w:p w14:paraId="499667BE" w14:textId="77777777" w:rsidR="001368A1" w:rsidRPr="00B53056" w:rsidRDefault="001368A1" w:rsidP="00914D8A">
            <w:pPr>
              <w:keepNext/>
              <w:keepLines/>
              <w:spacing w:after="0" w:line="240" w:lineRule="auto"/>
              <w:jc w:val="both"/>
              <w:rPr>
                <w:rFonts w:ascii="Tahoma" w:hAnsi="Tahoma" w:cs="Tahoma"/>
                <w:b/>
              </w:rPr>
            </w:pPr>
            <w:r w:rsidRPr="00B53056">
              <w:rPr>
                <w:rFonts w:ascii="Tahoma" w:hAnsi="Tahoma" w:cs="Tahoma"/>
                <w:b/>
              </w:rPr>
              <w:t xml:space="preserve">Vodja </w:t>
            </w:r>
            <w:r w:rsidR="00914D8A">
              <w:rPr>
                <w:rFonts w:ascii="Tahoma" w:hAnsi="Tahoma" w:cs="Tahoma"/>
                <w:b/>
              </w:rPr>
              <w:t>del</w:t>
            </w:r>
            <w:r w:rsidRPr="00B53056">
              <w:rPr>
                <w:rFonts w:ascii="Tahoma" w:hAnsi="Tahoma" w:cs="Tahoma"/>
                <w:b/>
              </w:rPr>
              <w:t xml:space="preserve"> naročnik</w:t>
            </w:r>
            <w:r w:rsidR="00914D8A">
              <w:rPr>
                <w:rFonts w:ascii="Tahoma" w:hAnsi="Tahoma" w:cs="Tahoma"/>
                <w:b/>
              </w:rPr>
              <w:t>a</w:t>
            </w:r>
            <w:r w:rsidRPr="00B53056">
              <w:rPr>
                <w:rFonts w:ascii="Tahoma" w:hAnsi="Tahoma" w:cs="Tahoma"/>
                <w:b/>
              </w:rPr>
              <w:t xml:space="preserve"> /Vodja del </w:t>
            </w:r>
            <w:r>
              <w:rPr>
                <w:rFonts w:ascii="Tahoma" w:hAnsi="Tahoma" w:cs="Tahoma"/>
                <w:b/>
              </w:rPr>
              <w:t>izvajalca</w:t>
            </w:r>
          </w:p>
        </w:tc>
        <w:tc>
          <w:tcPr>
            <w:tcW w:w="3413" w:type="dxa"/>
            <w:tcBorders>
              <w:left w:val="single" w:sz="4" w:space="0" w:color="auto"/>
              <w:right w:val="dashSmallGap" w:sz="4" w:space="0" w:color="auto"/>
            </w:tcBorders>
            <w:shd w:val="clear" w:color="auto" w:fill="auto"/>
          </w:tcPr>
          <w:p w14:paraId="2A16CB0D" w14:textId="77777777" w:rsidR="001368A1" w:rsidRDefault="001368A1" w:rsidP="001368A1">
            <w:pPr>
              <w:spacing w:after="0" w:line="240" w:lineRule="auto"/>
              <w:jc w:val="center"/>
              <w:rPr>
                <w:rFonts w:ascii="Tahoma" w:hAnsi="Tahoma" w:cs="Tahoma"/>
                <w:b/>
              </w:rPr>
            </w:pPr>
            <w:r w:rsidRPr="000A0DC4">
              <w:rPr>
                <w:rFonts w:ascii="Tahoma" w:hAnsi="Tahoma" w:cs="Tahoma"/>
                <w:b/>
                <w:sz w:val="14"/>
              </w:rPr>
              <w:t>Ime in Priimek/Mobilni telefon/e-pošta:</w:t>
            </w:r>
          </w:p>
          <w:p w14:paraId="47788232" w14:textId="77777777" w:rsidR="001368A1" w:rsidRPr="000A0DC4" w:rsidRDefault="001368A1" w:rsidP="001368A1">
            <w:pPr>
              <w:spacing w:after="0" w:line="240" w:lineRule="auto"/>
              <w:jc w:val="center"/>
              <w:rPr>
                <w:rFonts w:ascii="Tahoma" w:hAnsi="Tahoma" w:cs="Tahoma"/>
                <w:b/>
              </w:rPr>
            </w:pPr>
            <w:r>
              <w:rPr>
                <w:rFonts w:ascii="Tahoma" w:hAnsi="Tahoma" w:cs="Tahoma"/>
                <w:b/>
              </w:rPr>
              <w:t>Tomaž Lenart</w:t>
            </w:r>
          </w:p>
          <w:p w14:paraId="75279526" w14:textId="77777777" w:rsidR="001368A1" w:rsidRPr="000A0DC4" w:rsidRDefault="001368A1" w:rsidP="001368A1">
            <w:pPr>
              <w:spacing w:after="0" w:line="240" w:lineRule="auto"/>
              <w:jc w:val="center"/>
              <w:rPr>
                <w:rFonts w:ascii="Tahoma" w:hAnsi="Tahoma" w:cs="Tahoma"/>
              </w:rPr>
            </w:pPr>
            <w:r w:rsidRPr="000A0DC4">
              <w:rPr>
                <w:rFonts w:ascii="Tahoma" w:hAnsi="Tahoma" w:cs="Tahoma"/>
              </w:rPr>
              <w:t xml:space="preserve">GSM </w:t>
            </w:r>
            <w:r>
              <w:rPr>
                <w:rFonts w:ascii="Tahoma" w:hAnsi="Tahoma" w:cs="Tahoma"/>
              </w:rPr>
              <w:t xml:space="preserve">+386 </w:t>
            </w:r>
            <w:r w:rsidRPr="0057233C">
              <w:rPr>
                <w:rFonts w:ascii="Tahoma" w:hAnsi="Tahoma" w:cs="Tahoma"/>
              </w:rPr>
              <w:t>51 347-500</w:t>
            </w:r>
          </w:p>
          <w:p w14:paraId="0A91BC9B" w14:textId="77777777" w:rsidR="001368A1" w:rsidRPr="004708A0" w:rsidRDefault="001368A1" w:rsidP="001368A1">
            <w:pPr>
              <w:keepNext/>
              <w:keepLines/>
              <w:spacing w:after="0" w:line="240" w:lineRule="auto"/>
              <w:jc w:val="center"/>
              <w:rPr>
                <w:rFonts w:ascii="Tahoma" w:hAnsi="Tahoma" w:cs="Tahoma"/>
                <w:b/>
              </w:rPr>
            </w:pPr>
            <w:r>
              <w:rPr>
                <w:rStyle w:val="Hiperpovezava"/>
                <w:rFonts w:ascii="Tahoma" w:hAnsi="Tahoma" w:cs="Tahoma"/>
              </w:rPr>
              <w:t>tomaz.lenart</w:t>
            </w:r>
            <w:r w:rsidRPr="000A0DC4">
              <w:rPr>
                <w:rStyle w:val="Hiperpovezava"/>
                <w:rFonts w:ascii="Tahoma" w:hAnsi="Tahoma" w:cs="Tahoma"/>
              </w:rPr>
              <w:t>@energetika.si</w:t>
            </w:r>
          </w:p>
        </w:tc>
        <w:tc>
          <w:tcPr>
            <w:tcW w:w="3107" w:type="dxa"/>
            <w:tcBorders>
              <w:left w:val="dashSmallGap" w:sz="4" w:space="0" w:color="auto"/>
              <w:bottom w:val="nil"/>
            </w:tcBorders>
            <w:shd w:val="clear" w:color="auto" w:fill="auto"/>
          </w:tcPr>
          <w:p w14:paraId="13FD4C12" w14:textId="77777777" w:rsidR="001368A1" w:rsidRPr="00B53056" w:rsidRDefault="001368A1" w:rsidP="001368A1">
            <w:pPr>
              <w:keepNext/>
              <w:keepLines/>
              <w:spacing w:after="0" w:line="240" w:lineRule="auto"/>
              <w:jc w:val="both"/>
              <w:rPr>
                <w:rFonts w:ascii="Tahoma" w:hAnsi="Tahoma" w:cs="Tahoma"/>
                <w:b/>
              </w:rPr>
            </w:pPr>
            <w:r w:rsidRPr="00B53056">
              <w:rPr>
                <w:rFonts w:ascii="Tahoma" w:hAnsi="Tahoma" w:cs="Tahoma"/>
                <w:b/>
                <w:sz w:val="14"/>
              </w:rPr>
              <w:t>Ime in Priimek/Mobilni telefon/e-pošta:</w:t>
            </w:r>
          </w:p>
        </w:tc>
      </w:tr>
      <w:tr w:rsidR="001368A1" w:rsidRPr="00B53056" w14:paraId="17DFFD6A" w14:textId="77777777" w:rsidTr="005D0701">
        <w:trPr>
          <w:trHeight w:val="927"/>
        </w:trPr>
        <w:tc>
          <w:tcPr>
            <w:tcW w:w="3403" w:type="dxa"/>
            <w:tcBorders>
              <w:top w:val="nil"/>
              <w:right w:val="single" w:sz="4" w:space="0" w:color="auto"/>
            </w:tcBorders>
            <w:shd w:val="clear" w:color="auto" w:fill="auto"/>
          </w:tcPr>
          <w:p w14:paraId="20643E04" w14:textId="77777777" w:rsidR="001368A1" w:rsidRPr="00B53056" w:rsidRDefault="001368A1" w:rsidP="001368A1">
            <w:pPr>
              <w:keepNext/>
              <w:keepLines/>
              <w:spacing w:after="0" w:line="240" w:lineRule="auto"/>
              <w:jc w:val="both"/>
              <w:rPr>
                <w:rFonts w:ascii="Tahoma" w:hAnsi="Tahoma" w:cs="Tahoma"/>
                <w:b/>
              </w:rPr>
            </w:pPr>
          </w:p>
        </w:tc>
        <w:tc>
          <w:tcPr>
            <w:tcW w:w="3413" w:type="dxa"/>
            <w:tcBorders>
              <w:left w:val="single" w:sz="4" w:space="0" w:color="auto"/>
              <w:right w:val="dashSmallGap" w:sz="4" w:space="0" w:color="auto"/>
            </w:tcBorders>
            <w:shd w:val="clear" w:color="auto" w:fill="auto"/>
          </w:tcPr>
          <w:p w14:paraId="40ABD613" w14:textId="77777777" w:rsidR="001368A1" w:rsidRPr="00365BBD" w:rsidRDefault="001368A1" w:rsidP="001368A1">
            <w:pPr>
              <w:keepNext/>
              <w:keepLines/>
              <w:spacing w:after="0" w:line="240" w:lineRule="auto"/>
              <w:jc w:val="center"/>
              <w:rPr>
                <w:rFonts w:ascii="Tahoma" w:hAnsi="Tahoma" w:cs="Tahoma"/>
                <w:b/>
                <w:sz w:val="14"/>
              </w:rPr>
            </w:pPr>
            <w:r w:rsidRPr="00365BBD">
              <w:rPr>
                <w:rFonts w:ascii="Tahoma" w:hAnsi="Tahoma" w:cs="Tahoma"/>
                <w:b/>
                <w:sz w:val="14"/>
              </w:rPr>
              <w:t>Ime in Priimek/Mobilni telefon/e-pošta:</w:t>
            </w:r>
          </w:p>
          <w:p w14:paraId="1B4080B4" w14:textId="77777777" w:rsidR="001368A1" w:rsidRPr="00997366" w:rsidRDefault="001368A1" w:rsidP="001368A1">
            <w:pPr>
              <w:keepNext/>
              <w:keepLines/>
              <w:spacing w:after="0" w:line="240" w:lineRule="auto"/>
              <w:jc w:val="center"/>
              <w:rPr>
                <w:rFonts w:ascii="Tahoma" w:hAnsi="Tahoma" w:cs="Tahoma"/>
                <w:b/>
              </w:rPr>
            </w:pPr>
            <w:r>
              <w:rPr>
                <w:rFonts w:ascii="Tahoma" w:hAnsi="Tahoma" w:cs="Tahoma"/>
                <w:b/>
              </w:rPr>
              <w:t>Andrej Lukek</w:t>
            </w:r>
          </w:p>
          <w:p w14:paraId="14963F27" w14:textId="77777777" w:rsidR="001368A1" w:rsidRDefault="001368A1" w:rsidP="001368A1">
            <w:pPr>
              <w:keepNext/>
              <w:keepLines/>
              <w:spacing w:after="0" w:line="240" w:lineRule="auto"/>
              <w:jc w:val="center"/>
              <w:rPr>
                <w:rFonts w:ascii="Tahoma" w:hAnsi="Tahoma" w:cs="Tahoma"/>
              </w:rPr>
            </w:pPr>
            <w:r w:rsidRPr="00997366">
              <w:rPr>
                <w:rFonts w:ascii="Tahoma" w:hAnsi="Tahoma" w:cs="Tahoma"/>
              </w:rPr>
              <w:t xml:space="preserve">GSM +386 </w:t>
            </w:r>
            <w:r w:rsidRPr="00F46389">
              <w:rPr>
                <w:rFonts w:ascii="Tahoma" w:hAnsi="Tahoma" w:cs="Tahoma"/>
              </w:rPr>
              <w:t>41 277 491</w:t>
            </w:r>
          </w:p>
          <w:p w14:paraId="630172C3" w14:textId="77777777" w:rsidR="001368A1" w:rsidRPr="00BA3F91" w:rsidRDefault="00783FEF" w:rsidP="001368A1">
            <w:pPr>
              <w:keepNext/>
              <w:keepLines/>
              <w:spacing w:after="0" w:line="240" w:lineRule="auto"/>
              <w:jc w:val="center"/>
              <w:rPr>
                <w:rFonts w:ascii="Tahoma" w:hAnsi="Tahoma" w:cs="Tahoma"/>
                <w:b/>
              </w:rPr>
            </w:pPr>
            <w:hyperlink r:id="rId19" w:history="1">
              <w:r w:rsidR="001368A1" w:rsidRPr="00C47652">
                <w:rPr>
                  <w:rStyle w:val="Hiperpovezava"/>
                  <w:rFonts w:ascii="Tahoma" w:hAnsi="Tahoma" w:cs="Tahoma"/>
                </w:rPr>
                <w:t>andrej.lukek@energetika.si</w:t>
              </w:r>
            </w:hyperlink>
          </w:p>
        </w:tc>
        <w:tc>
          <w:tcPr>
            <w:tcW w:w="3107" w:type="dxa"/>
            <w:tcBorders>
              <w:top w:val="nil"/>
              <w:left w:val="dashSmallGap" w:sz="4" w:space="0" w:color="auto"/>
            </w:tcBorders>
            <w:shd w:val="clear" w:color="auto" w:fill="auto"/>
          </w:tcPr>
          <w:p w14:paraId="499C9A80" w14:textId="77777777" w:rsidR="001368A1" w:rsidRPr="00B53056" w:rsidRDefault="001368A1" w:rsidP="001368A1">
            <w:pPr>
              <w:keepNext/>
              <w:keepLines/>
              <w:spacing w:after="0" w:line="240" w:lineRule="auto"/>
              <w:jc w:val="both"/>
              <w:rPr>
                <w:rFonts w:ascii="Tahoma" w:hAnsi="Tahoma" w:cs="Tahoma"/>
                <w:b/>
                <w:sz w:val="14"/>
              </w:rPr>
            </w:pPr>
          </w:p>
        </w:tc>
      </w:tr>
      <w:tr w:rsidR="001368A1" w:rsidRPr="00B53056" w14:paraId="0D934165" w14:textId="77777777" w:rsidTr="006D62CE">
        <w:tc>
          <w:tcPr>
            <w:tcW w:w="3403" w:type="dxa"/>
            <w:tcBorders>
              <w:right w:val="dashSmallGap" w:sz="4" w:space="0" w:color="auto"/>
            </w:tcBorders>
            <w:shd w:val="clear" w:color="auto" w:fill="auto"/>
          </w:tcPr>
          <w:p w14:paraId="070987FB" w14:textId="77777777" w:rsidR="001368A1" w:rsidRPr="00B53056" w:rsidRDefault="001368A1" w:rsidP="001368A1">
            <w:pPr>
              <w:keepNext/>
              <w:keepLines/>
              <w:spacing w:after="0" w:line="240" w:lineRule="auto"/>
              <w:jc w:val="both"/>
              <w:rPr>
                <w:rFonts w:ascii="Tahoma" w:hAnsi="Tahoma" w:cs="Tahoma"/>
                <w:b/>
              </w:rPr>
            </w:pPr>
            <w:r w:rsidRPr="00B53056">
              <w:rPr>
                <w:rFonts w:ascii="Tahoma" w:hAnsi="Tahoma" w:cs="Tahoma"/>
                <w:b/>
              </w:rPr>
              <w:t xml:space="preserve">Strokovni delavec VpD in PV </w:t>
            </w:r>
          </w:p>
        </w:tc>
        <w:tc>
          <w:tcPr>
            <w:tcW w:w="3413" w:type="dxa"/>
            <w:tcBorders>
              <w:left w:val="dashSmallGap" w:sz="4" w:space="0" w:color="auto"/>
              <w:right w:val="dashSmallGap" w:sz="4" w:space="0" w:color="auto"/>
            </w:tcBorders>
            <w:shd w:val="clear" w:color="auto" w:fill="auto"/>
          </w:tcPr>
          <w:p w14:paraId="13B24BB4" w14:textId="77777777" w:rsidR="001368A1" w:rsidRPr="000A0DC4" w:rsidRDefault="001368A1" w:rsidP="001368A1">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3A0EEF9D" w14:textId="77777777" w:rsidR="001368A1" w:rsidRPr="005F279E" w:rsidRDefault="001368A1" w:rsidP="001368A1">
            <w:pPr>
              <w:keepNext/>
              <w:keepLines/>
              <w:widowControl w:val="0"/>
              <w:spacing w:after="0" w:line="240" w:lineRule="auto"/>
              <w:jc w:val="center"/>
              <w:rPr>
                <w:rFonts w:ascii="Tahoma" w:hAnsi="Tahoma" w:cs="Tahoma"/>
                <w:b/>
              </w:rPr>
            </w:pPr>
            <w:r>
              <w:rPr>
                <w:rFonts w:ascii="Tahoma" w:hAnsi="Tahoma" w:cs="Tahoma"/>
                <w:b/>
              </w:rPr>
              <w:t>Aleksander Klopčič</w:t>
            </w:r>
          </w:p>
          <w:p w14:paraId="6A0B2EDA" w14:textId="77777777" w:rsidR="001368A1" w:rsidRPr="00BD1C4C" w:rsidRDefault="001368A1" w:rsidP="001368A1">
            <w:pPr>
              <w:keepNext/>
              <w:keepLines/>
              <w:widowControl w:val="0"/>
              <w:spacing w:after="0" w:line="240" w:lineRule="auto"/>
              <w:jc w:val="center"/>
              <w:rPr>
                <w:rFonts w:ascii="Tahoma" w:hAnsi="Tahoma" w:cs="Tahoma"/>
              </w:rPr>
            </w:pPr>
            <w:r w:rsidRPr="00BD1C4C">
              <w:rPr>
                <w:rFonts w:ascii="Tahoma" w:hAnsi="Tahoma" w:cs="Tahoma"/>
              </w:rPr>
              <w:t xml:space="preserve">GSM </w:t>
            </w:r>
            <w:r>
              <w:rPr>
                <w:rFonts w:ascii="Tahoma" w:hAnsi="Tahoma" w:cs="Tahoma"/>
              </w:rPr>
              <w:t xml:space="preserve">+386 </w:t>
            </w:r>
            <w:r w:rsidRPr="00BD1C4C">
              <w:rPr>
                <w:rFonts w:ascii="Tahoma" w:hAnsi="Tahoma" w:cs="Tahoma"/>
                <w:bCs/>
              </w:rPr>
              <w:t>41 530 548</w:t>
            </w:r>
          </w:p>
          <w:p w14:paraId="4A1152B6" w14:textId="77777777" w:rsidR="001368A1" w:rsidRPr="00B53056" w:rsidRDefault="00783FEF" w:rsidP="001368A1">
            <w:pPr>
              <w:keepNext/>
              <w:keepLines/>
              <w:spacing w:after="0" w:line="240" w:lineRule="auto"/>
              <w:jc w:val="center"/>
              <w:rPr>
                <w:rFonts w:ascii="Tahoma" w:hAnsi="Tahoma" w:cs="Tahoma"/>
              </w:rPr>
            </w:pPr>
            <w:hyperlink r:id="rId20" w:history="1">
              <w:r w:rsidR="001368A1" w:rsidRPr="000A77D8">
                <w:rPr>
                  <w:rStyle w:val="Hiperpovezava"/>
                  <w:rFonts w:ascii="Tahoma" w:hAnsi="Tahoma" w:cs="Tahoma"/>
                  <w:sz w:val="20"/>
                </w:rPr>
                <w:t>aleksander.klopcic@energetika.si</w:t>
              </w:r>
            </w:hyperlink>
            <w:r w:rsidR="001368A1" w:rsidRPr="00296DFE">
              <w:rPr>
                <w:rFonts w:ascii="Tahoma" w:hAnsi="Tahoma" w:cs="Tahoma"/>
                <w:sz w:val="20"/>
              </w:rPr>
              <w:t xml:space="preserve"> </w:t>
            </w:r>
          </w:p>
        </w:tc>
        <w:tc>
          <w:tcPr>
            <w:tcW w:w="3107" w:type="dxa"/>
            <w:tcBorders>
              <w:left w:val="dashSmallGap" w:sz="4" w:space="0" w:color="auto"/>
            </w:tcBorders>
            <w:shd w:val="clear" w:color="auto" w:fill="auto"/>
          </w:tcPr>
          <w:p w14:paraId="159EF114" w14:textId="77777777" w:rsidR="001368A1" w:rsidRPr="00B53056" w:rsidRDefault="001368A1" w:rsidP="001368A1">
            <w:pPr>
              <w:keepNext/>
              <w:keepLines/>
              <w:spacing w:after="0" w:line="240" w:lineRule="auto"/>
              <w:jc w:val="center"/>
              <w:rPr>
                <w:rFonts w:ascii="Tahoma" w:hAnsi="Tahoma" w:cs="Tahoma"/>
                <w:b/>
              </w:rPr>
            </w:pPr>
            <w:r w:rsidRPr="00B53056">
              <w:rPr>
                <w:rFonts w:ascii="Tahoma" w:hAnsi="Tahoma" w:cs="Tahoma"/>
                <w:b/>
                <w:sz w:val="14"/>
              </w:rPr>
              <w:t>Ime in Priimek/Mobilni telefon/e-pošta:</w:t>
            </w:r>
          </w:p>
        </w:tc>
      </w:tr>
      <w:tr w:rsidR="001368A1" w:rsidRPr="00B53056" w14:paraId="1909F8FB" w14:textId="77777777" w:rsidTr="006D62CE">
        <w:trPr>
          <w:trHeight w:val="1076"/>
        </w:trPr>
        <w:tc>
          <w:tcPr>
            <w:tcW w:w="3403" w:type="dxa"/>
            <w:tcBorders>
              <w:right w:val="dashSmallGap" w:sz="4" w:space="0" w:color="auto"/>
            </w:tcBorders>
            <w:shd w:val="clear" w:color="auto" w:fill="auto"/>
          </w:tcPr>
          <w:p w14:paraId="65406AD9" w14:textId="77777777" w:rsidR="001368A1" w:rsidRPr="00B53056" w:rsidRDefault="001368A1" w:rsidP="001368A1">
            <w:pPr>
              <w:keepNext/>
              <w:keepLines/>
              <w:spacing w:after="0" w:line="240" w:lineRule="auto"/>
              <w:jc w:val="both"/>
              <w:rPr>
                <w:rFonts w:ascii="Tahoma" w:hAnsi="Tahoma" w:cs="Tahoma"/>
                <w:b/>
              </w:rPr>
            </w:pPr>
            <w:r w:rsidRPr="00B53056">
              <w:rPr>
                <w:rFonts w:ascii="Tahoma" w:hAnsi="Tahoma" w:cs="Tahoma"/>
                <w:b/>
              </w:rPr>
              <w:t>Odg. oseba za nadzor nad izvajanjem ravnanja z nevarnimi snovmi in odpadki ter izrednimi razmerami</w:t>
            </w:r>
          </w:p>
        </w:tc>
        <w:tc>
          <w:tcPr>
            <w:tcW w:w="6520" w:type="dxa"/>
            <w:gridSpan w:val="2"/>
            <w:tcBorders>
              <w:left w:val="dashSmallGap" w:sz="4" w:space="0" w:color="auto"/>
            </w:tcBorders>
            <w:shd w:val="clear" w:color="auto" w:fill="auto"/>
          </w:tcPr>
          <w:p w14:paraId="734FF8A5" w14:textId="77777777" w:rsidR="001368A1" w:rsidRDefault="001368A1" w:rsidP="001368A1">
            <w:pPr>
              <w:keepNext/>
              <w:keepLines/>
              <w:spacing w:after="0" w:line="240" w:lineRule="auto"/>
              <w:jc w:val="center"/>
              <w:rPr>
                <w:rFonts w:ascii="Tahoma" w:hAnsi="Tahoma" w:cs="Tahoma"/>
                <w:b/>
                <w:sz w:val="14"/>
              </w:rPr>
            </w:pPr>
            <w:r w:rsidRPr="00B53056">
              <w:rPr>
                <w:rFonts w:ascii="Tahoma" w:hAnsi="Tahoma" w:cs="Tahoma"/>
                <w:b/>
                <w:sz w:val="14"/>
              </w:rPr>
              <w:t>Ime in Priimek/Mobilni telefon/e-pošta:</w:t>
            </w:r>
          </w:p>
          <w:p w14:paraId="5E02CEC5" w14:textId="77777777" w:rsidR="001368A1" w:rsidRPr="00B53056" w:rsidRDefault="001368A1" w:rsidP="001368A1">
            <w:pPr>
              <w:keepNext/>
              <w:keepLines/>
              <w:spacing w:after="0" w:line="240" w:lineRule="auto"/>
              <w:jc w:val="center"/>
              <w:rPr>
                <w:rFonts w:ascii="Tahoma" w:hAnsi="Tahoma" w:cs="Tahoma"/>
                <w:b/>
              </w:rPr>
            </w:pPr>
            <w:r w:rsidRPr="00B53056">
              <w:rPr>
                <w:rFonts w:ascii="Tahoma" w:hAnsi="Tahoma" w:cs="Tahoma"/>
                <w:b/>
              </w:rPr>
              <w:t>Irena Debeljak</w:t>
            </w:r>
          </w:p>
          <w:p w14:paraId="2CC34D16" w14:textId="77777777" w:rsidR="001368A1" w:rsidRPr="00B53056" w:rsidRDefault="001368A1" w:rsidP="001368A1">
            <w:pPr>
              <w:keepNext/>
              <w:keepLines/>
              <w:spacing w:after="0" w:line="240" w:lineRule="auto"/>
              <w:jc w:val="center"/>
              <w:rPr>
                <w:rFonts w:ascii="Tahoma" w:hAnsi="Tahoma" w:cs="Tahoma"/>
              </w:rPr>
            </w:pPr>
            <w:r>
              <w:rPr>
                <w:rFonts w:ascii="Tahoma" w:hAnsi="Tahoma" w:cs="Tahoma"/>
              </w:rPr>
              <w:t>GSM +386 41 375 300</w:t>
            </w:r>
          </w:p>
          <w:p w14:paraId="5B70FF96" w14:textId="77777777" w:rsidR="001368A1" w:rsidRPr="00B53056" w:rsidRDefault="00783FEF" w:rsidP="001368A1">
            <w:pPr>
              <w:keepNext/>
              <w:keepLines/>
              <w:spacing w:after="0" w:line="240" w:lineRule="auto"/>
              <w:jc w:val="center"/>
              <w:rPr>
                <w:rFonts w:ascii="Tahoma" w:hAnsi="Tahoma" w:cs="Tahoma"/>
              </w:rPr>
            </w:pPr>
            <w:hyperlink r:id="rId21" w:history="1">
              <w:r w:rsidR="001368A1" w:rsidRPr="00C47652">
                <w:rPr>
                  <w:rStyle w:val="Hiperpovezava"/>
                  <w:rFonts w:ascii="Tahoma" w:hAnsi="Tahoma" w:cs="Tahoma"/>
                </w:rPr>
                <w:t>irena.debeljak@energetika.si</w:t>
              </w:r>
            </w:hyperlink>
          </w:p>
        </w:tc>
      </w:tr>
    </w:tbl>
    <w:p w14:paraId="2EA186B5" w14:textId="77777777" w:rsidR="00E16032" w:rsidRDefault="00E16032" w:rsidP="00E16032">
      <w:pPr>
        <w:keepNext/>
        <w:keepLines/>
        <w:spacing w:after="0" w:line="240" w:lineRule="auto"/>
        <w:ind w:left="705" w:hanging="705"/>
        <w:jc w:val="both"/>
        <w:rPr>
          <w:rFonts w:ascii="Tahoma" w:hAnsi="Tahoma" w:cs="Tahoma"/>
          <w:b/>
          <w:lang w:eastAsia="sl-SI"/>
        </w:rPr>
      </w:pPr>
    </w:p>
    <w:p w14:paraId="05B99936" w14:textId="77777777" w:rsidR="00E16032" w:rsidRPr="00296DFE" w:rsidRDefault="00E16032" w:rsidP="00E16032">
      <w:pPr>
        <w:keepNext/>
        <w:keepLines/>
        <w:widowControl w:val="0"/>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3C375CB9" w14:textId="77777777" w:rsidR="00E16032" w:rsidRPr="00296DFE" w:rsidRDefault="00E16032" w:rsidP="00E16032">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32ECF036" w14:textId="77777777" w:rsidR="00E16032" w:rsidRPr="00296DFE" w:rsidRDefault="00E16032" w:rsidP="00DC5048">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14:paraId="46C81AA3" w14:textId="77777777" w:rsidR="00E16032" w:rsidRPr="00296DFE" w:rsidRDefault="00E16032" w:rsidP="00DC5048">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05B2C2F3" w14:textId="77777777" w:rsidR="00E16032" w:rsidRPr="00296DFE" w:rsidRDefault="00E16032" w:rsidP="00DC5048">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35ED8EB0" w14:textId="77777777" w:rsidR="00E16032" w:rsidRPr="00296DFE" w:rsidRDefault="00E16032" w:rsidP="00DC5048">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7587C86E" w14:textId="77777777" w:rsidR="00E16032" w:rsidRPr="00296DFE" w:rsidRDefault="00E16032" w:rsidP="00DC5048">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752123A3" w14:textId="77777777" w:rsidR="00E16032" w:rsidRPr="00296DFE" w:rsidRDefault="00E16032" w:rsidP="00DC5048">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136111D7" w14:textId="77777777" w:rsidR="00E16032" w:rsidRPr="00296DFE" w:rsidRDefault="00E16032" w:rsidP="00DC5048">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0DF60EB2" w14:textId="77777777" w:rsidR="00E16032" w:rsidRPr="00296DFE" w:rsidRDefault="00E16032" w:rsidP="00E16032">
      <w:pPr>
        <w:keepNext/>
        <w:keepLines/>
        <w:widowControl w:val="0"/>
        <w:spacing w:after="0" w:line="240" w:lineRule="auto"/>
        <w:rPr>
          <w:rFonts w:ascii="Tahoma" w:hAnsi="Tahoma" w:cs="Tahoma"/>
          <w:b/>
          <w:szCs w:val="20"/>
          <w:lang w:eastAsia="sl-SI"/>
        </w:rPr>
      </w:pPr>
    </w:p>
    <w:p w14:paraId="339E6EDF" w14:textId="77777777" w:rsidR="00E16032" w:rsidRPr="00296DFE" w:rsidRDefault="00E16032" w:rsidP="00E16032">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6010414B" w14:textId="77777777" w:rsidR="00E16032" w:rsidRPr="00296DFE" w:rsidRDefault="00E16032" w:rsidP="00E16032">
      <w:pPr>
        <w:keepNext/>
        <w:keepLines/>
        <w:widowControl w:val="0"/>
        <w:spacing w:after="0" w:line="240" w:lineRule="auto"/>
        <w:ind w:left="705" w:hanging="705"/>
        <w:jc w:val="both"/>
        <w:rPr>
          <w:rFonts w:ascii="Tahoma" w:hAnsi="Tahoma" w:cs="Tahoma"/>
          <w:b/>
          <w:sz w:val="10"/>
          <w:szCs w:val="10"/>
          <w:lang w:eastAsia="sl-SI"/>
        </w:rPr>
      </w:pPr>
    </w:p>
    <w:p w14:paraId="6AA5C3BE" w14:textId="77777777" w:rsidR="00E16032" w:rsidRPr="00296DFE" w:rsidRDefault="00E16032" w:rsidP="00E16032">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sidRPr="00296DFE">
        <w:rPr>
          <w:rFonts w:ascii="Tahoma" w:hAnsi="Tahoma" w:cs="Tahoma"/>
          <w:szCs w:val="20"/>
          <w:lang w:eastAsia="sl-SI"/>
        </w:rPr>
        <w:t xml:space="preserve"> ima naslednje posebne naloge:</w:t>
      </w:r>
    </w:p>
    <w:p w14:paraId="745346A2" w14:textId="77777777" w:rsidR="00E16032" w:rsidRPr="00296DFE" w:rsidRDefault="00E16032" w:rsidP="00E16032">
      <w:pPr>
        <w:keepNext/>
        <w:keepLines/>
        <w:widowControl w:val="0"/>
        <w:spacing w:after="0" w:line="240" w:lineRule="auto"/>
        <w:ind w:left="705" w:hanging="705"/>
        <w:jc w:val="both"/>
        <w:rPr>
          <w:rFonts w:ascii="Tahoma" w:hAnsi="Tahoma" w:cs="Tahoma"/>
          <w:b/>
          <w:sz w:val="10"/>
          <w:szCs w:val="10"/>
          <w:lang w:eastAsia="sl-SI"/>
        </w:rPr>
      </w:pPr>
    </w:p>
    <w:p w14:paraId="39C9A34C" w14:textId="77777777" w:rsidR="00E16032" w:rsidRPr="00296DFE" w:rsidRDefault="00E16032" w:rsidP="00DC5048">
      <w:pPr>
        <w:keepNext/>
        <w:keepLines/>
        <w:widowControl w:val="0"/>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078A6A90" w14:textId="77777777" w:rsidR="00E16032" w:rsidRPr="00296DFE" w:rsidRDefault="00E16032" w:rsidP="00DC5048">
      <w:pPr>
        <w:keepNext/>
        <w:keepLines/>
        <w:widowControl w:val="0"/>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6426C285" w14:textId="77777777" w:rsidR="00E16032" w:rsidRPr="00296DFE" w:rsidRDefault="00E16032" w:rsidP="00DC5048">
      <w:pPr>
        <w:keepNext/>
        <w:keepLines/>
        <w:widowControl w:val="0"/>
        <w:numPr>
          <w:ilvl w:val="0"/>
          <w:numId w:val="31"/>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izvajale storitve,</w:t>
      </w:r>
    </w:p>
    <w:p w14:paraId="3E01489A" w14:textId="77777777" w:rsidR="00E16032" w:rsidRPr="00296DFE" w:rsidRDefault="00E16032" w:rsidP="00DC5048">
      <w:pPr>
        <w:keepNext/>
        <w:keepLines/>
        <w:widowControl w:val="0"/>
        <w:numPr>
          <w:ilvl w:val="0"/>
          <w:numId w:val="31"/>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524AFF15" w14:textId="77777777" w:rsidR="00E16032" w:rsidRPr="00296DFE" w:rsidRDefault="00E16032" w:rsidP="00DC5048">
      <w:pPr>
        <w:keepNext/>
        <w:keepLines/>
        <w:widowControl w:val="0"/>
        <w:numPr>
          <w:ilvl w:val="0"/>
          <w:numId w:val="31"/>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222898E1" w14:textId="77777777" w:rsidR="00E16032" w:rsidRPr="00296DFE" w:rsidRDefault="00E16032" w:rsidP="00DC5048">
      <w:pPr>
        <w:keepNext/>
        <w:keepLines/>
        <w:widowControl w:val="0"/>
        <w:numPr>
          <w:ilvl w:val="0"/>
          <w:numId w:val="31"/>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0A7DB7D3" w14:textId="77777777" w:rsidR="00E16032" w:rsidRPr="00296DFE" w:rsidRDefault="00E16032" w:rsidP="00E16032">
      <w:pPr>
        <w:keepNext/>
        <w:keepLines/>
        <w:widowControl w:val="0"/>
        <w:spacing w:after="0" w:line="240" w:lineRule="auto"/>
        <w:ind w:left="720"/>
        <w:contextualSpacing/>
        <w:jc w:val="both"/>
        <w:rPr>
          <w:rFonts w:ascii="Tahoma" w:hAnsi="Tahoma" w:cs="Tahoma"/>
          <w:sz w:val="6"/>
          <w:szCs w:val="6"/>
          <w:lang w:eastAsia="sl-SI"/>
        </w:rPr>
      </w:pPr>
    </w:p>
    <w:p w14:paraId="1401C317" w14:textId="77777777" w:rsidR="00E16032" w:rsidRPr="00296DFE" w:rsidRDefault="00E16032" w:rsidP="00DC5048">
      <w:pPr>
        <w:keepNext/>
        <w:keepLines/>
        <w:widowControl w:val="0"/>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22A60DFE" w14:textId="77777777" w:rsidR="00E16032" w:rsidRPr="00296DFE" w:rsidRDefault="00E16032" w:rsidP="00DC5048">
      <w:pPr>
        <w:keepNext/>
        <w:keepLines/>
        <w:widowControl w:val="0"/>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14:paraId="57738B6F" w14:textId="77777777" w:rsidR="00E16032" w:rsidRPr="00296DFE" w:rsidRDefault="00E16032" w:rsidP="00DC5048">
      <w:pPr>
        <w:keepNext/>
        <w:keepLines/>
        <w:widowControl w:val="0"/>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06B90A14" w14:textId="77777777" w:rsidR="00E16032" w:rsidRPr="00296DFE" w:rsidRDefault="00E16032" w:rsidP="00E16032">
      <w:pPr>
        <w:keepNext/>
        <w:keepLines/>
        <w:widowControl w:val="0"/>
        <w:spacing w:after="0" w:line="240" w:lineRule="auto"/>
        <w:jc w:val="both"/>
        <w:rPr>
          <w:rFonts w:ascii="Tahoma" w:hAnsi="Tahoma" w:cs="Tahoma"/>
          <w:sz w:val="10"/>
          <w:szCs w:val="10"/>
          <w:lang w:eastAsia="sl-SI"/>
        </w:rPr>
      </w:pPr>
    </w:p>
    <w:p w14:paraId="03C45233" w14:textId="77777777" w:rsidR="00E16032" w:rsidRPr="00296DFE" w:rsidRDefault="00E16032" w:rsidP="00E16032">
      <w:pPr>
        <w:keepNext/>
        <w:keepLines/>
        <w:widowControl w:val="0"/>
        <w:spacing w:after="0" w:line="240" w:lineRule="auto"/>
        <w:jc w:val="both"/>
        <w:rPr>
          <w:rFonts w:ascii="Tahoma" w:hAnsi="Tahoma" w:cs="Tahoma"/>
          <w:sz w:val="10"/>
          <w:szCs w:val="10"/>
          <w:lang w:eastAsia="sl-SI"/>
        </w:rPr>
      </w:pPr>
    </w:p>
    <w:p w14:paraId="1D921318" w14:textId="77777777" w:rsidR="00E16032" w:rsidRPr="00296DFE" w:rsidRDefault="00E16032" w:rsidP="00E16032">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07F34BC6" w14:textId="77777777" w:rsidR="00E16032" w:rsidRPr="00296DFE" w:rsidRDefault="00E16032" w:rsidP="00E16032">
      <w:pPr>
        <w:keepNext/>
        <w:keepLines/>
        <w:widowControl w:val="0"/>
        <w:spacing w:after="0" w:line="240" w:lineRule="auto"/>
        <w:ind w:left="705" w:hanging="705"/>
        <w:jc w:val="both"/>
        <w:rPr>
          <w:rFonts w:ascii="Tahoma" w:hAnsi="Tahoma" w:cs="Tahoma"/>
          <w:b/>
          <w:sz w:val="10"/>
          <w:szCs w:val="10"/>
          <w:lang w:eastAsia="sl-SI"/>
        </w:rPr>
      </w:pPr>
    </w:p>
    <w:p w14:paraId="1BAEAC6B" w14:textId="77777777" w:rsidR="00E16032" w:rsidRPr="00296DFE" w:rsidRDefault="00E16032" w:rsidP="00DC5048">
      <w:pPr>
        <w:keepNext/>
        <w:keepLines/>
        <w:widowControl w:val="0"/>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na vpogled vso zahtevano dokumentacijo iz točke II.3. tega sporazuma; </w:t>
      </w:r>
    </w:p>
    <w:p w14:paraId="17195546" w14:textId="77777777" w:rsidR="00E16032" w:rsidRPr="00296DFE" w:rsidRDefault="00E16032" w:rsidP="00DC5048">
      <w:pPr>
        <w:keepNext/>
        <w:keepLines/>
        <w:widowControl w:val="0"/>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41E90E16" w14:textId="77777777" w:rsidR="00E16032" w:rsidRPr="00296DFE" w:rsidRDefault="00E16032" w:rsidP="00DC5048">
      <w:pPr>
        <w:keepNext/>
        <w:keepLines/>
        <w:widowControl w:val="0"/>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ki so v veljavi na območju dela in gibanja delavcev izvajalca, kot tudi ustnih opozoril odgovornih oseb naročnika;</w:t>
      </w:r>
    </w:p>
    <w:p w14:paraId="24CE298D" w14:textId="77777777" w:rsidR="00E16032" w:rsidRPr="00296DFE" w:rsidRDefault="00E16032" w:rsidP="00DC5048">
      <w:pPr>
        <w:keepNext/>
        <w:keepLines/>
        <w:widowControl w:val="0"/>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141CCB9C" w14:textId="77777777" w:rsidR="00E16032" w:rsidRPr="00296DFE" w:rsidRDefault="00E16032" w:rsidP="00DC5048">
      <w:pPr>
        <w:keepNext/>
        <w:keepLines/>
        <w:widowControl w:val="0"/>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2FBBDACB" w14:textId="77777777" w:rsidR="00E16032" w:rsidRPr="00296DFE" w:rsidRDefault="00E16032" w:rsidP="00E16032">
      <w:pPr>
        <w:keepNext/>
        <w:keepLines/>
        <w:widowControl w:val="0"/>
        <w:spacing w:after="0" w:line="240" w:lineRule="auto"/>
        <w:jc w:val="both"/>
        <w:rPr>
          <w:rFonts w:ascii="Tahoma" w:hAnsi="Tahoma" w:cs="Tahoma"/>
          <w:b/>
          <w:szCs w:val="20"/>
          <w:lang w:eastAsia="sl-SI"/>
        </w:rPr>
      </w:pPr>
    </w:p>
    <w:p w14:paraId="54C55D49" w14:textId="77777777" w:rsidR="00E16032" w:rsidRPr="00296DFE" w:rsidRDefault="00E16032" w:rsidP="00E16032">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3298948F" w14:textId="77777777" w:rsidR="00E16032" w:rsidRPr="00296DFE" w:rsidRDefault="00E16032" w:rsidP="00E16032">
      <w:pPr>
        <w:keepNext/>
        <w:keepLines/>
        <w:widowControl w:val="0"/>
        <w:spacing w:after="0" w:line="240" w:lineRule="auto"/>
        <w:jc w:val="both"/>
        <w:rPr>
          <w:rFonts w:ascii="Tahoma" w:hAnsi="Tahoma" w:cs="Tahoma"/>
          <w:sz w:val="10"/>
          <w:szCs w:val="10"/>
          <w:lang w:eastAsia="sl-SI"/>
        </w:rPr>
      </w:pPr>
    </w:p>
    <w:p w14:paraId="22880007" w14:textId="77777777" w:rsidR="00E16032" w:rsidRPr="00296DFE" w:rsidRDefault="00E16032" w:rsidP="00DC5048">
      <w:pPr>
        <w:keepNext/>
        <w:keepLines/>
        <w:widowControl w:val="0"/>
        <w:numPr>
          <w:ilvl w:val="0"/>
          <w:numId w:val="3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5675CA5C" w14:textId="77777777" w:rsidR="00E16032" w:rsidRPr="00296DFE" w:rsidRDefault="00E16032" w:rsidP="00DC5048">
      <w:pPr>
        <w:keepNext/>
        <w:keepLines/>
        <w:widowControl w:val="0"/>
        <w:numPr>
          <w:ilvl w:val="0"/>
          <w:numId w:val="3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7FE0FFA3" w14:textId="77777777" w:rsidR="00E16032" w:rsidRPr="00296DFE" w:rsidRDefault="00E16032" w:rsidP="00E16032">
      <w:pPr>
        <w:keepNext/>
        <w:keepLines/>
        <w:widowControl w:val="0"/>
        <w:spacing w:after="0" w:line="240" w:lineRule="auto"/>
        <w:ind w:left="720"/>
        <w:contextualSpacing/>
        <w:jc w:val="both"/>
        <w:rPr>
          <w:rFonts w:ascii="Tahoma" w:hAnsi="Tahoma" w:cs="Tahoma"/>
          <w:szCs w:val="20"/>
          <w:lang w:eastAsia="sl-SI"/>
        </w:rPr>
      </w:pPr>
    </w:p>
    <w:p w14:paraId="75BC16B5" w14:textId="77777777" w:rsidR="00E16032" w:rsidRPr="00296DFE" w:rsidRDefault="00E16032" w:rsidP="00E16032">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4BC01FC1" w14:textId="77777777" w:rsidR="00E16032" w:rsidRPr="00296DFE" w:rsidRDefault="00E16032" w:rsidP="00DC5048">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248F0EA6" w14:textId="77777777" w:rsidR="00E16032" w:rsidRPr="00296DFE" w:rsidRDefault="00E16032" w:rsidP="00DC5048">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1F31C07C" w14:textId="77777777" w:rsidR="00E16032" w:rsidRPr="00296DFE" w:rsidRDefault="00E16032" w:rsidP="00E16032">
      <w:pPr>
        <w:keepNext/>
        <w:keepLines/>
        <w:widowControl w:val="0"/>
        <w:spacing w:after="0" w:line="240" w:lineRule="auto"/>
        <w:ind w:left="993" w:hanging="284"/>
        <w:contextualSpacing/>
        <w:jc w:val="both"/>
        <w:rPr>
          <w:rFonts w:ascii="Tahoma" w:hAnsi="Tahoma" w:cs="Tahoma"/>
          <w:sz w:val="6"/>
          <w:szCs w:val="6"/>
          <w:lang w:eastAsia="sl-SI"/>
        </w:rPr>
      </w:pPr>
    </w:p>
    <w:p w14:paraId="52B22824" w14:textId="77777777" w:rsidR="00E16032" w:rsidRPr="00296DFE" w:rsidRDefault="00E16032" w:rsidP="00DC5048">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w:t>
      </w:r>
      <w:r>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17BAD7C7" w14:textId="77777777" w:rsidR="00E16032" w:rsidRPr="00296DFE" w:rsidRDefault="00E16032" w:rsidP="00E16032">
      <w:pPr>
        <w:keepNext/>
        <w:keepLines/>
        <w:widowControl w:val="0"/>
        <w:spacing w:after="0" w:line="240" w:lineRule="auto"/>
        <w:jc w:val="both"/>
        <w:rPr>
          <w:rFonts w:ascii="Tahoma" w:hAnsi="Tahoma" w:cs="Tahoma"/>
          <w:szCs w:val="20"/>
          <w:lang w:eastAsia="sl-SI"/>
        </w:rPr>
      </w:pPr>
    </w:p>
    <w:p w14:paraId="75F4B9F1" w14:textId="77777777" w:rsidR="00E16032" w:rsidRPr="00296DFE" w:rsidRDefault="00E16032" w:rsidP="00E16032">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488E4BC9" w14:textId="77777777" w:rsidR="00E16032" w:rsidRPr="00296DFE" w:rsidRDefault="00E16032" w:rsidP="00DC5048">
      <w:pPr>
        <w:keepNext/>
        <w:keepLines/>
        <w:widowControl w:val="0"/>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 izvajalca z zahtevami sistema ravnanja z okoljem;</w:t>
      </w:r>
    </w:p>
    <w:p w14:paraId="15FE33F7" w14:textId="77777777" w:rsidR="00E16032" w:rsidRPr="00296DFE" w:rsidRDefault="00E16032" w:rsidP="00DC5048">
      <w:pPr>
        <w:keepNext/>
        <w:keepLines/>
        <w:widowControl w:val="0"/>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541C4B51" w14:textId="77777777" w:rsidR="00E16032" w:rsidRPr="00296DFE" w:rsidRDefault="00E16032" w:rsidP="00E16032">
      <w:pPr>
        <w:keepNext/>
        <w:keepLines/>
        <w:widowControl w:val="0"/>
        <w:spacing w:after="0" w:line="240" w:lineRule="auto"/>
        <w:contextualSpacing/>
        <w:jc w:val="both"/>
        <w:rPr>
          <w:rFonts w:ascii="Tahoma" w:hAnsi="Tahoma" w:cs="Tahoma"/>
          <w:szCs w:val="20"/>
          <w:lang w:eastAsia="sl-SI"/>
        </w:rPr>
      </w:pPr>
    </w:p>
    <w:p w14:paraId="5C82524B" w14:textId="77777777" w:rsidR="00E16032" w:rsidRPr="00296DFE" w:rsidRDefault="00E16032" w:rsidP="00E16032">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0E9BE85B" w14:textId="77777777" w:rsidR="00E16032" w:rsidRPr="00296DFE" w:rsidRDefault="00E16032" w:rsidP="00E16032">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0E2DAE1F" w14:textId="77777777" w:rsidR="00E16032" w:rsidRPr="00296DFE" w:rsidRDefault="00E16032" w:rsidP="00E16032">
      <w:pPr>
        <w:keepNext/>
        <w:keepLines/>
        <w:widowControl w:val="0"/>
        <w:tabs>
          <w:tab w:val="left" w:pos="709"/>
        </w:tabs>
        <w:spacing w:after="0" w:line="240" w:lineRule="auto"/>
        <w:ind w:left="705" w:right="45" w:hanging="705"/>
        <w:jc w:val="both"/>
        <w:rPr>
          <w:rFonts w:ascii="Tahoma" w:hAnsi="Tahoma" w:cs="Tahoma"/>
          <w:sz w:val="10"/>
          <w:szCs w:val="10"/>
        </w:rPr>
      </w:pPr>
    </w:p>
    <w:p w14:paraId="097DA48C" w14:textId="77777777" w:rsidR="00E16032" w:rsidRPr="00296DFE" w:rsidRDefault="00E16032" w:rsidP="00E16032">
      <w:pPr>
        <w:keepNext/>
        <w:keepLines/>
        <w:widowControl w:val="0"/>
        <w:tabs>
          <w:tab w:val="left" w:pos="709"/>
        </w:tabs>
        <w:spacing w:after="0" w:line="240" w:lineRule="auto"/>
        <w:ind w:right="45"/>
        <w:jc w:val="both"/>
        <w:rPr>
          <w:rFonts w:ascii="Tahoma" w:hAnsi="Tahoma" w:cs="Tahoma"/>
          <w:sz w:val="6"/>
          <w:szCs w:val="6"/>
        </w:rPr>
      </w:pPr>
    </w:p>
    <w:p w14:paraId="341E34B3" w14:textId="77777777" w:rsidR="00E16032" w:rsidRPr="00296DFE" w:rsidRDefault="00E16032" w:rsidP="00E16032">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05D88675" w14:textId="77777777" w:rsidR="00E16032" w:rsidRPr="00296DFE" w:rsidRDefault="00E16032" w:rsidP="00E16032">
      <w:pPr>
        <w:keepNext/>
        <w:keepLines/>
        <w:widowControl w:val="0"/>
        <w:tabs>
          <w:tab w:val="left" w:pos="709"/>
        </w:tabs>
        <w:spacing w:after="0" w:line="240" w:lineRule="auto"/>
        <w:ind w:right="45"/>
        <w:jc w:val="both"/>
        <w:rPr>
          <w:rFonts w:ascii="Tahoma" w:hAnsi="Tahoma" w:cs="Tahoma"/>
          <w:sz w:val="10"/>
          <w:szCs w:val="10"/>
        </w:rPr>
      </w:pPr>
    </w:p>
    <w:p w14:paraId="5EAAD84C" w14:textId="77777777" w:rsidR="00E16032" w:rsidRPr="00296DFE" w:rsidRDefault="00E16032" w:rsidP="00E16032">
      <w:pPr>
        <w:keepNext/>
        <w:keepLines/>
        <w:widowControl w:val="0"/>
        <w:tabs>
          <w:tab w:val="left" w:pos="709"/>
        </w:tabs>
        <w:spacing w:after="0" w:line="240" w:lineRule="auto"/>
        <w:ind w:left="705" w:right="45" w:hanging="705"/>
        <w:jc w:val="both"/>
        <w:rPr>
          <w:rFonts w:ascii="Tahoma" w:hAnsi="Tahoma" w:cs="Tahoma"/>
          <w:sz w:val="10"/>
          <w:szCs w:val="10"/>
        </w:rPr>
      </w:pPr>
    </w:p>
    <w:p w14:paraId="5B38B260" w14:textId="77777777" w:rsidR="00E16032" w:rsidRPr="00296DFE" w:rsidRDefault="00E16032" w:rsidP="00E16032">
      <w:pPr>
        <w:keepNext/>
        <w:keepLines/>
        <w:widowControl w:val="0"/>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okvirnega sporazuma o izvedbi </w:t>
      </w:r>
      <w:r>
        <w:rPr>
          <w:rFonts w:ascii="Tahoma" w:hAnsi="Tahoma" w:cs="Tahoma"/>
        </w:rPr>
        <w:t>storitev</w:t>
      </w:r>
      <w:r w:rsidRPr="00296DFE">
        <w:rPr>
          <w:rFonts w:ascii="Tahoma" w:hAnsi="Tahoma" w:cs="Tahoma"/>
        </w:rPr>
        <w:t xml:space="preserve">.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291FF3C1" w14:textId="77777777" w:rsidR="00E16032" w:rsidRDefault="00E16032" w:rsidP="00E16032">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49D6F5A6" w14:textId="77777777" w:rsidR="00100B17" w:rsidRDefault="00100B17" w:rsidP="00CE1DF4">
      <w:pPr>
        <w:keepNext/>
        <w:keepLines/>
        <w:tabs>
          <w:tab w:val="left" w:pos="709"/>
        </w:tabs>
        <w:spacing w:after="0" w:line="240" w:lineRule="auto"/>
        <w:ind w:left="705" w:right="45" w:hanging="705"/>
        <w:jc w:val="both"/>
        <w:rPr>
          <w:rFonts w:ascii="Tahoma" w:eastAsia="Times New Roman" w:hAnsi="Tahoma" w:cs="Tahoma"/>
          <w:lang w:eastAsia="sl-SI"/>
        </w:rPr>
      </w:pPr>
    </w:p>
    <w:p w14:paraId="569AC688" w14:textId="77777777" w:rsidR="00100B17" w:rsidRDefault="00100B17" w:rsidP="00CE1DF4">
      <w:pPr>
        <w:keepNext/>
        <w:keepLines/>
        <w:tabs>
          <w:tab w:val="left" w:pos="709"/>
        </w:tabs>
        <w:spacing w:after="0" w:line="240" w:lineRule="auto"/>
        <w:ind w:left="705" w:right="45" w:hanging="705"/>
        <w:jc w:val="both"/>
        <w:rPr>
          <w:rFonts w:ascii="Tahoma" w:eastAsia="Times New Roman" w:hAnsi="Tahoma" w:cs="Tahoma"/>
          <w:lang w:eastAsia="sl-SI"/>
        </w:rPr>
      </w:pPr>
    </w:p>
    <w:p w14:paraId="0ABF3876" w14:textId="77777777" w:rsidR="00100B17" w:rsidRPr="00BF1A1C" w:rsidRDefault="00100B17" w:rsidP="00CE1DF4">
      <w:pPr>
        <w:keepNext/>
        <w:keepLines/>
        <w:tabs>
          <w:tab w:val="left" w:pos="709"/>
        </w:tabs>
        <w:spacing w:after="0" w:line="240" w:lineRule="auto"/>
        <w:ind w:left="705" w:right="45" w:hanging="705"/>
        <w:jc w:val="both"/>
        <w:rPr>
          <w:rFonts w:ascii="Tahoma" w:eastAsia="Times New Roman" w:hAnsi="Tahoma" w:cs="Tahoma"/>
          <w:sz w:val="24"/>
          <w:lang w:eastAsia="sl-SI"/>
        </w:rPr>
      </w:pPr>
    </w:p>
    <w:p w14:paraId="64E5AD4E" w14:textId="77777777" w:rsidR="00BF1A1C" w:rsidRPr="00BF1A1C" w:rsidRDefault="00BF1A1C" w:rsidP="00CE1DF4">
      <w:pPr>
        <w:keepNext/>
        <w:keepLines/>
        <w:spacing w:after="0" w:line="240" w:lineRule="auto"/>
        <w:jc w:val="both"/>
        <w:rPr>
          <w:rFonts w:ascii="Tahoma" w:eastAsia="Times New Roman" w:hAnsi="Tahoma" w:cs="Tahoma"/>
          <w:szCs w:val="20"/>
          <w:lang w:eastAsia="sl-SI"/>
        </w:rPr>
      </w:pPr>
    </w:p>
    <w:p w14:paraId="5A366A24" w14:textId="77777777" w:rsidR="00BF1A1C" w:rsidRPr="00BF1A1C" w:rsidRDefault="00BF1A1C" w:rsidP="00CE1DF4">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____________, dne ___________</w:t>
      </w:r>
      <w:r w:rsidRPr="00BF1A1C">
        <w:rPr>
          <w:rFonts w:ascii="Tahoma" w:eastAsia="Times New Roman" w:hAnsi="Tahoma" w:cs="Tahoma"/>
          <w:szCs w:val="20"/>
          <w:lang w:eastAsia="sl-SI"/>
        </w:rPr>
        <w:tab/>
        <w:t>Ljubljana, dne __________</w:t>
      </w:r>
    </w:p>
    <w:p w14:paraId="7492DAFD" w14:textId="77777777" w:rsidR="00BF1A1C" w:rsidRPr="00BF1A1C" w:rsidRDefault="00BF1A1C" w:rsidP="00CE1DF4">
      <w:pPr>
        <w:keepNext/>
        <w:keepLines/>
        <w:tabs>
          <w:tab w:val="left" w:pos="4820"/>
        </w:tabs>
        <w:spacing w:after="0" w:line="240" w:lineRule="auto"/>
        <w:jc w:val="both"/>
        <w:rPr>
          <w:rFonts w:ascii="Tahoma" w:eastAsia="Times New Roman" w:hAnsi="Tahoma" w:cs="Tahoma"/>
          <w:szCs w:val="20"/>
          <w:lang w:eastAsia="sl-SI"/>
        </w:rPr>
      </w:pPr>
    </w:p>
    <w:p w14:paraId="40E81C0A" w14:textId="77777777" w:rsidR="00BF1A1C" w:rsidRPr="00BF1A1C" w:rsidRDefault="00BF1A1C" w:rsidP="00CE1DF4">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IZVAJALEC:</w:t>
      </w:r>
      <w:r w:rsidRPr="00BF1A1C">
        <w:rPr>
          <w:rFonts w:ascii="Tahoma" w:eastAsia="Times New Roman" w:hAnsi="Tahoma" w:cs="Tahoma"/>
          <w:szCs w:val="20"/>
          <w:lang w:eastAsia="sl-SI"/>
        </w:rPr>
        <w:tab/>
        <w:t>NAROČNIK:</w:t>
      </w:r>
    </w:p>
    <w:p w14:paraId="2388767D" w14:textId="77777777" w:rsidR="00BF1A1C" w:rsidRPr="00BF1A1C" w:rsidRDefault="00BF1A1C" w:rsidP="00CE1DF4">
      <w:pPr>
        <w:keepNext/>
        <w:keepLines/>
        <w:tabs>
          <w:tab w:val="left" w:pos="4820"/>
        </w:tabs>
        <w:spacing w:after="0" w:line="240" w:lineRule="auto"/>
        <w:jc w:val="both"/>
        <w:rPr>
          <w:rFonts w:ascii="Tahoma" w:eastAsia="Times New Roman" w:hAnsi="Tahoma" w:cs="Tahoma"/>
          <w:szCs w:val="20"/>
          <w:lang w:eastAsia="sl-SI"/>
        </w:rPr>
      </w:pPr>
    </w:p>
    <w:p w14:paraId="45365E7E" w14:textId="77777777" w:rsidR="00BF1A1C" w:rsidRPr="00BF1A1C" w:rsidRDefault="00BF1A1C" w:rsidP="00CE1DF4">
      <w:pPr>
        <w:keepNext/>
        <w:keepLines/>
        <w:tabs>
          <w:tab w:val="left" w:pos="4962"/>
        </w:tabs>
        <w:spacing w:after="0" w:line="240" w:lineRule="auto"/>
        <w:ind w:right="-427"/>
        <w:jc w:val="both"/>
        <w:rPr>
          <w:rFonts w:ascii="Tahoma" w:eastAsia="Times New Roman" w:hAnsi="Tahoma" w:cs="Tahoma"/>
          <w:bCs/>
          <w:szCs w:val="20"/>
          <w:lang w:eastAsia="sl-SI"/>
        </w:rPr>
      </w:pPr>
      <w:r w:rsidRPr="00BF1A1C">
        <w:rPr>
          <w:rFonts w:ascii="Tahoma" w:eastAsia="Times New Roman" w:hAnsi="Tahoma" w:cs="Tahoma"/>
          <w:bCs/>
          <w:szCs w:val="20"/>
          <w:lang w:eastAsia="sl-SI"/>
        </w:rPr>
        <w:tab/>
        <w:t>JAVNO PODJETJE ENERGETIKA LJUBLJANA d.o.o.</w:t>
      </w:r>
      <w:r w:rsidRPr="00BF1A1C">
        <w:rPr>
          <w:rFonts w:ascii="Tahoma" w:eastAsia="Times New Roman" w:hAnsi="Tahoma" w:cs="Tahoma"/>
          <w:szCs w:val="20"/>
          <w:lang w:eastAsia="sl-SI"/>
        </w:rPr>
        <w:tab/>
      </w:r>
    </w:p>
    <w:p w14:paraId="51D3F3BF" w14:textId="77777777" w:rsidR="00BF1A1C" w:rsidRPr="00BF1A1C" w:rsidRDefault="00BF1A1C" w:rsidP="00CE1DF4">
      <w:pPr>
        <w:keepNext/>
        <w:keepLines/>
        <w:tabs>
          <w:tab w:val="left" w:pos="4962"/>
        </w:tabs>
        <w:spacing w:after="0" w:line="240" w:lineRule="auto"/>
        <w:jc w:val="both"/>
        <w:rPr>
          <w:rFonts w:ascii="Tahoma" w:eastAsia="Times New Roman" w:hAnsi="Tahoma" w:cs="Tahoma"/>
          <w:szCs w:val="20"/>
          <w:lang w:eastAsia="sl-SI"/>
        </w:rPr>
      </w:pPr>
    </w:p>
    <w:p w14:paraId="4B3AB669" w14:textId="77777777" w:rsidR="00BF1A1C" w:rsidRPr="00BF1A1C" w:rsidRDefault="00BF1A1C" w:rsidP="00CE1DF4">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ab/>
        <w:t>Direktor:</w:t>
      </w:r>
    </w:p>
    <w:p w14:paraId="2674B3B0" w14:textId="77777777" w:rsidR="00BF1A1C" w:rsidRPr="00BF1A1C" w:rsidRDefault="00BF1A1C" w:rsidP="00CE1DF4">
      <w:pPr>
        <w:keepNext/>
        <w:keepLines/>
        <w:tabs>
          <w:tab w:val="left" w:pos="4962"/>
        </w:tabs>
        <w:spacing w:after="0" w:line="240" w:lineRule="auto"/>
        <w:jc w:val="both"/>
        <w:rPr>
          <w:rFonts w:ascii="Tahoma" w:eastAsia="Times New Roman" w:hAnsi="Tahoma" w:cs="Tahoma"/>
          <w:b/>
          <w:bCs/>
          <w:szCs w:val="20"/>
          <w:lang w:eastAsia="sl-SI"/>
        </w:rPr>
      </w:pPr>
      <w:r w:rsidRPr="00BF1A1C">
        <w:rPr>
          <w:rFonts w:ascii="Tahoma" w:eastAsia="Times New Roman" w:hAnsi="Tahoma" w:cs="Tahoma"/>
          <w:b/>
          <w:bCs/>
          <w:szCs w:val="20"/>
          <w:lang w:eastAsia="sl-SI"/>
        </w:rPr>
        <w:tab/>
        <w:t>Samo Lozej</w:t>
      </w:r>
    </w:p>
    <w:p w14:paraId="661E1CBC" w14:textId="77777777" w:rsidR="00746419" w:rsidRDefault="00100B17" w:rsidP="00CE1DF4">
      <w:pPr>
        <w:keepNext/>
        <w:keepLines/>
        <w:autoSpaceDE w:val="0"/>
        <w:autoSpaceDN w:val="0"/>
        <w:adjustRightInd w:val="0"/>
        <w:spacing w:after="0" w:line="240" w:lineRule="auto"/>
        <w:jc w:val="center"/>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5E945EB6" w14:textId="77777777" w:rsidTr="002377D5">
        <w:tc>
          <w:tcPr>
            <w:tcW w:w="9356" w:type="dxa"/>
          </w:tcPr>
          <w:p w14:paraId="2C41422C" w14:textId="77777777" w:rsidR="001E6D4A" w:rsidRPr="004B5914" w:rsidRDefault="001E6D4A" w:rsidP="00CE1DF4">
            <w:pPr>
              <w:keepNext/>
              <w:keepLines/>
              <w:spacing w:after="0" w:line="240" w:lineRule="auto"/>
              <w:jc w:val="both"/>
              <w:rPr>
                <w:rFonts w:ascii="Tahoma" w:eastAsia="Times New Roman" w:hAnsi="Tahoma" w:cs="Tahoma"/>
                <w:b/>
                <w:i/>
                <w:lang w:eastAsia="sl-SI"/>
              </w:rPr>
            </w:pPr>
            <w:r>
              <w:rPr>
                <w:rFonts w:ascii="Tahoma" w:hAnsi="Tahoma" w:cs="Tahoma"/>
              </w:rPr>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7D0245F4" w14:textId="77777777" w:rsidR="004B5914" w:rsidRPr="00EC4317" w:rsidRDefault="004B5914" w:rsidP="00CE1DF4">
      <w:pPr>
        <w:keepNext/>
        <w:keepLines/>
        <w:spacing w:after="0" w:line="240" w:lineRule="auto"/>
        <w:jc w:val="both"/>
        <w:rPr>
          <w:rFonts w:ascii="Tahoma" w:eastAsia="Times New Roman" w:hAnsi="Tahoma" w:cs="Tahoma"/>
          <w:b/>
          <w:lang w:eastAsia="sl-SI"/>
        </w:rPr>
      </w:pPr>
    </w:p>
    <w:p w14:paraId="5B4299AD" w14:textId="77777777" w:rsidR="00EC3759" w:rsidRDefault="00EC3759" w:rsidP="00CE1DF4">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FE499B">
        <w:rPr>
          <w:rFonts w:ascii="Tahoma" w:eastAsia="Times New Roman" w:hAnsi="Tahoma" w:cs="Tahoma"/>
          <w:b/>
          <w:lang w:eastAsia="sl-SI"/>
        </w:rPr>
        <w:t>JPE-SPV-304/23</w:t>
      </w:r>
      <w:r w:rsidR="00C04B74">
        <w:rPr>
          <w:rFonts w:ascii="Tahoma" w:eastAsia="Times New Roman" w:hAnsi="Tahoma" w:cs="Tahoma"/>
          <w:b/>
          <w:lang w:eastAsia="sl-SI"/>
        </w:rPr>
        <w:t xml:space="preserve"> </w:t>
      </w:r>
    </w:p>
    <w:p w14:paraId="250E5B64" w14:textId="77777777" w:rsidR="00EC3759" w:rsidRPr="00EC4317" w:rsidRDefault="00EC3759" w:rsidP="00CE1DF4">
      <w:pPr>
        <w:keepNext/>
        <w:keepLines/>
        <w:spacing w:after="0" w:line="240" w:lineRule="auto"/>
        <w:jc w:val="both"/>
        <w:rPr>
          <w:rFonts w:ascii="Tahoma" w:eastAsia="Times New Roman" w:hAnsi="Tahoma" w:cs="Tahoma"/>
          <w:b/>
          <w:lang w:eastAsia="sl-SI"/>
        </w:rPr>
      </w:pPr>
    </w:p>
    <w:p w14:paraId="32D4C121" w14:textId="77777777" w:rsidR="00EC3759" w:rsidRPr="00EC4317" w:rsidRDefault="00EC3759" w:rsidP="00CE1DF4">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2701D280" w14:textId="77777777" w:rsidR="00EC3759" w:rsidRPr="00EC4317" w:rsidRDefault="00EC3759" w:rsidP="00CE1DF4">
      <w:pPr>
        <w:keepNext/>
        <w:keepLines/>
        <w:tabs>
          <w:tab w:val="left" w:pos="4962"/>
        </w:tabs>
        <w:spacing w:after="0" w:line="240" w:lineRule="auto"/>
        <w:jc w:val="both"/>
        <w:rPr>
          <w:rFonts w:ascii="Tahoma" w:eastAsia="Times New Roman" w:hAnsi="Tahoma" w:cs="Tahoma"/>
          <w:b/>
          <w:lang w:eastAsia="sl-SI"/>
        </w:rPr>
      </w:pPr>
    </w:p>
    <w:p w14:paraId="0BF5453B" w14:textId="77777777" w:rsidR="00664114" w:rsidRPr="00E46BEB" w:rsidRDefault="00435E7F" w:rsidP="00CE1DF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5B6D9BE8" w14:textId="77777777" w:rsidR="00EC3759" w:rsidRPr="009251DE" w:rsidRDefault="002D3595" w:rsidP="00CE1DF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17030B52" w14:textId="3DD27635" w:rsidR="00385BA1" w:rsidRPr="001368A1" w:rsidRDefault="00E5704D" w:rsidP="001368A1">
      <w:pPr>
        <w:keepNext/>
        <w:keepLines/>
        <w:spacing w:after="0" w:line="240" w:lineRule="auto"/>
        <w:jc w:val="both"/>
        <w:rPr>
          <w:rFonts w:ascii="Tahoma" w:eastAsia="Times New Roman" w:hAnsi="Tahoma" w:cs="Tahoma"/>
          <w:b/>
          <w:sz w:val="24"/>
          <w:lang w:eastAsia="sl-SI"/>
        </w:rPr>
      </w:pPr>
      <w:r w:rsidRPr="001368A1">
        <w:rPr>
          <w:rFonts w:ascii="Tahoma" w:eastAsia="Times New Roman" w:hAnsi="Tahoma" w:cs="Tahoma"/>
          <w:b/>
          <w:sz w:val="24"/>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p>
    <w:p w14:paraId="6AD5FBD0" w14:textId="77777777" w:rsidR="00EC3759" w:rsidRPr="009251DE" w:rsidRDefault="00EC3759" w:rsidP="00CE1DF4">
      <w:pPr>
        <w:keepNext/>
        <w:keepLines/>
        <w:spacing w:after="0" w:line="240" w:lineRule="auto"/>
        <w:jc w:val="center"/>
        <w:rPr>
          <w:rFonts w:ascii="Tahoma" w:eastAsia="Times New Roman" w:hAnsi="Tahoma" w:cs="Tahoma"/>
          <w:b/>
          <w:sz w:val="28"/>
          <w:lang w:eastAsia="sl-SI"/>
        </w:rPr>
      </w:pPr>
    </w:p>
    <w:p w14:paraId="2E2A4F27" w14:textId="77777777" w:rsidR="00EC3759" w:rsidRPr="00EC4317" w:rsidRDefault="00EC3759" w:rsidP="00CE1DF4">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282B56EC" w14:textId="77777777" w:rsidR="00EC3759" w:rsidRPr="00EC4317" w:rsidRDefault="00EC3759" w:rsidP="00CE1DF4">
      <w:pPr>
        <w:keepNext/>
        <w:keepLines/>
        <w:spacing w:after="0" w:line="240" w:lineRule="auto"/>
        <w:ind w:left="1701" w:hanging="1701"/>
        <w:jc w:val="both"/>
        <w:rPr>
          <w:rFonts w:ascii="Tahoma" w:eastAsia="Times New Roman" w:hAnsi="Tahoma" w:cs="Tahoma"/>
          <w:b/>
          <w:lang w:eastAsia="sl-SI"/>
        </w:rPr>
      </w:pPr>
    </w:p>
    <w:p w14:paraId="21B267B7" w14:textId="77777777" w:rsidR="001258A0" w:rsidRDefault="00EC3759" w:rsidP="00CE1DF4">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54419200" w14:textId="77777777" w:rsidR="00EC3759" w:rsidRPr="00F75079" w:rsidRDefault="00EC3759" w:rsidP="00CE1DF4">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728ADE84" w14:textId="77777777" w:rsidR="00EC3759" w:rsidRPr="00F75079" w:rsidRDefault="00EC3759" w:rsidP="00CE1DF4">
      <w:pPr>
        <w:keepNext/>
        <w:keepLines/>
        <w:spacing w:after="0" w:line="240" w:lineRule="auto"/>
        <w:jc w:val="both"/>
        <w:rPr>
          <w:rFonts w:ascii="Tahoma" w:eastAsia="Times New Roman" w:hAnsi="Tahoma" w:cs="Tahoma"/>
          <w:lang w:eastAsia="sl-SI"/>
        </w:rPr>
      </w:pPr>
    </w:p>
    <w:p w14:paraId="548769F5" w14:textId="77777777" w:rsidR="00EC3759" w:rsidRPr="00F75079" w:rsidRDefault="00EC3759" w:rsidP="00CE1DF4">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69F8CD85" w14:textId="77777777" w:rsidR="00EC3759" w:rsidRPr="00F75079" w:rsidRDefault="00EC3759" w:rsidP="00CE1DF4">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08F14847" w14:textId="77777777" w:rsidR="00EC3759" w:rsidRPr="00F75079" w:rsidRDefault="00EC3759" w:rsidP="00CE1DF4">
      <w:pPr>
        <w:keepNext/>
        <w:keepLines/>
        <w:tabs>
          <w:tab w:val="left" w:pos="1843"/>
        </w:tabs>
        <w:spacing w:after="0" w:line="240" w:lineRule="auto"/>
        <w:ind w:left="1701" w:hanging="1701"/>
        <w:jc w:val="both"/>
        <w:rPr>
          <w:rFonts w:ascii="Tahoma" w:eastAsia="Times New Roman" w:hAnsi="Tahoma" w:cs="Tahoma"/>
          <w:b/>
          <w:lang w:eastAsia="sl-SI"/>
        </w:rPr>
      </w:pPr>
    </w:p>
    <w:p w14:paraId="2B6E80EB" w14:textId="77777777" w:rsidR="00EC3759" w:rsidRPr="00F75079" w:rsidRDefault="00EC3759" w:rsidP="00CE1DF4">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495488E5" w14:textId="77777777" w:rsidR="00EC3759" w:rsidRPr="00F75079" w:rsidRDefault="00EC3759" w:rsidP="00CE1DF4">
      <w:pPr>
        <w:keepNext/>
        <w:keepLines/>
        <w:tabs>
          <w:tab w:val="left" w:pos="1702"/>
        </w:tabs>
        <w:spacing w:after="0" w:line="240" w:lineRule="auto"/>
        <w:jc w:val="both"/>
        <w:rPr>
          <w:rFonts w:ascii="Tahoma" w:eastAsia="Times New Roman" w:hAnsi="Tahoma" w:cs="Tahoma"/>
          <w:b/>
          <w:lang w:eastAsia="sl-SI"/>
        </w:rPr>
      </w:pPr>
    </w:p>
    <w:p w14:paraId="4B1484A5" w14:textId="77777777" w:rsidR="00EC3759" w:rsidRPr="00F75079" w:rsidRDefault="00EC3759" w:rsidP="00CE1DF4">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6D318468" w14:textId="77777777" w:rsidR="00EC3759" w:rsidRPr="00F75079" w:rsidRDefault="00EC3759" w:rsidP="00CE1DF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1FB17B26" w14:textId="77777777" w:rsidR="00EC3759" w:rsidRPr="00F75079" w:rsidRDefault="00EC3759" w:rsidP="00CE1DF4">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76CE33E6" w14:textId="77777777" w:rsidR="00EC3759" w:rsidRPr="00F75079" w:rsidRDefault="00EC3759" w:rsidP="00CE1DF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5FA9E940" w14:textId="77777777" w:rsidR="00EC3759" w:rsidRPr="00F75079" w:rsidRDefault="00EC3759" w:rsidP="00CE1DF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14662F45" w14:textId="77777777" w:rsidR="00EC3759" w:rsidRPr="00F75079" w:rsidRDefault="00EC3759" w:rsidP="00CE1DF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2F301693" w14:textId="77777777" w:rsidR="00EC3759" w:rsidRDefault="00EC3759" w:rsidP="00CE1DF4">
      <w:pPr>
        <w:keepNext/>
        <w:keepLines/>
        <w:tabs>
          <w:tab w:val="left" w:pos="709"/>
          <w:tab w:val="left" w:pos="1702"/>
        </w:tabs>
        <w:spacing w:after="0" w:line="240" w:lineRule="auto"/>
        <w:jc w:val="both"/>
        <w:rPr>
          <w:rFonts w:ascii="Tahoma" w:eastAsia="Times New Roman" w:hAnsi="Tahoma" w:cs="Tahoma"/>
          <w:lang w:eastAsia="sl-SI"/>
        </w:rPr>
      </w:pPr>
    </w:p>
    <w:p w14:paraId="62DEDB32" w14:textId="77777777" w:rsidR="00EC3759" w:rsidRPr="00EC4317" w:rsidRDefault="00EC3759" w:rsidP="00CE1DF4">
      <w:pPr>
        <w:keepNext/>
        <w:keepLines/>
        <w:tabs>
          <w:tab w:val="left" w:pos="709"/>
          <w:tab w:val="left" w:pos="1702"/>
        </w:tabs>
        <w:spacing w:after="0" w:line="240" w:lineRule="auto"/>
        <w:jc w:val="both"/>
        <w:rPr>
          <w:rFonts w:ascii="Tahoma" w:eastAsia="Times New Roman" w:hAnsi="Tahoma" w:cs="Tahoma"/>
          <w:lang w:eastAsia="sl-SI"/>
        </w:rPr>
      </w:pPr>
    </w:p>
    <w:p w14:paraId="1A8BE62E" w14:textId="77777777" w:rsidR="00EC3759" w:rsidRPr="00EC4317" w:rsidRDefault="00EC3759" w:rsidP="00CE1DF4">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w:t>
      </w:r>
      <w:r w:rsidR="00792803">
        <w:rPr>
          <w:rFonts w:ascii="Tahoma" w:hAnsi="Tahoma" w:cs="Tahoma"/>
          <w:b/>
          <w:sz w:val="22"/>
          <w:szCs w:val="22"/>
        </w:rPr>
        <w:t>A</w:t>
      </w:r>
      <w:r w:rsidRPr="00EC4317">
        <w:rPr>
          <w:rFonts w:ascii="Tahoma" w:hAnsi="Tahoma" w:cs="Tahoma"/>
          <w:b/>
          <w:sz w:val="22"/>
          <w:szCs w:val="22"/>
        </w:rPr>
        <w:t xml:space="preserve"> DOLOČB</w:t>
      </w:r>
      <w:r w:rsidR="00792803">
        <w:rPr>
          <w:rFonts w:ascii="Tahoma" w:hAnsi="Tahoma" w:cs="Tahoma"/>
          <w:b/>
          <w:sz w:val="22"/>
          <w:szCs w:val="22"/>
        </w:rPr>
        <w:t>A</w:t>
      </w:r>
    </w:p>
    <w:p w14:paraId="040A4476" w14:textId="77777777" w:rsidR="00EC3759" w:rsidRPr="00EC4317" w:rsidRDefault="00EC3759" w:rsidP="00CE1DF4">
      <w:pPr>
        <w:keepNext/>
        <w:keepLines/>
        <w:spacing w:after="0" w:line="240" w:lineRule="auto"/>
        <w:jc w:val="center"/>
        <w:rPr>
          <w:rFonts w:ascii="Tahoma" w:hAnsi="Tahoma" w:cs="Tahoma"/>
          <w:b/>
        </w:rPr>
      </w:pPr>
    </w:p>
    <w:p w14:paraId="18F11CDD" w14:textId="77777777" w:rsidR="00EC3759" w:rsidRPr="00EC4317"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4ED1463" w14:textId="77777777" w:rsidR="00EC3759" w:rsidRPr="00EC4317" w:rsidRDefault="00EC3759" w:rsidP="00CE1DF4">
      <w:pPr>
        <w:keepNext/>
        <w:keepLines/>
        <w:spacing w:after="0" w:line="240" w:lineRule="auto"/>
        <w:jc w:val="both"/>
        <w:rPr>
          <w:rFonts w:ascii="Tahoma" w:eastAsia="Times New Roman" w:hAnsi="Tahoma" w:cs="Tahoma"/>
          <w:lang w:eastAsia="sl-SI"/>
        </w:rPr>
      </w:pPr>
    </w:p>
    <w:p w14:paraId="0EFFFB4A" w14:textId="77777777" w:rsidR="001F78CF" w:rsidRDefault="00E16032" w:rsidP="00CE1DF4">
      <w:pPr>
        <w:keepNext/>
        <w:keepLines/>
        <w:spacing w:after="0" w:line="240" w:lineRule="auto"/>
        <w:jc w:val="both"/>
        <w:rPr>
          <w:rFonts w:ascii="Tahoma" w:eastAsia="Times New Roman" w:hAnsi="Tahoma" w:cs="Tahoma"/>
          <w:lang w:eastAsia="sl-SI"/>
        </w:rPr>
      </w:pPr>
      <w:r w:rsidRPr="00253BA8">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sidR="00FE499B">
        <w:rPr>
          <w:rFonts w:ascii="Tahoma" w:eastAsia="Times New Roman" w:hAnsi="Tahoma" w:cs="Tahoma"/>
          <w:lang w:eastAsia="sl-SI"/>
        </w:rPr>
        <w:t>JPE-SPV-304/23</w:t>
      </w:r>
      <w:r w:rsidR="00BF1A1C" w:rsidRPr="00CF2487">
        <w:rPr>
          <w:rFonts w:ascii="Tahoma" w:eastAsia="Times New Roman" w:hAnsi="Tahoma" w:cs="Tahoma"/>
          <w:lang w:eastAsia="sl-SI"/>
        </w:rPr>
        <w:t xml:space="preserve"> </w:t>
      </w:r>
      <w:r w:rsidR="00534FBA" w:rsidRPr="00534FBA">
        <w:rPr>
          <w:rFonts w:ascii="Tahoma" w:eastAsia="Times New Roman" w:hAnsi="Tahoma" w:cs="Tahoma"/>
          <w:lang w:eastAsia="sl-SI"/>
        </w:rPr>
        <w:t>po odprtem postopku, v skladu s 40. členom Zakona o javnem naročanju (Ur. l. RS, št. 91/15 s spremembami; v nadaljnjem besedilu: ZJN-3), objavljeno na Portalu javnih naročil dne ………………….. , pod št. objave ………………………. in v Dopolnilu k Uradnemu listu Evropske unije dne ……………………. , pod št. objave ……………………</w:t>
      </w:r>
      <w:r w:rsidR="00534FBA">
        <w:rPr>
          <w:rFonts w:ascii="Tahoma" w:eastAsia="Times New Roman" w:hAnsi="Tahoma" w:cs="Tahoma"/>
          <w:lang w:eastAsia="sl-SI"/>
        </w:rPr>
        <w:t>,</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E5704D">
        <w:rPr>
          <w:rFonts w:ascii="Tahoma" w:eastAsia="Times New Roman" w:hAnsi="Tahoma" w:cs="Tahoma"/>
          <w:lang w:eastAsia="sl-SI"/>
        </w:rPr>
        <w:t>Strojna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CF2487" w:rsidRPr="00CF2487">
        <w:rPr>
          <w:rFonts w:ascii="Tahoma" w:eastAsia="Times New Roman" w:hAnsi="Tahoma" w:cs="Tahoma"/>
          <w:lang w:eastAsia="sl-SI"/>
        </w:rPr>
        <w:t xml:space="preserve">«, v </w:t>
      </w:r>
      <w:r w:rsidRPr="00CF2487">
        <w:rPr>
          <w:rFonts w:ascii="Tahoma" w:eastAsia="Times New Roman" w:hAnsi="Tahoma" w:cs="Tahoma"/>
          <w:lang w:eastAsia="sl-SI"/>
        </w:rPr>
        <w:t xml:space="preserve">katerem je naročnik izvajalca izbral na podlagi </w:t>
      </w:r>
      <w:r>
        <w:rPr>
          <w:rFonts w:ascii="Tahoma" w:eastAsia="Times New Roman" w:hAnsi="Tahoma" w:cs="Tahoma"/>
          <w:lang w:eastAsia="sl-SI"/>
        </w:rPr>
        <w:t>ekonomsko</w:t>
      </w:r>
      <w:r w:rsidRPr="00CF2487">
        <w:rPr>
          <w:rFonts w:ascii="Tahoma" w:eastAsia="Times New Roman" w:hAnsi="Tahoma" w:cs="Tahoma"/>
          <w:lang w:eastAsia="sl-SI"/>
        </w:rPr>
        <w:t xml:space="preserve"> najugodnejše ponudbe in na podlagi pogojev, opredeljenih v razpisni dokumentaciji</w:t>
      </w:r>
      <w:r w:rsidR="00534FBA">
        <w:rPr>
          <w:rFonts w:ascii="Tahoma" w:eastAsia="Times New Roman" w:hAnsi="Tahoma" w:cs="Tahoma"/>
          <w:lang w:eastAsia="sl-SI"/>
        </w:rPr>
        <w:t xml:space="preserve"> </w:t>
      </w:r>
      <w:r w:rsidRPr="00CF2487">
        <w:rPr>
          <w:rFonts w:ascii="Tahoma" w:eastAsia="Times New Roman" w:hAnsi="Tahoma" w:cs="Tahoma"/>
          <w:lang w:eastAsia="sl-SI"/>
        </w:rPr>
        <w:t>naročnika št.</w:t>
      </w:r>
    </w:p>
    <w:p w14:paraId="46340C75" w14:textId="3F111FDB" w:rsidR="00123166" w:rsidRPr="00123166" w:rsidRDefault="00E16032" w:rsidP="00CE1DF4">
      <w:pPr>
        <w:keepNext/>
        <w:keepLines/>
        <w:spacing w:after="0" w:line="240" w:lineRule="auto"/>
        <w:jc w:val="both"/>
        <w:rPr>
          <w:rFonts w:ascii="Tahoma" w:hAnsi="Tahoma" w:cs="Tahoma"/>
          <w:szCs w:val="20"/>
          <w:lang w:val="x-none" w:eastAsia="sl-SI"/>
        </w:rPr>
      </w:pPr>
      <w:r w:rsidRPr="00CF2487">
        <w:rPr>
          <w:rFonts w:ascii="Tahoma" w:eastAsia="Times New Roman" w:hAnsi="Tahoma" w:cs="Tahoma"/>
          <w:lang w:eastAsia="sl-SI"/>
        </w:rPr>
        <w:t xml:space="preserve"> </w:t>
      </w:r>
      <w:r w:rsidR="00FE499B">
        <w:rPr>
          <w:rFonts w:ascii="Tahoma" w:eastAsia="Times New Roman" w:hAnsi="Tahoma" w:cs="Tahoma"/>
          <w:lang w:eastAsia="sl-SI"/>
        </w:rPr>
        <w:t>JPE-SPV-304/23</w:t>
      </w:r>
      <w:r>
        <w:rPr>
          <w:rFonts w:ascii="Tahoma" w:eastAsia="Times New Roman" w:hAnsi="Tahoma" w:cs="Tahoma"/>
          <w:lang w:eastAsia="sl-SI"/>
        </w:rPr>
        <w:t xml:space="preserve">, </w:t>
      </w:r>
      <w:r w:rsidRPr="00CB257C">
        <w:rPr>
          <w:rFonts w:ascii="Tahoma" w:eastAsia="Times New Roman" w:hAnsi="Tahoma" w:cs="Tahoma"/>
          <w:lang w:eastAsia="sl-SI"/>
        </w:rPr>
        <w:t xml:space="preserve">in sicer od dneva začetka uporabe okvirnega sporazuma </w:t>
      </w:r>
      <w:r w:rsidRPr="001C37F1">
        <w:rPr>
          <w:rFonts w:ascii="Tahoma" w:eastAsia="Times New Roman" w:hAnsi="Tahoma" w:cs="Tahoma"/>
          <w:lang w:eastAsia="sl-SI"/>
        </w:rPr>
        <w:t xml:space="preserve">do vključno </w:t>
      </w:r>
      <w:r w:rsidR="00FE499B">
        <w:rPr>
          <w:rFonts w:ascii="Tahoma" w:eastAsia="Times New Roman" w:hAnsi="Tahoma" w:cs="Tahoma"/>
          <w:lang w:eastAsia="sl-SI"/>
        </w:rPr>
        <w:t>31. 10. 2024</w:t>
      </w:r>
      <w:r>
        <w:rPr>
          <w:rFonts w:ascii="Tahoma" w:eastAsia="Times New Roman" w:hAnsi="Tahoma" w:cs="Tahoma"/>
          <w:lang w:eastAsia="sl-SI"/>
        </w:rPr>
        <w:t xml:space="preserve"> </w:t>
      </w:r>
      <w:r w:rsidRPr="00CB257C">
        <w:rPr>
          <w:rFonts w:ascii="Tahoma" w:eastAsia="Times New Roman" w:hAnsi="Tahoma" w:cs="Tahoma"/>
          <w:lang w:eastAsia="sl-SI"/>
        </w:rPr>
        <w:t xml:space="preserve">oziroma do izčrpanja </w:t>
      </w:r>
      <w:r>
        <w:rPr>
          <w:rFonts w:ascii="Tahoma" w:eastAsia="Times New Roman" w:hAnsi="Tahoma" w:cs="Tahoma"/>
          <w:lang w:eastAsia="sl-SI"/>
        </w:rPr>
        <w:t xml:space="preserve">ocenjene </w:t>
      </w:r>
      <w:r w:rsidRPr="00CB257C">
        <w:rPr>
          <w:rFonts w:ascii="Tahoma" w:eastAsia="Times New Roman" w:hAnsi="Tahoma" w:cs="Tahoma"/>
          <w:lang w:eastAsia="sl-SI"/>
        </w:rPr>
        <w:t xml:space="preserve">vrednosti iz prvega odstavka 4. člena tega okvirnega sporazuma, kar nastopi prej, pri čemer se okvirni sporazum začne uporabljati v roku sedmih (7) koledarskih dni od poziva naročnika o začetku izvajanja okvirnega sporazuma, vendar najkasneje od </w:t>
      </w:r>
      <w:r w:rsidR="003A0EE9">
        <w:rPr>
          <w:rFonts w:ascii="Tahoma" w:eastAsia="Times New Roman" w:hAnsi="Tahoma" w:cs="Tahoma"/>
          <w:lang w:eastAsia="sl-SI"/>
        </w:rPr>
        <w:t>2. 11. 2023</w:t>
      </w:r>
      <w:r w:rsidRPr="00CB257C">
        <w:rPr>
          <w:rFonts w:ascii="Tahoma" w:eastAsia="Times New Roman" w:hAnsi="Tahoma" w:cs="Tahoma"/>
          <w:lang w:eastAsia="sl-SI"/>
        </w:rPr>
        <w:t xml:space="preserve"> dalje</w:t>
      </w:r>
      <w:r w:rsidR="00123166" w:rsidRPr="00123166">
        <w:rPr>
          <w:rFonts w:ascii="Tahoma" w:hAnsi="Tahoma" w:cs="Tahoma"/>
          <w:szCs w:val="20"/>
          <w:lang w:eastAsia="sl-SI"/>
        </w:rPr>
        <w:t>.</w:t>
      </w:r>
    </w:p>
    <w:p w14:paraId="55CEACF5" w14:textId="77777777" w:rsidR="00EC3759" w:rsidRPr="00123166" w:rsidRDefault="00EC3759" w:rsidP="00CE1DF4">
      <w:pPr>
        <w:pStyle w:val="Telobesedila"/>
        <w:keepNext/>
        <w:keepLines/>
        <w:widowControl/>
        <w:rPr>
          <w:rFonts w:ascii="Tahoma" w:hAnsi="Tahoma" w:cs="Tahoma"/>
          <w:b w:val="0"/>
          <w:sz w:val="22"/>
          <w:szCs w:val="22"/>
        </w:rPr>
      </w:pPr>
    </w:p>
    <w:p w14:paraId="74CE25A4" w14:textId="77777777" w:rsidR="00CC2296" w:rsidRPr="00CC2296" w:rsidRDefault="00CC2296" w:rsidP="00CE1DF4">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p>
    <w:p w14:paraId="23870156" w14:textId="77777777" w:rsidR="00EC3759" w:rsidRPr="00EC4317" w:rsidRDefault="00EC3759" w:rsidP="00CE1DF4">
      <w:pPr>
        <w:keepNext/>
        <w:keepLines/>
        <w:suppressAutoHyphens/>
        <w:spacing w:after="0" w:line="240" w:lineRule="auto"/>
        <w:jc w:val="both"/>
        <w:rPr>
          <w:rFonts w:ascii="Tahoma" w:eastAsia="Times New Roman" w:hAnsi="Tahoma" w:cs="Tahoma"/>
          <w:b/>
          <w:color w:val="000000"/>
          <w:lang w:eastAsia="sl-SI"/>
        </w:rPr>
      </w:pPr>
    </w:p>
    <w:p w14:paraId="0D4B045B" w14:textId="77777777" w:rsidR="00EC3759" w:rsidRPr="00EC4317" w:rsidRDefault="00EC3759" w:rsidP="00CE1DF4">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PREDMET </w:t>
      </w:r>
      <w:r w:rsidR="00435E7F">
        <w:rPr>
          <w:rFonts w:ascii="Tahoma" w:hAnsi="Tahoma" w:cs="Tahoma"/>
          <w:b/>
          <w:sz w:val="22"/>
          <w:szCs w:val="22"/>
        </w:rPr>
        <w:t>OKVIRNEGA SPORAZUMA</w:t>
      </w:r>
    </w:p>
    <w:p w14:paraId="11F2CECF" w14:textId="77777777" w:rsidR="00EC3759" w:rsidRPr="00EC4317" w:rsidRDefault="00EC3759" w:rsidP="00CE1DF4">
      <w:pPr>
        <w:keepNext/>
        <w:keepLines/>
        <w:tabs>
          <w:tab w:val="left" w:pos="3005"/>
        </w:tabs>
        <w:spacing w:after="0" w:line="240" w:lineRule="auto"/>
        <w:ind w:left="1077"/>
        <w:jc w:val="center"/>
        <w:rPr>
          <w:rFonts w:ascii="Tahoma" w:eastAsia="Times New Roman" w:hAnsi="Tahoma" w:cs="Tahoma"/>
          <w:b/>
          <w:color w:val="000000"/>
          <w:lang w:eastAsia="sl-SI"/>
        </w:rPr>
      </w:pPr>
    </w:p>
    <w:p w14:paraId="2AF49412" w14:textId="77777777" w:rsidR="00EC3759" w:rsidRPr="00EC4317"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03E14B36" w14:textId="77777777" w:rsidR="00EC3759" w:rsidRPr="00EC4317" w:rsidRDefault="00EC3759" w:rsidP="00CE1DF4">
      <w:pPr>
        <w:pStyle w:val="Odstavekseznama"/>
        <w:keepNext/>
        <w:keepLines/>
        <w:ind w:left="360"/>
        <w:jc w:val="both"/>
        <w:rPr>
          <w:rFonts w:ascii="Tahoma" w:hAnsi="Tahoma" w:cs="Tahoma"/>
          <w:noProof/>
          <w:sz w:val="22"/>
          <w:szCs w:val="22"/>
        </w:rPr>
      </w:pPr>
    </w:p>
    <w:p w14:paraId="750F13D5" w14:textId="7CD212C0" w:rsidR="00E16032" w:rsidRPr="00123166" w:rsidRDefault="00A52674" w:rsidP="00E16032">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366013">
        <w:rPr>
          <w:rFonts w:ascii="Tahoma" w:eastAsia="Times New Roman" w:hAnsi="Tahoma" w:cs="Tahoma"/>
          <w:lang w:eastAsia="sl-SI"/>
        </w:rPr>
        <w:t>so</w:t>
      </w:r>
      <w:r w:rsidRPr="00A52674">
        <w:rPr>
          <w:rFonts w:ascii="Tahoma" w:eastAsia="Times New Roman" w:hAnsi="Tahoma" w:cs="Tahoma"/>
          <w:lang w:eastAsia="sl-SI"/>
        </w:rPr>
        <w:t xml:space="preserve"> </w:t>
      </w:r>
      <w:r w:rsidR="001368A1">
        <w:rPr>
          <w:rFonts w:ascii="Tahoma" w:eastAsia="Times New Roman" w:hAnsi="Tahoma" w:cs="Tahoma"/>
          <w:lang w:eastAsia="sl-SI"/>
        </w:rPr>
        <w:t>s</w:t>
      </w:r>
      <w:r w:rsidR="00E5704D">
        <w:rPr>
          <w:rFonts w:ascii="Tahoma" w:eastAsia="Times New Roman" w:hAnsi="Tahoma" w:cs="Tahoma"/>
          <w:lang w:eastAsia="sl-SI"/>
        </w:rPr>
        <w:t>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00603FFC">
        <w:rPr>
          <w:rFonts w:ascii="Tahoma" w:eastAsia="Times New Roman" w:hAnsi="Tahoma" w:cs="Tahoma"/>
          <w:lang w:eastAsia="sl-SI"/>
        </w:rPr>
        <w:t xml:space="preserve"> </w:t>
      </w:r>
      <w:r w:rsidRPr="00A52674">
        <w:rPr>
          <w:rFonts w:ascii="Tahoma" w:eastAsia="Times New Roman" w:hAnsi="Tahoma" w:cs="Tahoma"/>
          <w:lang w:eastAsia="sl-SI"/>
        </w:rPr>
        <w:t xml:space="preserve">(v nadaljevanju: </w:t>
      </w:r>
      <w:r w:rsidR="00366013">
        <w:rPr>
          <w:rFonts w:ascii="Tahoma" w:eastAsia="Times New Roman" w:hAnsi="Tahoma" w:cs="Tahoma"/>
          <w:lang w:eastAsia="sl-SI"/>
        </w:rPr>
        <w:t>storitve</w:t>
      </w:r>
      <w:r w:rsidRPr="00A52674">
        <w:rPr>
          <w:rFonts w:ascii="Tahoma" w:eastAsia="Times New Roman" w:hAnsi="Tahoma" w:cs="Tahoma"/>
          <w:lang w:eastAsia="sl-SI"/>
        </w:rPr>
        <w:t xml:space="preserve">), </w:t>
      </w:r>
      <w:r w:rsidR="00123166" w:rsidRPr="00123166">
        <w:rPr>
          <w:rFonts w:ascii="Tahoma" w:eastAsia="Times New Roman" w:hAnsi="Tahoma" w:cs="Tahoma"/>
          <w:lang w:eastAsia="sl-SI"/>
        </w:rPr>
        <w:t>v količinah in dinamiki, ki jih naročnik po obsegu in časovno ne more vnaprej določiti,</w:t>
      </w:r>
      <w:r w:rsidR="00123166" w:rsidRPr="00123166">
        <w:rPr>
          <w:rFonts w:ascii="Tahoma" w:hAnsi="Tahoma" w:cs="Tahoma"/>
          <w:bCs/>
        </w:rPr>
        <w:t xml:space="preserve"> v skladu s tehnično specifikacijo, kot je to opredeljeno v razpisni dokumentaciji naročnika št. </w:t>
      </w:r>
      <w:r w:rsidR="00FE499B">
        <w:rPr>
          <w:rFonts w:ascii="Tahoma" w:hAnsi="Tahoma" w:cs="Tahoma"/>
          <w:bCs/>
        </w:rPr>
        <w:t>JPE-SPV-304/23</w:t>
      </w:r>
      <w:r w:rsidR="00123166" w:rsidRPr="00123166">
        <w:rPr>
          <w:rFonts w:ascii="Tahoma" w:hAnsi="Tahoma" w:cs="Tahoma"/>
          <w:bCs/>
        </w:rPr>
        <w:t xml:space="preserve"> </w:t>
      </w:r>
      <w:r w:rsidR="00E16032" w:rsidRPr="00123166">
        <w:rPr>
          <w:rFonts w:ascii="Tahoma" w:hAnsi="Tahoma" w:cs="Tahoma"/>
          <w:bCs/>
        </w:rPr>
        <w:t xml:space="preserve">(v nadaljevanju: razpisna dokumentacija), </w:t>
      </w:r>
      <w:r w:rsidR="00E16032" w:rsidRPr="006722EA">
        <w:rPr>
          <w:rFonts w:ascii="Tahoma" w:hAnsi="Tahoma" w:cs="Tahoma"/>
        </w:rPr>
        <w:t xml:space="preserve">na podlagi ponudbe </w:t>
      </w:r>
      <w:r w:rsidR="00E16032">
        <w:rPr>
          <w:rFonts w:ascii="Tahoma" w:hAnsi="Tahoma" w:cs="Tahoma"/>
        </w:rPr>
        <w:t xml:space="preserve">izvajalca </w:t>
      </w:r>
      <w:r w:rsidR="00E16032" w:rsidRPr="006722EA">
        <w:rPr>
          <w:rFonts w:ascii="Tahoma" w:hAnsi="Tahoma" w:cs="Tahoma"/>
        </w:rPr>
        <w:t>št. ______________</w:t>
      </w:r>
      <w:r w:rsidR="00534FBA">
        <w:rPr>
          <w:rFonts w:ascii="Tahoma" w:hAnsi="Tahoma" w:cs="Tahoma"/>
        </w:rPr>
        <w:t xml:space="preserve"> z</w:t>
      </w:r>
      <w:r w:rsidR="00E16032" w:rsidRPr="006722EA">
        <w:rPr>
          <w:rFonts w:ascii="Tahoma" w:hAnsi="Tahoma" w:cs="Tahoma"/>
        </w:rPr>
        <w:t xml:space="preserve"> dne __________, ki je priloga št. 1 te</w:t>
      </w:r>
      <w:r w:rsidR="00E16032">
        <w:rPr>
          <w:rFonts w:ascii="Tahoma" w:hAnsi="Tahoma" w:cs="Tahoma"/>
        </w:rPr>
        <w:t>ga okvirnega sporazuma</w:t>
      </w:r>
      <w:r w:rsidR="00E16032" w:rsidRPr="00B5769A">
        <w:rPr>
          <w:rFonts w:ascii="Tahoma" w:hAnsi="Tahoma" w:cs="Tahoma"/>
        </w:rPr>
        <w:t xml:space="preserve"> (v nadaljevanju: ponudba izvajalca) </w:t>
      </w:r>
      <w:r w:rsidR="00E16032" w:rsidRPr="006722EA">
        <w:rPr>
          <w:rFonts w:ascii="Tahoma" w:hAnsi="Tahoma" w:cs="Tahoma"/>
        </w:rPr>
        <w:t xml:space="preserve">in na podlagi ponudbenega predračuna izvajalca </w:t>
      </w:r>
      <w:r w:rsidR="00534FBA">
        <w:rPr>
          <w:rFonts w:ascii="Tahoma" w:eastAsia="Times New Roman" w:hAnsi="Tahoma" w:cs="Tahoma"/>
          <w:lang w:eastAsia="sl-SI"/>
        </w:rPr>
        <w:t>z</w:t>
      </w:r>
      <w:r w:rsidR="00E16032" w:rsidRPr="006722EA">
        <w:rPr>
          <w:rFonts w:ascii="Tahoma" w:hAnsi="Tahoma" w:cs="Tahoma"/>
        </w:rPr>
        <w:t xml:space="preserve"> dne</w:t>
      </w:r>
      <w:r w:rsidR="00E16032">
        <w:rPr>
          <w:rFonts w:ascii="Tahoma" w:hAnsi="Tahoma" w:cs="Tahoma"/>
        </w:rPr>
        <w:t xml:space="preserve"> </w:t>
      </w:r>
      <w:r w:rsidR="00E16032" w:rsidRPr="006722EA">
        <w:rPr>
          <w:rFonts w:ascii="Tahoma" w:hAnsi="Tahoma" w:cs="Tahoma"/>
        </w:rPr>
        <w:t>______</w:t>
      </w:r>
      <w:r w:rsidR="00E16032">
        <w:rPr>
          <w:rFonts w:ascii="Tahoma" w:hAnsi="Tahoma" w:cs="Tahoma"/>
        </w:rPr>
        <w:t>____</w:t>
      </w:r>
      <w:r w:rsidR="00E16032" w:rsidRPr="006722EA">
        <w:rPr>
          <w:rFonts w:ascii="Tahoma" w:hAnsi="Tahoma" w:cs="Tahoma"/>
        </w:rPr>
        <w:t>, ki je priloga št. 2 te</w:t>
      </w:r>
      <w:r w:rsidR="00E16032">
        <w:rPr>
          <w:rFonts w:ascii="Tahoma" w:hAnsi="Tahoma" w:cs="Tahoma"/>
        </w:rPr>
        <w:t>ga okvirnega sporazuma</w:t>
      </w:r>
      <w:r w:rsidR="00E16032" w:rsidRPr="006722EA">
        <w:rPr>
          <w:rFonts w:ascii="Tahoma" w:hAnsi="Tahoma" w:cs="Tahoma"/>
        </w:rPr>
        <w:t xml:space="preserve"> (v nadaljevanju: ponudbeni predračun izvajalca)</w:t>
      </w:r>
      <w:r w:rsidR="00E16032" w:rsidRPr="003F4255">
        <w:rPr>
          <w:rFonts w:ascii="Tahoma" w:hAnsi="Tahoma" w:cs="Tahoma"/>
        </w:rPr>
        <w:t xml:space="preserve"> ter v skladu z vsebino zahtev javnega naročila št. </w:t>
      </w:r>
      <w:r w:rsidR="00FE499B">
        <w:rPr>
          <w:rFonts w:ascii="Tahoma" w:hAnsi="Tahoma" w:cs="Tahoma"/>
        </w:rPr>
        <w:t>JPE-SPV-304/23</w:t>
      </w:r>
      <w:r w:rsidR="00E16032" w:rsidRPr="003F4255">
        <w:rPr>
          <w:rFonts w:ascii="Tahoma" w:hAnsi="Tahoma" w:cs="Tahoma"/>
        </w:rPr>
        <w:t>, in sicer vse po pravilih stroke, s skrbnostjo dobrega strokovnjaka ter v skladu</w:t>
      </w:r>
      <w:r w:rsidR="00E16032">
        <w:rPr>
          <w:rFonts w:ascii="Tahoma" w:hAnsi="Tahoma" w:cs="Tahoma"/>
        </w:rPr>
        <w:t xml:space="preserve"> </w:t>
      </w:r>
      <w:r w:rsidR="009C6545">
        <w:rPr>
          <w:rFonts w:ascii="Tahoma" w:hAnsi="Tahoma" w:cs="Tahoma"/>
        </w:rPr>
        <w:t xml:space="preserve">s </w:t>
      </w:r>
      <w:r w:rsidR="00E16032">
        <w:rPr>
          <w:rFonts w:ascii="Tahoma" w:hAnsi="Tahoma" w:cs="Tahoma"/>
        </w:rPr>
        <w:t>tem okvirnim sporazumom</w:t>
      </w:r>
      <w:r w:rsidR="00E16032" w:rsidRPr="00123166">
        <w:rPr>
          <w:rFonts w:ascii="Tahoma" w:eastAsia="Times New Roman" w:hAnsi="Tahoma" w:cs="Tahoma"/>
          <w:lang w:eastAsia="sl-SI"/>
        </w:rPr>
        <w:t>.</w:t>
      </w:r>
    </w:p>
    <w:p w14:paraId="5E78BB94" w14:textId="77777777" w:rsidR="00E16032" w:rsidRPr="00123166" w:rsidRDefault="00E16032" w:rsidP="00E16032">
      <w:pPr>
        <w:keepNext/>
        <w:keepLines/>
        <w:spacing w:after="0" w:line="240" w:lineRule="auto"/>
        <w:jc w:val="both"/>
        <w:rPr>
          <w:rFonts w:ascii="Tahoma" w:eastAsia="Times New Roman" w:hAnsi="Tahoma" w:cs="Tahoma"/>
          <w:lang w:eastAsia="sl-SI"/>
        </w:rPr>
      </w:pPr>
    </w:p>
    <w:p w14:paraId="58C0F781" w14:textId="77777777" w:rsidR="00E16032" w:rsidRPr="00391EEB" w:rsidRDefault="00E16032" w:rsidP="00E16032">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7DE3E86D" w14:textId="77777777" w:rsidR="00E16032" w:rsidRPr="00DC4CE4" w:rsidRDefault="00E16032" w:rsidP="00E16032">
      <w:pPr>
        <w:keepNext/>
        <w:keepLines/>
        <w:spacing w:after="0" w:line="240" w:lineRule="auto"/>
        <w:jc w:val="both"/>
        <w:rPr>
          <w:rFonts w:ascii="Tahoma" w:eastAsia="Times New Roman" w:hAnsi="Tahoma" w:cs="Tahoma"/>
          <w:lang w:eastAsia="sl-SI"/>
        </w:rPr>
      </w:pPr>
    </w:p>
    <w:p w14:paraId="2B589243" w14:textId="77777777" w:rsidR="00CC2296" w:rsidRPr="00CC2296" w:rsidRDefault="00E16032" w:rsidP="00E16032">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storitve</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ki jih bo dejansko potreboval in za katere bo imel zagotovljena finančna sredstva.</w:t>
      </w:r>
    </w:p>
    <w:p w14:paraId="7FEFE722" w14:textId="77777777" w:rsidR="00EC3759" w:rsidRDefault="00EC3759" w:rsidP="00CE1DF4">
      <w:pPr>
        <w:keepNext/>
        <w:keepLines/>
        <w:suppressAutoHyphens/>
        <w:spacing w:after="0" w:line="240" w:lineRule="auto"/>
        <w:jc w:val="both"/>
        <w:rPr>
          <w:rFonts w:ascii="Tahoma" w:eastAsia="Times New Roman" w:hAnsi="Tahoma" w:cs="Tahoma"/>
          <w:b/>
          <w:color w:val="000000"/>
          <w:lang w:eastAsia="sl-SI"/>
        </w:rPr>
      </w:pPr>
    </w:p>
    <w:p w14:paraId="3182F88A" w14:textId="77777777" w:rsidR="00C665D5" w:rsidRPr="00C665D5" w:rsidRDefault="00C665D5"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0885A346" w14:textId="77777777" w:rsidR="00C665D5" w:rsidRPr="00C665D5" w:rsidRDefault="00C665D5" w:rsidP="00CE1DF4">
      <w:pPr>
        <w:keepNext/>
        <w:keepLines/>
        <w:spacing w:after="0" w:line="240" w:lineRule="auto"/>
        <w:jc w:val="both"/>
        <w:rPr>
          <w:rFonts w:ascii="Tahoma" w:hAnsi="Tahoma" w:cs="Tahoma"/>
          <w:b/>
          <w:szCs w:val="20"/>
          <w:lang w:eastAsia="sl-SI"/>
        </w:rPr>
      </w:pPr>
    </w:p>
    <w:p w14:paraId="09D55F71" w14:textId="319423E0" w:rsidR="00A316F1" w:rsidRDefault="00A316F1" w:rsidP="00A316F1">
      <w:pPr>
        <w:keepNext/>
        <w:keepLines/>
        <w:spacing w:after="0" w:line="240" w:lineRule="auto"/>
        <w:jc w:val="both"/>
        <w:rPr>
          <w:rFonts w:ascii="Tahoma" w:hAnsi="Tahoma" w:cs="Tahoma"/>
        </w:rPr>
      </w:pPr>
      <w:r w:rsidRPr="00A316F1">
        <w:rPr>
          <w:rFonts w:ascii="Tahoma" w:hAnsi="Tahoma" w:cs="Tahoma"/>
        </w:rPr>
        <w:t>V okviru izvajanja strojno vzdrževalnih del</w:t>
      </w:r>
      <w:r w:rsidR="009C6545">
        <w:rPr>
          <w:rFonts w:ascii="Tahoma" w:hAnsi="Tahoma" w:cs="Tahoma"/>
        </w:rPr>
        <w:t xml:space="preserve"> na</w:t>
      </w:r>
      <w:r w:rsidRPr="00A316F1">
        <w:rPr>
          <w:rFonts w:ascii="Tahoma" w:hAnsi="Tahoma" w:cs="Tahoma"/>
          <w:color w:val="000000"/>
        </w:rPr>
        <w:t xml:space="preserve"> področju </w:t>
      </w:r>
      <w:r w:rsidR="00C230F4" w:rsidRPr="00C230F4">
        <w:rPr>
          <w:rFonts w:ascii="Tahoma" w:hAnsi="Tahoma" w:cs="Tahoma"/>
          <w:color w:val="000000"/>
        </w:rPr>
        <w:t>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Pr="00A316F1">
        <w:rPr>
          <w:rFonts w:ascii="Tahoma" w:hAnsi="Tahoma" w:cs="Tahoma"/>
          <w:color w:val="000000"/>
        </w:rPr>
        <w:t xml:space="preserve">, </w:t>
      </w:r>
      <w:r w:rsidR="009C6545">
        <w:rPr>
          <w:rFonts w:ascii="Tahoma" w:hAnsi="Tahoma" w:cs="Tahoma"/>
        </w:rPr>
        <w:t>bo izvajalec</w:t>
      </w:r>
      <w:r w:rsidRPr="001813C2">
        <w:rPr>
          <w:rFonts w:ascii="Tahoma" w:hAnsi="Tahoma" w:cs="Tahoma"/>
        </w:rPr>
        <w:t xml:space="preserve"> na lokaciji naročnika Toplarniška ulica 19, Ljubljana izvajal </w:t>
      </w:r>
      <w:r w:rsidRPr="00AF225B">
        <w:rPr>
          <w:rFonts w:ascii="Tahoma" w:eastAsia="Times New Roman" w:hAnsi="Tahoma" w:cs="Tahoma"/>
          <w:szCs w:val="20"/>
          <w:lang w:eastAsia="sl-SI"/>
        </w:rPr>
        <w:t>naslednje storitve</w:t>
      </w:r>
      <w:r w:rsidRPr="001813C2">
        <w:rPr>
          <w:rFonts w:ascii="Tahoma" w:hAnsi="Tahoma" w:cs="Tahoma"/>
        </w:rPr>
        <w:t>:</w:t>
      </w:r>
    </w:p>
    <w:p w14:paraId="59BB2F91" w14:textId="77777777" w:rsidR="005B7703" w:rsidRDefault="005B7703" w:rsidP="00DC5048">
      <w:pPr>
        <w:keepNext/>
        <w:keepLines/>
        <w:numPr>
          <w:ilvl w:val="0"/>
          <w:numId w:val="22"/>
        </w:numPr>
        <w:spacing w:after="0" w:line="240" w:lineRule="auto"/>
        <w:ind w:left="284" w:hanging="284"/>
        <w:jc w:val="both"/>
        <w:rPr>
          <w:rFonts w:ascii="Tahoma" w:hAnsi="Tahoma" w:cs="Tahoma"/>
          <w:color w:val="000000"/>
        </w:rPr>
      </w:pPr>
      <w:r w:rsidRPr="00D65E52">
        <w:rPr>
          <w:rFonts w:ascii="Tahoma" w:hAnsi="Tahoma" w:cs="Tahoma"/>
          <w:color w:val="000000"/>
        </w:rPr>
        <w:t>demontaža popravilo in montaža centrifugalnih, vijačnih, zobniški in batnih črpalk s tlaki do 180 bar</w:t>
      </w:r>
      <w:r>
        <w:rPr>
          <w:rFonts w:ascii="Tahoma" w:hAnsi="Tahoma" w:cs="Tahoma"/>
          <w:color w:val="000000"/>
        </w:rPr>
        <w:t>;</w:t>
      </w:r>
    </w:p>
    <w:p w14:paraId="7D1CAC62" w14:textId="77777777" w:rsidR="005B7703" w:rsidRPr="00DA2965" w:rsidRDefault="005B7703" w:rsidP="00DC5048">
      <w:pPr>
        <w:keepNext/>
        <w:keepLines/>
        <w:numPr>
          <w:ilvl w:val="0"/>
          <w:numId w:val="22"/>
        </w:numPr>
        <w:spacing w:after="0" w:line="240" w:lineRule="auto"/>
        <w:ind w:left="284" w:hanging="284"/>
        <w:jc w:val="both"/>
        <w:rPr>
          <w:rFonts w:ascii="Tahoma" w:hAnsi="Tahoma" w:cs="Tahoma"/>
          <w:color w:val="000000"/>
        </w:rPr>
      </w:pPr>
      <w:r w:rsidRPr="00D65E52">
        <w:rPr>
          <w:rFonts w:ascii="Tahoma" w:hAnsi="Tahoma" w:cs="Tahoma"/>
          <w:color w:val="000000"/>
        </w:rPr>
        <w:t>vzdrževanje mlinov; menjava rotorjev, kladiv, mlinskih ležajev, centriranje sklopk, mazalni in hladilni sistem</w:t>
      </w:r>
      <w:r>
        <w:rPr>
          <w:rFonts w:ascii="Tahoma" w:hAnsi="Tahoma" w:cs="Tahoma"/>
          <w:color w:val="000000"/>
        </w:rPr>
        <w:t>;</w:t>
      </w:r>
    </w:p>
    <w:p w14:paraId="500E1C38" w14:textId="77777777" w:rsidR="005B7703" w:rsidRPr="005964EB" w:rsidRDefault="005B7703" w:rsidP="00DC5048">
      <w:pPr>
        <w:keepNext/>
        <w:keepLines/>
        <w:numPr>
          <w:ilvl w:val="0"/>
          <w:numId w:val="22"/>
        </w:numPr>
        <w:spacing w:after="0" w:line="240" w:lineRule="auto"/>
        <w:ind w:left="284" w:hanging="284"/>
        <w:jc w:val="both"/>
        <w:rPr>
          <w:rFonts w:ascii="Tahoma" w:hAnsi="Tahoma" w:cs="Tahoma"/>
          <w:color w:val="000000"/>
        </w:rPr>
      </w:pPr>
      <w:r w:rsidRPr="00D65E52">
        <w:rPr>
          <w:rFonts w:ascii="Tahoma" w:hAnsi="Tahoma" w:cs="Tahoma"/>
          <w:color w:val="000000"/>
        </w:rPr>
        <w:t xml:space="preserve">varilska dela v mlinih; navarjanje in varjanje mlinskih plošč s trdimi </w:t>
      </w:r>
      <w:r>
        <w:rPr>
          <w:rFonts w:ascii="Tahoma" w:hAnsi="Tahoma" w:cs="Tahoma"/>
          <w:color w:val="000000"/>
        </w:rPr>
        <w:t>elektrodami, statorke zaščite, itd.;</w:t>
      </w:r>
    </w:p>
    <w:p w14:paraId="485D6A7B" w14:textId="77777777" w:rsidR="005B7703" w:rsidRPr="005964EB" w:rsidRDefault="005B7703" w:rsidP="00DC5048">
      <w:pPr>
        <w:keepNext/>
        <w:keepLines/>
        <w:numPr>
          <w:ilvl w:val="0"/>
          <w:numId w:val="22"/>
        </w:numPr>
        <w:spacing w:after="0" w:line="240" w:lineRule="auto"/>
        <w:ind w:left="284" w:hanging="284"/>
        <w:jc w:val="both"/>
        <w:rPr>
          <w:rFonts w:ascii="Tahoma" w:hAnsi="Tahoma" w:cs="Tahoma"/>
          <w:color w:val="000000"/>
        </w:rPr>
      </w:pPr>
      <w:r w:rsidRPr="00D65E52">
        <w:rPr>
          <w:rFonts w:ascii="Tahoma" w:hAnsi="Tahoma" w:cs="Tahoma"/>
          <w:color w:val="000000"/>
        </w:rPr>
        <w:t>popravilo naprav v objektu kemične priprave vod</w:t>
      </w:r>
      <w:r>
        <w:rPr>
          <w:rFonts w:ascii="Tahoma" w:hAnsi="Tahoma" w:cs="Tahoma"/>
          <w:color w:val="000000"/>
        </w:rPr>
        <w:t>e s kislimi in bazičnimi mediji;</w:t>
      </w:r>
    </w:p>
    <w:p w14:paraId="42CADE3B" w14:textId="77777777" w:rsidR="005B7703" w:rsidRPr="005964EB" w:rsidRDefault="005B7703" w:rsidP="00DC5048">
      <w:pPr>
        <w:keepNext/>
        <w:keepLines/>
        <w:numPr>
          <w:ilvl w:val="0"/>
          <w:numId w:val="22"/>
        </w:numPr>
        <w:spacing w:after="0" w:line="240" w:lineRule="auto"/>
        <w:ind w:left="284" w:hanging="284"/>
        <w:jc w:val="both"/>
        <w:rPr>
          <w:rFonts w:ascii="Tahoma" w:hAnsi="Tahoma" w:cs="Tahoma"/>
          <w:color w:val="000000"/>
        </w:rPr>
      </w:pPr>
      <w:r w:rsidRPr="00D65E52">
        <w:rPr>
          <w:rFonts w:ascii="Tahoma" w:hAnsi="Tahoma" w:cs="Tahoma"/>
          <w:color w:val="000000"/>
        </w:rPr>
        <w:t>vzdrževanje vodočrpalnice - grobi in fini čistilni stroj, zagatnice, filtri in armature</w:t>
      </w:r>
      <w:r>
        <w:rPr>
          <w:rFonts w:ascii="Tahoma" w:hAnsi="Tahoma" w:cs="Tahoma"/>
          <w:color w:val="000000"/>
        </w:rPr>
        <w:t>;</w:t>
      </w:r>
    </w:p>
    <w:p w14:paraId="7BBC4656" w14:textId="77777777" w:rsidR="005B7703" w:rsidRPr="005964EB" w:rsidRDefault="005B7703" w:rsidP="00DC5048">
      <w:pPr>
        <w:keepNext/>
        <w:keepLines/>
        <w:numPr>
          <w:ilvl w:val="0"/>
          <w:numId w:val="22"/>
        </w:numPr>
        <w:spacing w:after="0" w:line="240" w:lineRule="auto"/>
        <w:ind w:left="284" w:hanging="284"/>
        <w:jc w:val="both"/>
        <w:rPr>
          <w:rFonts w:ascii="Tahoma" w:hAnsi="Tahoma" w:cs="Tahoma"/>
          <w:color w:val="000000"/>
        </w:rPr>
      </w:pPr>
      <w:r w:rsidRPr="00D65E52">
        <w:rPr>
          <w:rFonts w:ascii="Tahoma" w:hAnsi="Tahoma" w:cs="Tahoma"/>
          <w:color w:val="000000"/>
        </w:rPr>
        <w:t>toplotna obdelava jekel ter rezanje s plazmo, oboje podprto z računaln</w:t>
      </w:r>
      <w:r>
        <w:rPr>
          <w:rFonts w:ascii="Tahoma" w:hAnsi="Tahoma" w:cs="Tahoma"/>
          <w:color w:val="000000"/>
        </w:rPr>
        <w:t>iškim sistemom krmiljenja;</w:t>
      </w:r>
    </w:p>
    <w:p w14:paraId="00E34755" w14:textId="77777777" w:rsidR="005B7703" w:rsidRPr="005964EB" w:rsidRDefault="005B7703" w:rsidP="00DC5048">
      <w:pPr>
        <w:keepNext/>
        <w:keepLines/>
        <w:numPr>
          <w:ilvl w:val="0"/>
          <w:numId w:val="22"/>
        </w:numPr>
        <w:spacing w:after="0" w:line="240" w:lineRule="auto"/>
        <w:ind w:left="284" w:hanging="284"/>
        <w:jc w:val="both"/>
        <w:rPr>
          <w:rFonts w:ascii="Tahoma" w:hAnsi="Tahoma" w:cs="Tahoma"/>
          <w:color w:val="000000"/>
        </w:rPr>
      </w:pPr>
      <w:r w:rsidRPr="00D65E52">
        <w:rPr>
          <w:rFonts w:ascii="Tahoma" w:hAnsi="Tahoma" w:cs="Tahoma"/>
          <w:color w:val="000000"/>
        </w:rPr>
        <w:t>vzdrževanje transportnih naprav premoga, pep</w:t>
      </w:r>
      <w:r>
        <w:rPr>
          <w:rFonts w:ascii="Tahoma" w:hAnsi="Tahoma" w:cs="Tahoma"/>
          <w:color w:val="000000"/>
        </w:rPr>
        <w:t>ela in lesnih sekancev;</w:t>
      </w:r>
    </w:p>
    <w:p w14:paraId="2A34458C" w14:textId="77777777" w:rsidR="005B7703" w:rsidRPr="005964EB" w:rsidRDefault="005B7703" w:rsidP="00DC5048">
      <w:pPr>
        <w:keepNext/>
        <w:keepLines/>
        <w:numPr>
          <w:ilvl w:val="0"/>
          <w:numId w:val="22"/>
        </w:numPr>
        <w:spacing w:after="0" w:line="240" w:lineRule="auto"/>
        <w:ind w:left="284" w:hanging="284"/>
        <w:jc w:val="both"/>
        <w:rPr>
          <w:rFonts w:ascii="Tahoma" w:hAnsi="Tahoma" w:cs="Tahoma"/>
          <w:color w:val="000000"/>
        </w:rPr>
      </w:pPr>
      <w:r w:rsidRPr="005964EB">
        <w:rPr>
          <w:rFonts w:ascii="Tahoma" w:hAnsi="Tahoma" w:cs="Tahoma"/>
          <w:color w:val="000000"/>
        </w:rPr>
        <w:t>ostala vzdrževalna dela po nalogu delovodje</w:t>
      </w:r>
      <w:r w:rsidR="00C27CF7">
        <w:rPr>
          <w:rFonts w:ascii="Tahoma" w:hAnsi="Tahoma" w:cs="Tahoma"/>
          <w:color w:val="000000"/>
        </w:rPr>
        <w:t xml:space="preserve"> </w:t>
      </w:r>
      <w:r w:rsidR="00C27CF7" w:rsidRPr="00C27CF7">
        <w:rPr>
          <w:rFonts w:ascii="Tahoma" w:hAnsi="Tahoma" w:cs="Tahoma"/>
          <w:color w:val="000000"/>
        </w:rPr>
        <w:t xml:space="preserve">strojnega vzdrževanja </w:t>
      </w:r>
      <w:r w:rsidR="00C27CF7">
        <w:rPr>
          <w:rFonts w:ascii="Tahoma" w:hAnsi="Tahoma" w:cs="Tahoma"/>
          <w:color w:val="000000"/>
        </w:rPr>
        <w:t>naročnika</w:t>
      </w:r>
      <w:r>
        <w:rPr>
          <w:rFonts w:ascii="Tahoma" w:hAnsi="Tahoma" w:cs="Tahoma"/>
          <w:color w:val="000000"/>
        </w:rPr>
        <w:t>;</w:t>
      </w:r>
    </w:p>
    <w:p w14:paraId="325CD225" w14:textId="77777777" w:rsidR="005B7703" w:rsidRPr="005964EB" w:rsidRDefault="005B7703" w:rsidP="00DC5048">
      <w:pPr>
        <w:keepNext/>
        <w:keepLines/>
        <w:numPr>
          <w:ilvl w:val="0"/>
          <w:numId w:val="22"/>
        </w:numPr>
        <w:spacing w:after="0" w:line="240" w:lineRule="auto"/>
        <w:ind w:left="284" w:hanging="284"/>
        <w:jc w:val="both"/>
        <w:rPr>
          <w:rFonts w:ascii="Tahoma" w:hAnsi="Tahoma" w:cs="Tahoma"/>
          <w:color w:val="000000"/>
        </w:rPr>
      </w:pPr>
      <w:r w:rsidRPr="005964EB">
        <w:rPr>
          <w:rFonts w:ascii="Tahoma" w:hAnsi="Tahoma" w:cs="Tahoma"/>
          <w:color w:val="000000"/>
        </w:rPr>
        <w:t>zahtevna remontna dela in predelave s težkimi pogoji dela</w:t>
      </w:r>
      <w:r>
        <w:rPr>
          <w:rFonts w:ascii="Tahoma" w:hAnsi="Tahoma" w:cs="Tahoma"/>
          <w:color w:val="000000"/>
        </w:rPr>
        <w:t>.</w:t>
      </w:r>
    </w:p>
    <w:p w14:paraId="2DF6A2F5" w14:textId="77777777" w:rsidR="00A316F1" w:rsidRPr="00441333" w:rsidRDefault="00A316F1" w:rsidP="00A316F1">
      <w:pPr>
        <w:keepNext/>
        <w:keepLines/>
        <w:spacing w:after="0" w:line="240" w:lineRule="auto"/>
        <w:ind w:left="284"/>
        <w:jc w:val="both"/>
        <w:rPr>
          <w:rFonts w:ascii="Tahoma" w:hAnsi="Tahoma" w:cs="Tahoma"/>
          <w:b/>
        </w:rPr>
      </w:pPr>
    </w:p>
    <w:p w14:paraId="69D6541A" w14:textId="77777777" w:rsidR="00A316F1" w:rsidRPr="001813C2" w:rsidRDefault="00A316F1" w:rsidP="00A316F1">
      <w:pPr>
        <w:keepNext/>
        <w:keepLines/>
        <w:spacing w:after="0" w:line="240" w:lineRule="auto"/>
        <w:jc w:val="both"/>
        <w:rPr>
          <w:rFonts w:ascii="Tahoma" w:hAnsi="Tahoma" w:cs="Tahoma"/>
          <w:b/>
        </w:rPr>
      </w:pPr>
      <w:r w:rsidRPr="001813C2">
        <w:rPr>
          <w:rFonts w:ascii="Tahoma" w:hAnsi="Tahoma" w:cs="Tahoma"/>
          <w:b/>
        </w:rPr>
        <w:t>Ostale zahteve</w:t>
      </w:r>
      <w:r w:rsidR="00C27CF7">
        <w:rPr>
          <w:rFonts w:ascii="Tahoma" w:hAnsi="Tahoma" w:cs="Tahoma"/>
          <w:b/>
        </w:rPr>
        <w:t>:</w:t>
      </w:r>
    </w:p>
    <w:p w14:paraId="5E654964" w14:textId="77777777" w:rsidR="00A316F1" w:rsidRPr="001813C2" w:rsidRDefault="00A316F1" w:rsidP="00F94046">
      <w:pPr>
        <w:keepNext/>
        <w:keepLines/>
        <w:numPr>
          <w:ilvl w:val="0"/>
          <w:numId w:val="21"/>
        </w:numPr>
        <w:spacing w:after="0" w:line="240" w:lineRule="auto"/>
        <w:ind w:left="284" w:hanging="284"/>
        <w:jc w:val="both"/>
        <w:rPr>
          <w:rFonts w:ascii="Tahoma" w:hAnsi="Tahoma" w:cs="Tahoma"/>
        </w:rPr>
      </w:pPr>
      <w:r w:rsidRPr="001813C2">
        <w:rPr>
          <w:rFonts w:ascii="Tahoma" w:hAnsi="Tahoma" w:cs="Tahoma"/>
        </w:rPr>
        <w:t>delovišče mora biti vedno pospravljeno</w:t>
      </w:r>
      <w:r w:rsidR="009C6545">
        <w:rPr>
          <w:rFonts w:ascii="Tahoma" w:hAnsi="Tahoma" w:cs="Tahoma"/>
        </w:rPr>
        <w:t>,</w:t>
      </w:r>
      <w:r w:rsidRPr="001813C2">
        <w:rPr>
          <w:rFonts w:ascii="Tahoma" w:hAnsi="Tahoma" w:cs="Tahoma"/>
        </w:rPr>
        <w:t xml:space="preserve"> kakor tudi logistične poti,</w:t>
      </w:r>
    </w:p>
    <w:p w14:paraId="6EBD5EB0" w14:textId="77777777" w:rsidR="00A316F1" w:rsidRPr="001813C2" w:rsidRDefault="00A316F1">
      <w:pPr>
        <w:keepNext/>
        <w:keepLines/>
        <w:numPr>
          <w:ilvl w:val="0"/>
          <w:numId w:val="21"/>
        </w:numPr>
        <w:spacing w:after="0" w:line="240" w:lineRule="auto"/>
        <w:ind w:left="284" w:hanging="284"/>
        <w:jc w:val="both"/>
        <w:rPr>
          <w:rFonts w:ascii="Tahoma" w:hAnsi="Tahoma" w:cs="Tahoma"/>
        </w:rPr>
      </w:pPr>
      <w:r w:rsidRPr="001813C2">
        <w:rPr>
          <w:rFonts w:ascii="Tahoma" w:hAnsi="Tahoma" w:cs="Tahoma"/>
        </w:rPr>
        <w:t xml:space="preserve">vse odpadke </w:t>
      </w:r>
      <w:r w:rsidR="009C6545">
        <w:rPr>
          <w:rFonts w:ascii="Tahoma" w:hAnsi="Tahoma" w:cs="Tahoma"/>
        </w:rPr>
        <w:t>mora izvajalec</w:t>
      </w:r>
      <w:r w:rsidRPr="001813C2">
        <w:rPr>
          <w:rFonts w:ascii="Tahoma" w:hAnsi="Tahoma" w:cs="Tahoma"/>
        </w:rPr>
        <w:t xml:space="preserve"> odlagati v točno predpisane zabojnike</w:t>
      </w:r>
      <w:r w:rsidR="009F781D">
        <w:rPr>
          <w:rFonts w:ascii="Tahoma" w:hAnsi="Tahoma" w:cs="Tahoma"/>
        </w:rPr>
        <w:t>, po navodilih naročnika</w:t>
      </w:r>
      <w:r w:rsidRPr="001813C2">
        <w:rPr>
          <w:rFonts w:ascii="Tahoma" w:hAnsi="Tahoma" w:cs="Tahoma"/>
        </w:rPr>
        <w:t>,</w:t>
      </w:r>
    </w:p>
    <w:p w14:paraId="71E66C36" w14:textId="77777777" w:rsidR="00A316F1" w:rsidRPr="001813C2" w:rsidRDefault="00C230F4">
      <w:pPr>
        <w:keepNext/>
        <w:keepLines/>
        <w:numPr>
          <w:ilvl w:val="0"/>
          <w:numId w:val="21"/>
        </w:numPr>
        <w:spacing w:after="0" w:line="240" w:lineRule="auto"/>
        <w:ind w:left="284" w:hanging="284"/>
        <w:jc w:val="both"/>
        <w:rPr>
          <w:rFonts w:ascii="Tahoma" w:hAnsi="Tahoma" w:cs="Tahoma"/>
        </w:rPr>
      </w:pPr>
      <w:r>
        <w:rPr>
          <w:rFonts w:ascii="Tahoma" w:hAnsi="Tahoma" w:cs="Tahoma"/>
        </w:rPr>
        <w:t>storitve</w:t>
      </w:r>
      <w:r w:rsidR="00A316F1" w:rsidRPr="001813C2">
        <w:rPr>
          <w:rFonts w:ascii="Tahoma" w:hAnsi="Tahoma" w:cs="Tahoma"/>
        </w:rPr>
        <w:t xml:space="preserve"> mora</w:t>
      </w:r>
      <w:r w:rsidR="009C6545">
        <w:rPr>
          <w:rFonts w:ascii="Tahoma" w:hAnsi="Tahoma" w:cs="Tahoma"/>
        </w:rPr>
        <w:t xml:space="preserve"> izvajalec</w:t>
      </w:r>
      <w:r w:rsidR="00A316F1" w:rsidRPr="001813C2">
        <w:rPr>
          <w:rFonts w:ascii="Tahoma" w:hAnsi="Tahoma" w:cs="Tahoma"/>
        </w:rPr>
        <w:t xml:space="preserve"> izvajati po tehničnih predpisih, standardih in normativih,</w:t>
      </w:r>
    </w:p>
    <w:p w14:paraId="2FD25193" w14:textId="77777777" w:rsidR="00A316F1" w:rsidRPr="001813C2" w:rsidRDefault="009C6545">
      <w:pPr>
        <w:keepNext/>
        <w:keepLines/>
        <w:numPr>
          <w:ilvl w:val="0"/>
          <w:numId w:val="21"/>
        </w:numPr>
        <w:spacing w:after="0" w:line="240" w:lineRule="auto"/>
        <w:ind w:left="284" w:hanging="284"/>
        <w:jc w:val="both"/>
        <w:rPr>
          <w:rFonts w:ascii="Tahoma" w:hAnsi="Tahoma" w:cs="Tahoma"/>
        </w:rPr>
      </w:pPr>
      <w:r>
        <w:rPr>
          <w:rFonts w:ascii="Tahoma" w:hAnsi="Tahoma" w:cs="Tahoma"/>
        </w:rPr>
        <w:t xml:space="preserve">izvajalec mora voditi </w:t>
      </w:r>
      <w:r w:rsidR="00A316F1" w:rsidRPr="001813C2">
        <w:rPr>
          <w:rFonts w:ascii="Tahoma" w:hAnsi="Tahoma" w:cs="Tahoma"/>
        </w:rPr>
        <w:t>dnevnik o izvajanju storitev na delovišču,</w:t>
      </w:r>
    </w:p>
    <w:p w14:paraId="329034EB" w14:textId="77777777" w:rsidR="00A316F1" w:rsidRPr="001813C2" w:rsidRDefault="00230346">
      <w:pPr>
        <w:keepNext/>
        <w:keepLines/>
        <w:numPr>
          <w:ilvl w:val="0"/>
          <w:numId w:val="21"/>
        </w:numPr>
        <w:spacing w:after="0" w:line="240" w:lineRule="auto"/>
        <w:ind w:left="284" w:hanging="284"/>
        <w:jc w:val="both"/>
        <w:rPr>
          <w:rFonts w:ascii="Tahoma" w:hAnsi="Tahoma" w:cs="Tahoma"/>
        </w:rPr>
      </w:pPr>
      <w:r>
        <w:rPr>
          <w:rFonts w:ascii="Tahoma" w:hAnsi="Tahoma" w:cs="Tahoma"/>
        </w:rPr>
        <w:t xml:space="preserve">izvajalec zagotavlja </w:t>
      </w:r>
      <w:r w:rsidR="00A316F1" w:rsidRPr="001813C2">
        <w:rPr>
          <w:rFonts w:ascii="Tahoma" w:hAnsi="Tahoma" w:cs="Tahoma"/>
        </w:rPr>
        <w:t xml:space="preserve">največ dvourni odzivni čas </w:t>
      </w:r>
      <w:r w:rsidR="00F94046" w:rsidRPr="00F94046">
        <w:rPr>
          <w:rFonts w:ascii="Tahoma" w:hAnsi="Tahoma" w:cs="Tahoma"/>
        </w:rPr>
        <w:t xml:space="preserve">po prejemu poziva (telefon oziroma e-pošta) s </w:t>
      </w:r>
      <w:r w:rsidR="00F94046">
        <w:rPr>
          <w:rFonts w:ascii="Tahoma" w:hAnsi="Tahoma" w:cs="Tahoma"/>
        </w:rPr>
        <w:t xml:space="preserve">         </w:t>
      </w:r>
      <w:r w:rsidR="00F94046" w:rsidRPr="00F94046">
        <w:rPr>
          <w:rFonts w:ascii="Tahoma" w:hAnsi="Tahoma" w:cs="Tahoma"/>
        </w:rPr>
        <w:t>strani predstavnika naročnika</w:t>
      </w:r>
      <w:r w:rsidR="00F94046">
        <w:rPr>
          <w:rFonts w:ascii="Tahoma" w:hAnsi="Tahoma" w:cs="Tahoma"/>
        </w:rPr>
        <w:t>,</w:t>
      </w:r>
      <w:r w:rsidR="00F94046" w:rsidRPr="00F94046">
        <w:rPr>
          <w:rFonts w:ascii="Tahoma" w:hAnsi="Tahoma" w:cs="Tahoma"/>
        </w:rPr>
        <w:t xml:space="preserve"> </w:t>
      </w:r>
      <w:r w:rsidR="00A316F1" w:rsidRPr="001813C2">
        <w:rPr>
          <w:rFonts w:ascii="Tahoma" w:hAnsi="Tahoma" w:cs="Tahoma"/>
        </w:rPr>
        <w:t>v primeru okvare</w:t>
      </w:r>
      <w:r w:rsidR="00F94046">
        <w:rPr>
          <w:rFonts w:ascii="Tahoma" w:hAnsi="Tahoma" w:cs="Tahoma"/>
        </w:rPr>
        <w:t>,</w:t>
      </w:r>
      <w:r w:rsidR="00A316F1" w:rsidRPr="001813C2">
        <w:rPr>
          <w:rFonts w:ascii="Tahoma" w:hAnsi="Tahoma" w:cs="Tahoma"/>
        </w:rPr>
        <w:t xml:space="preserve"> vse dni v tednu.</w:t>
      </w:r>
    </w:p>
    <w:p w14:paraId="614ADDE8" w14:textId="77777777" w:rsidR="00A316F1" w:rsidRDefault="00A316F1" w:rsidP="00E16032">
      <w:pPr>
        <w:keepNext/>
        <w:keepLines/>
        <w:spacing w:after="0" w:line="240" w:lineRule="auto"/>
        <w:ind w:left="284"/>
        <w:jc w:val="both"/>
        <w:rPr>
          <w:rFonts w:ascii="Tahoma" w:hAnsi="Tahoma" w:cs="Tahoma"/>
          <w:szCs w:val="20"/>
          <w:lang w:eastAsia="sl-SI"/>
        </w:rPr>
      </w:pPr>
    </w:p>
    <w:p w14:paraId="102FF283" w14:textId="77777777" w:rsidR="00E16032" w:rsidRPr="00E92872" w:rsidRDefault="00E16032" w:rsidP="00E16032">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lang w:eastAsia="sl-SI"/>
        </w:rPr>
      </w:pPr>
      <w:r w:rsidRPr="00E92872">
        <w:rPr>
          <w:rFonts w:ascii="Tahoma" w:eastAsia="Times New Roman" w:hAnsi="Tahoma" w:cs="Tahoma"/>
          <w:lang w:eastAsia="sl-SI"/>
        </w:rPr>
        <w:t>Izvajalec potrjuje in jamči, da je pridobil vse podatke, ki se nanašajo na predmet okvirnega sporazuma, ki bi lahko vplivali na vrednost okvirnega sporazuma ali razčlenitev vrednosti okvirnega sporazuma, ali na njegove pravice in obveznosti po temu okvirnemu sporazumu. Izvajalec se izrecno odpoveduje vsem zahtevkom do naročnika, ki bi izvirali iz njegove morebitne neseznanjenosti s pogoji po tem okvirnem sporazumu.</w:t>
      </w:r>
    </w:p>
    <w:p w14:paraId="1A774E47" w14:textId="77777777" w:rsidR="00E16032" w:rsidRPr="00E92872" w:rsidRDefault="00E16032" w:rsidP="00E16032">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E02C698" w14:textId="77777777" w:rsidR="00E16032" w:rsidRPr="00E92872" w:rsidRDefault="00E16032" w:rsidP="00E16032">
      <w:pPr>
        <w:keepNext/>
        <w:keepLines/>
        <w:tabs>
          <w:tab w:val="left" w:pos="567"/>
          <w:tab w:val="left" w:pos="1418"/>
          <w:tab w:val="left" w:pos="1702"/>
        </w:tabs>
        <w:spacing w:after="0" w:line="240" w:lineRule="auto"/>
        <w:jc w:val="both"/>
        <w:rPr>
          <w:rFonts w:ascii="Tahoma" w:eastAsia="Times New Roman" w:hAnsi="Tahoma" w:cs="Tahoma"/>
          <w:lang w:eastAsia="sl-SI"/>
        </w:rPr>
      </w:pPr>
      <w:r w:rsidRPr="00E92872">
        <w:rPr>
          <w:rFonts w:ascii="Tahoma" w:eastAsia="Times New Roman" w:hAnsi="Tahoma" w:cs="Tahoma"/>
          <w:lang w:eastAsia="sl-SI"/>
        </w:rPr>
        <w:t>Izvajalec izjavlja, da so mu razumljivi in jasni pogoji in okoliščine za pravilno izvedbo obveznosti po okvirnem sporazumu.</w:t>
      </w:r>
    </w:p>
    <w:p w14:paraId="7B899606" w14:textId="77777777" w:rsidR="00BF1A1C" w:rsidRPr="00123166" w:rsidRDefault="00BF1A1C" w:rsidP="00CE1DF4">
      <w:pPr>
        <w:keepNext/>
        <w:keepLines/>
        <w:spacing w:after="0" w:line="240" w:lineRule="auto"/>
        <w:jc w:val="both"/>
        <w:rPr>
          <w:rFonts w:ascii="Tahoma" w:hAnsi="Tahoma" w:cs="Tahoma"/>
          <w:szCs w:val="20"/>
          <w:lang w:eastAsia="sl-SI"/>
        </w:rPr>
      </w:pPr>
    </w:p>
    <w:p w14:paraId="684D5817" w14:textId="77777777" w:rsidR="00AF6E93" w:rsidRPr="00B151CB" w:rsidRDefault="00AF6E93" w:rsidP="00CE1DF4">
      <w:pPr>
        <w:keepNext/>
        <w:keepLines/>
        <w:numPr>
          <w:ilvl w:val="0"/>
          <w:numId w:val="10"/>
        </w:numPr>
        <w:spacing w:after="0" w:line="240" w:lineRule="auto"/>
        <w:jc w:val="center"/>
        <w:rPr>
          <w:rFonts w:ascii="Tahoma" w:hAnsi="Tahoma" w:cs="Tahoma"/>
          <w:b/>
        </w:rPr>
      </w:pPr>
      <w:r w:rsidRPr="00B151CB">
        <w:rPr>
          <w:rFonts w:ascii="Tahoma" w:hAnsi="Tahoma" w:cs="Tahoma"/>
          <w:b/>
        </w:rPr>
        <w:t>VREDNOST OKVIRNEGA SPORAZUMA IN CENE</w:t>
      </w:r>
    </w:p>
    <w:p w14:paraId="7A396A8E" w14:textId="77777777" w:rsidR="00EC3759" w:rsidRPr="00EC4317" w:rsidRDefault="00EC3759" w:rsidP="00CE1DF4">
      <w:pPr>
        <w:keepNext/>
        <w:keepLines/>
        <w:suppressAutoHyphens/>
        <w:spacing w:after="0" w:line="240" w:lineRule="auto"/>
        <w:jc w:val="center"/>
        <w:rPr>
          <w:rFonts w:ascii="Tahoma" w:eastAsia="Times New Roman" w:hAnsi="Tahoma" w:cs="Tahoma"/>
          <w:b/>
          <w:color w:val="000000"/>
          <w:lang w:eastAsia="sl-SI"/>
        </w:rPr>
      </w:pPr>
    </w:p>
    <w:p w14:paraId="07B9C1A0" w14:textId="77777777" w:rsidR="00EC3759" w:rsidRPr="00EC4317"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C45CA4C" w14:textId="77777777" w:rsidR="00EC3759" w:rsidRPr="00EC4317" w:rsidRDefault="00EC3759" w:rsidP="00CE1DF4">
      <w:pPr>
        <w:pStyle w:val="Glava"/>
        <w:keepNext/>
        <w:keepLines/>
        <w:tabs>
          <w:tab w:val="clear" w:pos="4536"/>
          <w:tab w:val="clear" w:pos="9072"/>
        </w:tabs>
        <w:jc w:val="both"/>
        <w:rPr>
          <w:rFonts w:ascii="Tahoma" w:hAnsi="Tahoma" w:cs="Tahoma"/>
          <w:sz w:val="22"/>
          <w:szCs w:val="22"/>
        </w:rPr>
      </w:pPr>
    </w:p>
    <w:p w14:paraId="1C6EC823" w14:textId="77777777" w:rsidR="00123166" w:rsidRPr="00123166" w:rsidRDefault="00123166" w:rsidP="00CE1DF4">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14:paraId="6100AA60" w14:textId="77777777" w:rsidR="00123166" w:rsidRPr="00123166" w:rsidRDefault="00123166" w:rsidP="00CE1DF4">
      <w:pPr>
        <w:keepNext/>
        <w:keepLines/>
        <w:spacing w:after="0" w:line="240" w:lineRule="auto"/>
        <w:jc w:val="both"/>
        <w:rPr>
          <w:rFonts w:ascii="Tahoma" w:eastAsia="Times New Roman" w:hAnsi="Tahoma" w:cs="Tahoma"/>
          <w:lang w:eastAsia="sl-SI"/>
        </w:rPr>
      </w:pPr>
    </w:p>
    <w:p w14:paraId="7194FF89" w14:textId="77777777" w:rsidR="00123166" w:rsidRPr="00123166" w:rsidRDefault="00123166" w:rsidP="00CE1DF4">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7C1C22BA" w14:textId="77777777" w:rsidR="00123166" w:rsidRPr="00123166" w:rsidRDefault="00123166" w:rsidP="00CE1DF4">
      <w:pPr>
        <w:keepNext/>
        <w:keepLines/>
        <w:spacing w:after="0" w:line="240" w:lineRule="auto"/>
        <w:jc w:val="center"/>
        <w:rPr>
          <w:rFonts w:ascii="Tahoma" w:eastAsia="Times New Roman" w:hAnsi="Tahoma" w:cs="Tahoma"/>
          <w:lang w:eastAsia="sl-SI"/>
        </w:rPr>
      </w:pPr>
    </w:p>
    <w:p w14:paraId="5E6D326E" w14:textId="77777777" w:rsidR="00123166" w:rsidRPr="00123166" w:rsidRDefault="00123166" w:rsidP="00CE1DF4">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1E347F5A" w14:textId="77777777" w:rsidR="00123166" w:rsidRPr="00123166" w:rsidRDefault="00123166" w:rsidP="00CE1DF4">
      <w:pPr>
        <w:keepNext/>
        <w:keepLines/>
        <w:spacing w:after="0" w:line="240" w:lineRule="auto"/>
        <w:jc w:val="both"/>
        <w:rPr>
          <w:rFonts w:ascii="Tahoma" w:hAnsi="Tahoma" w:cs="Tahoma"/>
          <w:lang w:eastAsia="sl-SI"/>
        </w:rPr>
      </w:pPr>
    </w:p>
    <w:p w14:paraId="5F066DEB" w14:textId="77777777" w:rsidR="00E16032" w:rsidRPr="002E628A" w:rsidRDefault="00E16032" w:rsidP="00E16032">
      <w:pPr>
        <w:keepNext/>
        <w:keepLines/>
        <w:spacing w:after="0" w:line="240" w:lineRule="auto"/>
        <w:jc w:val="both"/>
        <w:rPr>
          <w:rFonts w:ascii="Tahoma" w:eastAsia="Times New Roman" w:hAnsi="Tahoma" w:cs="Tahoma"/>
          <w:lang w:eastAsia="sl-SI"/>
        </w:rPr>
      </w:pPr>
      <w:r w:rsidRPr="002E628A">
        <w:rPr>
          <w:rFonts w:ascii="Tahoma" w:eastAsia="Times New Roman" w:hAnsi="Tahoma" w:cs="Tahoma"/>
          <w:lang w:eastAsia="sl-SI"/>
        </w:rPr>
        <w:t>Cen</w:t>
      </w:r>
      <w:r>
        <w:rPr>
          <w:rFonts w:ascii="Tahoma" w:eastAsia="Times New Roman" w:hAnsi="Tahoma" w:cs="Tahoma"/>
          <w:lang w:eastAsia="sl-SI"/>
        </w:rPr>
        <w:t>e</w:t>
      </w:r>
      <w:r w:rsidRPr="002E628A">
        <w:rPr>
          <w:rFonts w:ascii="Tahoma" w:eastAsia="Times New Roman" w:hAnsi="Tahoma" w:cs="Tahoma"/>
          <w:lang w:eastAsia="sl-SI"/>
        </w:rPr>
        <w:t xml:space="preserve"> na enoto mere, naveden</w:t>
      </w:r>
      <w:r>
        <w:rPr>
          <w:rFonts w:ascii="Tahoma" w:eastAsia="Times New Roman" w:hAnsi="Tahoma" w:cs="Tahoma"/>
          <w:lang w:eastAsia="sl-SI"/>
        </w:rPr>
        <w:t>e</w:t>
      </w:r>
      <w:r w:rsidRPr="002E628A">
        <w:rPr>
          <w:rFonts w:ascii="Tahoma" w:eastAsia="Times New Roman" w:hAnsi="Tahoma" w:cs="Tahoma"/>
          <w:lang w:eastAsia="sl-SI"/>
        </w:rPr>
        <w:t xml:space="preserve"> v ponudbenem predračunu izvajalca, </w:t>
      </w:r>
      <w:r>
        <w:rPr>
          <w:rFonts w:ascii="Tahoma" w:eastAsia="Times New Roman" w:hAnsi="Tahoma" w:cs="Tahoma"/>
          <w:lang w:eastAsia="sl-SI"/>
        </w:rPr>
        <w:t>so</w:t>
      </w:r>
      <w:r w:rsidRPr="002E628A">
        <w:rPr>
          <w:rFonts w:ascii="Tahoma" w:eastAsia="Times New Roman" w:hAnsi="Tahoma" w:cs="Tahoma"/>
          <w:lang w:eastAsia="sl-SI"/>
        </w:rPr>
        <w:t xml:space="preserve"> določen</w:t>
      </w:r>
      <w:r>
        <w:rPr>
          <w:rFonts w:ascii="Tahoma" w:eastAsia="Times New Roman" w:hAnsi="Tahoma" w:cs="Tahoma"/>
          <w:lang w:eastAsia="sl-SI"/>
        </w:rPr>
        <w:t>e</w:t>
      </w:r>
      <w:r w:rsidRPr="002E628A">
        <w:rPr>
          <w:rFonts w:ascii="Tahoma" w:eastAsia="Times New Roman" w:hAnsi="Tahoma" w:cs="Tahoma"/>
          <w:lang w:eastAsia="sl-SI"/>
        </w:rPr>
        <w:t xml:space="preserve"> na podlagi sprejete ponudbe izvajalca in </w:t>
      </w:r>
      <w:r>
        <w:rPr>
          <w:rFonts w:ascii="Tahoma" w:eastAsia="Times New Roman" w:hAnsi="Tahoma" w:cs="Tahoma"/>
          <w:lang w:eastAsia="sl-SI"/>
        </w:rPr>
        <w:t>s</w:t>
      </w:r>
      <w:r w:rsidR="00A316F1">
        <w:rPr>
          <w:rFonts w:ascii="Tahoma" w:eastAsia="Times New Roman" w:hAnsi="Tahoma" w:cs="Tahoma"/>
          <w:lang w:eastAsia="sl-SI"/>
        </w:rPr>
        <w:t>o</w:t>
      </w:r>
      <w:r>
        <w:rPr>
          <w:rFonts w:ascii="Tahoma" w:eastAsia="Times New Roman" w:hAnsi="Tahoma" w:cs="Tahoma"/>
          <w:lang w:eastAsia="sl-SI"/>
        </w:rPr>
        <w:t xml:space="preserve"> </w:t>
      </w:r>
      <w:r w:rsidR="00A316F1" w:rsidRPr="00A316F1">
        <w:rPr>
          <w:rFonts w:ascii="Tahoma" w:eastAsia="Times New Roman" w:hAnsi="Tahoma" w:cs="Tahoma"/>
          <w:lang w:eastAsia="sl-SI"/>
        </w:rPr>
        <w:t>v času veljavnosti okvirnega sporazuma fiksn</w:t>
      </w:r>
      <w:r w:rsidR="00230346">
        <w:rPr>
          <w:rFonts w:ascii="Tahoma" w:eastAsia="Times New Roman" w:hAnsi="Tahoma" w:cs="Tahoma"/>
          <w:lang w:eastAsia="sl-SI"/>
        </w:rPr>
        <w:t>e</w:t>
      </w:r>
      <w:r w:rsidR="00A316F1" w:rsidRPr="00A316F1">
        <w:rPr>
          <w:rFonts w:ascii="Tahoma" w:eastAsia="Times New Roman" w:hAnsi="Tahoma" w:cs="Tahoma"/>
          <w:lang w:eastAsia="sl-SI"/>
        </w:rPr>
        <w:t xml:space="preserve"> in se ne spreminja</w:t>
      </w:r>
      <w:r w:rsidR="00A316F1">
        <w:rPr>
          <w:rFonts w:ascii="Tahoma" w:eastAsia="Times New Roman" w:hAnsi="Tahoma" w:cs="Tahoma"/>
          <w:lang w:eastAsia="sl-SI"/>
        </w:rPr>
        <w:t>jo</w:t>
      </w:r>
      <w:r w:rsidR="00A316F1" w:rsidRPr="00A316F1">
        <w:rPr>
          <w:rFonts w:ascii="Tahoma" w:eastAsia="Times New Roman" w:hAnsi="Tahoma" w:cs="Tahoma"/>
          <w:lang w:eastAsia="sl-SI"/>
        </w:rPr>
        <w:t xml:space="preserve"> pod nobenim pogojem, razen v primeru znižanja cen, o katerem mora izvajalec naročnika sproti obvestiti</w:t>
      </w:r>
      <w:r w:rsidRPr="002E628A">
        <w:rPr>
          <w:rFonts w:ascii="Tahoma" w:eastAsia="Times New Roman" w:hAnsi="Tahoma" w:cs="Tahoma"/>
          <w:lang w:eastAsia="sl-SI"/>
        </w:rPr>
        <w:t>.</w:t>
      </w:r>
    </w:p>
    <w:p w14:paraId="14B3C27D" w14:textId="77777777" w:rsidR="00E16032" w:rsidRDefault="00E16032" w:rsidP="00E16032">
      <w:pPr>
        <w:keepNext/>
        <w:keepLines/>
        <w:spacing w:after="0" w:line="240" w:lineRule="auto"/>
        <w:jc w:val="both"/>
        <w:rPr>
          <w:rFonts w:ascii="Tahoma" w:hAnsi="Tahoma" w:cs="Tahoma"/>
          <w:lang w:val="x-none"/>
        </w:rPr>
      </w:pPr>
    </w:p>
    <w:p w14:paraId="4F390163" w14:textId="77777777" w:rsidR="00E16032" w:rsidRPr="00123166" w:rsidRDefault="00E16032" w:rsidP="00E16032">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58F713D9" w14:textId="77777777" w:rsidR="00E16032" w:rsidRPr="00123166" w:rsidRDefault="00E16032" w:rsidP="00E16032">
      <w:pPr>
        <w:keepNext/>
        <w:keepLines/>
        <w:spacing w:after="0" w:line="240" w:lineRule="auto"/>
        <w:jc w:val="both"/>
        <w:rPr>
          <w:rFonts w:ascii="Tahoma" w:eastAsia="Times New Roman" w:hAnsi="Tahoma" w:cs="Tahoma"/>
          <w:lang w:eastAsia="sl-SI"/>
        </w:rPr>
      </w:pPr>
    </w:p>
    <w:p w14:paraId="19C1405B" w14:textId="77777777" w:rsidR="0099092E" w:rsidRDefault="0099092E" w:rsidP="0099092E">
      <w:pPr>
        <w:keepNext/>
        <w:keepLines/>
        <w:spacing w:after="0" w:line="240" w:lineRule="auto"/>
        <w:jc w:val="both"/>
        <w:rPr>
          <w:rFonts w:ascii="Tahoma" w:eastAsia="Times New Roman" w:hAnsi="Tahoma" w:cs="Tahoma"/>
          <w:lang w:eastAsia="sl-SI"/>
        </w:rPr>
      </w:pPr>
      <w:r w:rsidRPr="002C2465">
        <w:rPr>
          <w:rFonts w:ascii="Tahoma" w:eastAsia="Times New Roman" w:hAnsi="Tahoma" w:cs="Tahoma"/>
          <w:lang w:eastAsia="sl-SI"/>
        </w:rPr>
        <w:t>Naročnik si pridržuje pravico naročati tudi izvedb</w:t>
      </w:r>
      <w:r>
        <w:rPr>
          <w:rFonts w:ascii="Tahoma" w:eastAsia="Times New Roman" w:hAnsi="Tahoma" w:cs="Tahoma"/>
          <w:lang w:eastAsia="sl-SI"/>
        </w:rPr>
        <w:t>o</w:t>
      </w:r>
      <w:r w:rsidRPr="002C2465">
        <w:rPr>
          <w:rFonts w:ascii="Tahoma" w:eastAsia="Times New Roman" w:hAnsi="Tahoma" w:cs="Tahoma"/>
          <w:lang w:eastAsia="sl-SI"/>
        </w:rPr>
        <w:t xml:space="preserve"> druge vrste storitev s področja predmeta </w:t>
      </w:r>
      <w:r>
        <w:rPr>
          <w:rFonts w:ascii="Tahoma" w:eastAsia="Times New Roman" w:hAnsi="Tahoma" w:cs="Tahoma"/>
          <w:lang w:eastAsia="sl-SI"/>
        </w:rPr>
        <w:t xml:space="preserve">javnega </w:t>
      </w:r>
      <w:r w:rsidRPr="002C2465">
        <w:rPr>
          <w:rFonts w:ascii="Tahoma" w:eastAsia="Times New Roman" w:hAnsi="Tahoma" w:cs="Tahoma"/>
          <w:lang w:eastAsia="sl-SI"/>
        </w:rPr>
        <w:t>naročila, ki v okvirnem sporazumu oz. v ponudbenemu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(priloga št. </w:t>
      </w:r>
      <w:r>
        <w:rPr>
          <w:rFonts w:ascii="Tahoma" w:eastAsia="Times New Roman" w:hAnsi="Tahoma" w:cs="Tahoma"/>
          <w:lang w:eastAsia="sl-SI"/>
        </w:rPr>
        <w:t>2</w:t>
      </w:r>
      <w:r w:rsidRPr="002C2465">
        <w:rPr>
          <w:rFonts w:ascii="Tahoma" w:eastAsia="Times New Roman" w:hAnsi="Tahoma" w:cs="Tahoma"/>
          <w:lang w:eastAsia="sl-SI"/>
        </w:rPr>
        <w:t xml:space="preserve"> k temu okvirnemu sporazumu) niso posebej navedene, smiselno pa po vsebini sodijo med  storitve, ki so predmet tega okvirnega sporazuma, in sicer pod enakimi pogoji kot veljajo za storitve, navedene v tem členu oz. v ponudbenem predračunu</w:t>
      </w:r>
      <w:r>
        <w:rPr>
          <w:rFonts w:ascii="Tahoma" w:eastAsia="Times New Roman" w:hAnsi="Tahoma" w:cs="Tahoma"/>
          <w:lang w:eastAsia="sl-SI"/>
        </w:rPr>
        <w:t xml:space="preserve"> izvajalca. Cene</w:t>
      </w:r>
      <w:r w:rsidRPr="002C2465">
        <w:rPr>
          <w:rFonts w:ascii="Tahoma" w:eastAsia="Times New Roman" w:hAnsi="Tahoma" w:cs="Tahoma"/>
          <w:lang w:eastAsia="sl-SI"/>
        </w:rPr>
        <w:t xml:space="preserve"> izvedbe storitev ne smejo presegati primerljivih cen na tržišču. Stranki okvirnega sporazuma se bosta v navedenem primeru medsebojno pisno dogovorili za ceno izvedbe </w:t>
      </w:r>
      <w:r>
        <w:rPr>
          <w:rFonts w:ascii="Tahoma" w:eastAsia="Times New Roman" w:hAnsi="Tahoma" w:cs="Tahoma"/>
          <w:lang w:eastAsia="sl-SI"/>
        </w:rPr>
        <w:t xml:space="preserve">teh </w:t>
      </w:r>
      <w:r w:rsidRPr="002C2465">
        <w:rPr>
          <w:rFonts w:ascii="Tahoma" w:eastAsia="Times New Roman" w:hAnsi="Tahoma" w:cs="Tahoma"/>
          <w:lang w:eastAsia="sl-SI"/>
        </w:rPr>
        <w:t>storitev ter jo dodali na ponudbeni predračun</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w:t>
      </w:r>
    </w:p>
    <w:p w14:paraId="25CE9257" w14:textId="77777777" w:rsidR="00E16032" w:rsidRPr="002C2465" w:rsidRDefault="00E16032" w:rsidP="00E16032">
      <w:pPr>
        <w:keepNext/>
        <w:keepLines/>
        <w:spacing w:after="0" w:line="240" w:lineRule="auto"/>
        <w:jc w:val="both"/>
        <w:rPr>
          <w:rFonts w:ascii="Tahoma" w:eastAsia="Times New Roman" w:hAnsi="Tahoma" w:cs="Tahoma"/>
          <w:lang w:eastAsia="sl-SI"/>
        </w:rPr>
      </w:pPr>
    </w:p>
    <w:p w14:paraId="00D0DEB0" w14:textId="77777777" w:rsidR="00E16032" w:rsidRPr="00A54CF9" w:rsidRDefault="0099092E" w:rsidP="00E16032">
      <w:pPr>
        <w:keepNext/>
        <w:keepLines/>
        <w:spacing w:after="0" w:line="240" w:lineRule="auto"/>
        <w:jc w:val="both"/>
        <w:rPr>
          <w:rFonts w:ascii="Tahoma" w:hAnsi="Tahoma" w:cs="Tahoma"/>
          <w:szCs w:val="20"/>
          <w:lang w:eastAsia="sl-SI"/>
        </w:rPr>
      </w:pPr>
      <w:r w:rsidRPr="00123166">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w:t>
      </w:r>
      <w:r w:rsidRPr="00264D8B">
        <w:rPr>
          <w:rFonts w:ascii="Tahoma" w:hAnsi="Tahoma" w:cs="Tahoma"/>
          <w:szCs w:val="20"/>
          <w:lang w:eastAsia="sl-SI"/>
        </w:rPr>
        <w:t>potrebni za izvedbo predmeta okvirnega sporazuma, vključno s stroški dela</w:t>
      </w:r>
      <w:r w:rsidR="00E16032" w:rsidRPr="00264D8B">
        <w:rPr>
          <w:rFonts w:ascii="Tahoma" w:hAnsi="Tahoma" w:cs="Tahoma"/>
          <w:szCs w:val="20"/>
          <w:lang w:eastAsia="sl-SI"/>
        </w:rPr>
        <w:t xml:space="preserve">, stroški prevoza, stroški pripravljalnih del, </w:t>
      </w:r>
      <w:r w:rsidR="00C27CF7">
        <w:rPr>
          <w:rFonts w:ascii="Tahoma" w:hAnsi="Tahoma" w:cs="Tahoma"/>
          <w:szCs w:val="20"/>
          <w:lang w:eastAsia="sl-SI"/>
        </w:rPr>
        <w:t xml:space="preserve">stroški </w:t>
      </w:r>
      <w:r w:rsidR="00E16032" w:rsidRPr="00264D8B">
        <w:rPr>
          <w:rFonts w:ascii="Tahoma" w:hAnsi="Tahoma" w:cs="Tahoma"/>
          <w:szCs w:val="20"/>
          <w:lang w:eastAsia="sl-SI"/>
        </w:rPr>
        <w:t>organizacije delovišča, stroški za varnost pri delu, stroški zavarovanja delovnih pripomočkov in delovne sile</w:t>
      </w:r>
      <w:r w:rsidR="00E16032" w:rsidRPr="003F5220">
        <w:rPr>
          <w:rFonts w:ascii="Tahoma" w:eastAsia="Times New Roman" w:hAnsi="Tahoma" w:cs="Tahoma"/>
          <w:lang w:eastAsia="sl-SI"/>
        </w:rPr>
        <w:t xml:space="preserve">, </w:t>
      </w:r>
      <w:r w:rsidR="00E16032" w:rsidRPr="00264D8B">
        <w:rPr>
          <w:rFonts w:ascii="Tahoma" w:hAnsi="Tahoma" w:cs="Tahoma"/>
          <w:szCs w:val="20"/>
          <w:lang w:eastAsia="sl-SI"/>
        </w:rPr>
        <w:t>stroški izdelave ponudbene dokumentacije ter tudi stroški za vsa ostala dela in naloge, ki so v okvirnem sporazumu opredeljen</w:t>
      </w:r>
      <w:r w:rsidR="00C27CF7">
        <w:rPr>
          <w:rFonts w:ascii="Tahoma" w:hAnsi="Tahoma" w:cs="Tahoma"/>
          <w:szCs w:val="20"/>
          <w:lang w:eastAsia="sl-SI"/>
        </w:rPr>
        <w:t>e</w:t>
      </w:r>
      <w:r w:rsidR="00E16032" w:rsidRPr="00264D8B">
        <w:rPr>
          <w:rFonts w:ascii="Tahoma" w:hAnsi="Tahoma" w:cs="Tahoma"/>
          <w:szCs w:val="20"/>
          <w:lang w:eastAsia="sl-SI"/>
        </w:rPr>
        <w:t xml:space="preserve"> kot obveznosti izvajalca</w:t>
      </w:r>
      <w:r w:rsidR="00E16032" w:rsidRPr="00A54CF9">
        <w:rPr>
          <w:rFonts w:ascii="Tahoma" w:hAnsi="Tahoma" w:cs="Tahoma"/>
          <w:szCs w:val="20"/>
          <w:lang w:eastAsia="sl-SI"/>
        </w:rPr>
        <w:t>.</w:t>
      </w:r>
    </w:p>
    <w:p w14:paraId="67FBB990" w14:textId="77777777" w:rsidR="00230346" w:rsidRDefault="00230346" w:rsidP="00CE1DF4">
      <w:pPr>
        <w:keepNext/>
        <w:keepLines/>
        <w:spacing w:after="0" w:line="240" w:lineRule="auto"/>
        <w:jc w:val="both"/>
        <w:rPr>
          <w:rFonts w:ascii="Tahoma" w:eastAsia="Times New Roman" w:hAnsi="Tahoma" w:cs="Tahoma"/>
          <w:lang w:eastAsia="sl-SI"/>
        </w:rPr>
      </w:pPr>
    </w:p>
    <w:p w14:paraId="3F0AA8EC" w14:textId="77777777" w:rsidR="00EC3759" w:rsidRPr="00B17826" w:rsidRDefault="00EC3759" w:rsidP="00CE1DF4">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16FF4259" w14:textId="77777777" w:rsidR="00EC3759" w:rsidRPr="00B17826" w:rsidRDefault="00EC3759" w:rsidP="00CE1DF4">
      <w:pPr>
        <w:keepNext/>
        <w:keepLines/>
        <w:spacing w:after="0" w:line="240" w:lineRule="auto"/>
        <w:jc w:val="center"/>
        <w:rPr>
          <w:rFonts w:ascii="Tahoma" w:eastAsia="Times New Roman" w:hAnsi="Tahoma" w:cs="Tahoma"/>
          <w:lang w:eastAsia="sl-SI"/>
        </w:rPr>
      </w:pPr>
    </w:p>
    <w:p w14:paraId="59A1174A" w14:textId="77777777" w:rsidR="00E360E6" w:rsidRPr="001907C4" w:rsidRDefault="00E360E6"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14074C40" w14:textId="77777777" w:rsidR="00E360E6" w:rsidRPr="00C851E4" w:rsidRDefault="00E360E6" w:rsidP="00CE1DF4">
      <w:pPr>
        <w:keepNext/>
        <w:keepLines/>
        <w:spacing w:after="0" w:line="240" w:lineRule="auto"/>
        <w:ind w:left="360"/>
        <w:jc w:val="both"/>
        <w:rPr>
          <w:rFonts w:ascii="Tahoma" w:hAnsi="Tahoma" w:cs="Tahoma"/>
          <w:highlight w:val="yellow"/>
        </w:rPr>
      </w:pPr>
    </w:p>
    <w:p w14:paraId="7704E8F8" w14:textId="77777777"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Posamezne storitve iz okvirnega sporazuma se bodo obračunavale mesečno od prvega (1.) do zadnjega dne v mesecu na osnovi dejansko izvedenih storitev in evidence opravljenih ur, na podlagi podpisanega mesečnega zapisnika o izvedenih storitvah v preteklem mesecu, podpisanega s strani obeh strank okvirnega sporazuma oziroma njunih predstavnikov.</w:t>
      </w:r>
    </w:p>
    <w:p w14:paraId="126A7B5E" w14:textId="77777777"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p>
    <w:p w14:paraId="1A0B6FA3" w14:textId="77777777"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Izvajalec izstavi račun do petega (5.) dne v tekočem mesecu za pretekli mesec. Izvajalec se obvezuje, da bo izstavljeni račun vseboval natančno specifikacijo dejansko izvedenih storitev in opravljenih/obračunanih ur, k računu pa mora izvajalec priložiti tudi mesečni zapisnik o izvedenih storitvah v preteklem mesecu, podpisan s strani obeh strank okvirnega sporazuma oziroma njunih predstavnikov.</w:t>
      </w:r>
    </w:p>
    <w:p w14:paraId="43C67351" w14:textId="77777777"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p>
    <w:p w14:paraId="2F42BF9F" w14:textId="77777777"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Na računu mora biti navedena tudi številka posameznega nabavnega naročila naročnika.</w:t>
      </w:r>
    </w:p>
    <w:p w14:paraId="2EBDFE65" w14:textId="77777777"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p>
    <w:p w14:paraId="49D5350B" w14:textId="77777777"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da izstavljeni račun ni pravilen, ga je naročnik dolžan zavrniti z obrazložitvijo, izvajalec pa je dolžan izstaviti nov popravljen račun v roku petih (5) delovnih dni od</w:t>
      </w:r>
      <w:r w:rsidR="00C27CF7">
        <w:rPr>
          <w:rFonts w:ascii="Tahoma" w:hAnsi="Tahoma" w:cs="Tahoma"/>
          <w:szCs w:val="20"/>
          <w:lang w:eastAsia="sl-SI"/>
        </w:rPr>
        <w:t xml:space="preserve"> prejema</w:t>
      </w:r>
      <w:r w:rsidRPr="00A82717">
        <w:rPr>
          <w:rFonts w:ascii="Tahoma" w:hAnsi="Tahoma" w:cs="Tahoma"/>
          <w:szCs w:val="20"/>
          <w:lang w:eastAsia="sl-SI"/>
        </w:rPr>
        <w:t xml:space="preserve"> zavrnitve, v katerem bo izkazana pravilna vrednost izvedenih storitev.</w:t>
      </w:r>
    </w:p>
    <w:p w14:paraId="1360C45C" w14:textId="77777777"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p>
    <w:p w14:paraId="0259BD57" w14:textId="77777777"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Naročnik se obvezuje, da bo prejeti račun plačal na transakcijski račun izvajalca/podizvajalca, ki je uradno evidentiran pri AJPES in bo naveden na računu, v roku tridesetih (30) koledarskih dni od dneva izstavitve računa, sestavljenega v skladu s tem okvirnim sporazumom.</w:t>
      </w:r>
    </w:p>
    <w:p w14:paraId="47C163C2" w14:textId="77777777"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p>
    <w:p w14:paraId="611CE94F" w14:textId="77777777"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zamude s plačilom je izvajalec upravičen zaračunati naročniku zakonite zamudne obresti.</w:t>
      </w:r>
    </w:p>
    <w:p w14:paraId="2D2F78C2" w14:textId="77777777" w:rsidR="006D7284" w:rsidRPr="00CF2487" w:rsidRDefault="006D7284" w:rsidP="00CE1DF4">
      <w:pPr>
        <w:keepNext/>
        <w:keepLines/>
        <w:suppressAutoHyphens/>
        <w:autoSpaceDE w:val="0"/>
        <w:spacing w:after="0" w:line="240" w:lineRule="auto"/>
        <w:jc w:val="both"/>
        <w:rPr>
          <w:rFonts w:ascii="Tahoma" w:eastAsia="Arial" w:hAnsi="Tahoma" w:cs="Tahoma"/>
          <w:lang w:eastAsia="ar-SA"/>
        </w:rPr>
      </w:pPr>
    </w:p>
    <w:p w14:paraId="11386406" w14:textId="77777777" w:rsidR="00EC3759" w:rsidRPr="00065D29" w:rsidRDefault="00EC3759" w:rsidP="00CE1DF4">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3B6200D6" w14:textId="77777777" w:rsidR="00EC3759" w:rsidRPr="00065D29" w:rsidRDefault="00EC3759" w:rsidP="00CE1DF4">
      <w:pPr>
        <w:keepNext/>
        <w:keepLines/>
        <w:spacing w:after="0" w:line="240" w:lineRule="auto"/>
        <w:ind w:left="1077"/>
        <w:jc w:val="center"/>
        <w:rPr>
          <w:rFonts w:ascii="Tahoma" w:eastAsia="Times New Roman" w:hAnsi="Tahoma" w:cs="Tahoma"/>
          <w:b/>
          <w:color w:val="000000"/>
          <w:lang w:eastAsia="sl-SI"/>
        </w:rPr>
      </w:pPr>
    </w:p>
    <w:p w14:paraId="39C6F699" w14:textId="77777777" w:rsidR="00EC3759" w:rsidRPr="00065D29"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20EF11CB" w14:textId="77777777" w:rsidR="00123166" w:rsidRPr="00BA3F91" w:rsidRDefault="00123166" w:rsidP="00CE1DF4">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0E8A53CB" w14:textId="77777777" w:rsidR="00123166" w:rsidRPr="00BA3F91" w:rsidRDefault="00123166" w:rsidP="00CE1DF4">
      <w:pPr>
        <w:keepNext/>
        <w:keepLines/>
        <w:spacing w:after="0" w:line="240" w:lineRule="auto"/>
        <w:jc w:val="both"/>
        <w:rPr>
          <w:rFonts w:ascii="Tahoma" w:eastAsia="Times New Roman" w:hAnsi="Tahoma" w:cs="Tahoma"/>
          <w:lang w:eastAsia="sl-SI"/>
        </w:rPr>
      </w:pPr>
    </w:p>
    <w:p w14:paraId="6BBD4B51" w14:textId="77777777" w:rsidR="00E16032" w:rsidRPr="00A82717" w:rsidRDefault="00E16032" w:rsidP="00E1603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okviru tega okvirnega sporazuma nastopa skupaj z naslednjimi podizvajalci:</w:t>
      </w:r>
    </w:p>
    <w:p w14:paraId="57FF4195" w14:textId="77777777" w:rsidR="00E16032" w:rsidRPr="00A82717" w:rsidRDefault="00E16032" w:rsidP="00E16032">
      <w:pPr>
        <w:keepNext/>
        <w:keepLine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E16032" w:rsidRPr="00A82717" w14:paraId="18019B42" w14:textId="77777777" w:rsidTr="00E103C9">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683E557" w14:textId="77777777"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D02303E" w14:textId="77777777" w:rsidR="00E16032" w:rsidRPr="00A82717" w:rsidRDefault="00E16032" w:rsidP="00E103C9">
            <w:pPr>
              <w:keepNext/>
              <w:keepLines/>
              <w:spacing w:after="0" w:line="240" w:lineRule="auto"/>
              <w:jc w:val="both"/>
              <w:rPr>
                <w:rFonts w:ascii="Tahoma" w:eastAsia="Times New Roman" w:hAnsi="Tahoma" w:cs="Tahoma"/>
                <w:lang w:eastAsia="sl-SI"/>
              </w:rPr>
            </w:pPr>
          </w:p>
        </w:tc>
      </w:tr>
      <w:tr w:rsidR="00E16032" w:rsidRPr="00A82717" w14:paraId="5E319C12" w14:textId="77777777" w:rsidTr="00E103C9">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10ADF990" w14:textId="77777777"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D4BC0D5" w14:textId="77777777" w:rsidR="00E16032" w:rsidRPr="00A82717" w:rsidRDefault="00E16032" w:rsidP="00E103C9">
            <w:pPr>
              <w:keepNext/>
              <w:keepLines/>
              <w:spacing w:after="0" w:line="240" w:lineRule="auto"/>
              <w:jc w:val="both"/>
              <w:rPr>
                <w:rFonts w:ascii="Tahoma" w:eastAsia="Times New Roman" w:hAnsi="Tahoma" w:cs="Tahoma"/>
                <w:lang w:eastAsia="sl-SI"/>
              </w:rPr>
            </w:pPr>
          </w:p>
        </w:tc>
      </w:tr>
      <w:tr w:rsidR="00E16032" w:rsidRPr="00A82717" w14:paraId="384C238A" w14:textId="77777777" w:rsidTr="00E103C9">
        <w:trPr>
          <w:trHeight w:val="278"/>
          <w:jc w:val="center"/>
        </w:trPr>
        <w:tc>
          <w:tcPr>
            <w:tcW w:w="3793" w:type="dxa"/>
            <w:tcBorders>
              <w:top w:val="single" w:sz="4" w:space="0" w:color="auto"/>
              <w:left w:val="single" w:sz="4" w:space="0" w:color="auto"/>
              <w:right w:val="single" w:sz="4" w:space="0" w:color="auto"/>
            </w:tcBorders>
            <w:vAlign w:val="center"/>
          </w:tcPr>
          <w:p w14:paraId="303D3F93" w14:textId="77777777"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38BCA67F" w14:textId="77777777"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 / NE</w:t>
            </w:r>
          </w:p>
        </w:tc>
      </w:tr>
      <w:tr w:rsidR="00E16032" w:rsidRPr="00A82717" w14:paraId="14B779D4" w14:textId="77777777" w:rsidTr="00E103C9">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BFC30F5" w14:textId="77777777"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74EF204F" w14:textId="77777777" w:rsidR="00E16032" w:rsidRPr="00A82717" w:rsidRDefault="00E16032" w:rsidP="00E103C9">
            <w:pPr>
              <w:keepNext/>
              <w:keepLines/>
              <w:spacing w:after="0" w:line="240" w:lineRule="auto"/>
              <w:jc w:val="both"/>
              <w:rPr>
                <w:rFonts w:ascii="Tahoma" w:eastAsia="Times New Roman" w:hAnsi="Tahoma" w:cs="Tahoma"/>
                <w:lang w:eastAsia="sl-SI"/>
              </w:rPr>
            </w:pPr>
          </w:p>
        </w:tc>
      </w:tr>
      <w:tr w:rsidR="00E16032" w:rsidRPr="00A82717" w14:paraId="443911CD" w14:textId="77777777" w:rsidTr="00E103C9">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DC968B2" w14:textId="77777777"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2C254BA" w14:textId="77777777" w:rsidR="00E16032" w:rsidRPr="00A82717" w:rsidRDefault="00E16032" w:rsidP="00E103C9">
            <w:pPr>
              <w:keepNext/>
              <w:keepLines/>
              <w:spacing w:after="0" w:line="240" w:lineRule="auto"/>
              <w:jc w:val="both"/>
              <w:rPr>
                <w:rFonts w:ascii="Tahoma" w:eastAsia="Times New Roman" w:hAnsi="Tahoma" w:cs="Tahoma"/>
                <w:lang w:eastAsia="sl-SI"/>
              </w:rPr>
            </w:pPr>
          </w:p>
        </w:tc>
      </w:tr>
      <w:tr w:rsidR="00E16032" w:rsidRPr="00A82717" w14:paraId="6D5220A3" w14:textId="77777777" w:rsidTr="00E103C9">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C6CC215" w14:textId="77777777"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35E8CF3" w14:textId="77777777" w:rsidR="00E16032" w:rsidRPr="00A82717" w:rsidRDefault="00E16032" w:rsidP="00E103C9">
            <w:pPr>
              <w:keepNext/>
              <w:keepLines/>
              <w:spacing w:after="0" w:line="240" w:lineRule="auto"/>
              <w:jc w:val="both"/>
              <w:rPr>
                <w:rFonts w:ascii="Tahoma" w:eastAsia="Times New Roman" w:hAnsi="Tahoma" w:cs="Tahoma"/>
                <w:lang w:eastAsia="sl-SI"/>
              </w:rPr>
            </w:pPr>
          </w:p>
        </w:tc>
      </w:tr>
      <w:tr w:rsidR="00E16032" w:rsidRPr="00A82717" w14:paraId="19B25D7B" w14:textId="77777777" w:rsidTr="00E103C9">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2BB0FAB" w14:textId="77777777"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D54CFBD" w14:textId="77777777" w:rsidR="00E16032" w:rsidRPr="00A82717" w:rsidRDefault="00E16032" w:rsidP="00E103C9">
            <w:pPr>
              <w:keepNext/>
              <w:keepLines/>
              <w:spacing w:after="0" w:line="240" w:lineRule="auto"/>
              <w:jc w:val="both"/>
              <w:rPr>
                <w:rFonts w:ascii="Tahoma" w:eastAsia="Times New Roman" w:hAnsi="Tahoma" w:cs="Tahoma"/>
                <w:lang w:eastAsia="sl-SI"/>
              </w:rPr>
            </w:pPr>
          </w:p>
        </w:tc>
      </w:tr>
      <w:tr w:rsidR="00E16032" w:rsidRPr="00A82717" w14:paraId="4D29A00F" w14:textId="77777777" w:rsidTr="00E103C9">
        <w:trPr>
          <w:trHeight w:val="616"/>
          <w:jc w:val="center"/>
        </w:trPr>
        <w:tc>
          <w:tcPr>
            <w:tcW w:w="3793" w:type="dxa"/>
            <w:tcBorders>
              <w:top w:val="single" w:sz="4" w:space="0" w:color="auto"/>
              <w:left w:val="single" w:sz="4" w:space="0" w:color="auto"/>
              <w:right w:val="single" w:sz="4" w:space="0" w:color="auto"/>
            </w:tcBorders>
            <w:vAlign w:val="center"/>
          </w:tcPr>
          <w:p w14:paraId="6AB8FDAA" w14:textId="77777777"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55E8559F" w14:textId="77777777" w:rsidR="00E16032" w:rsidRPr="00A82717" w:rsidRDefault="00E16032" w:rsidP="00E103C9">
            <w:pPr>
              <w:keepNext/>
              <w:keepLines/>
              <w:spacing w:after="0" w:line="240" w:lineRule="auto"/>
              <w:jc w:val="both"/>
              <w:rPr>
                <w:rFonts w:ascii="Tahoma" w:eastAsia="Times New Roman" w:hAnsi="Tahoma" w:cs="Tahoma"/>
                <w:lang w:eastAsia="sl-SI"/>
              </w:rPr>
            </w:pPr>
          </w:p>
        </w:tc>
      </w:tr>
      <w:tr w:rsidR="00E16032" w:rsidRPr="00A82717" w14:paraId="10C853DB" w14:textId="77777777" w:rsidTr="00E103C9">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0EE3D7C" w14:textId="77777777"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5EB99650" w14:textId="77777777" w:rsidR="00E16032" w:rsidRPr="00A82717" w:rsidRDefault="00E16032" w:rsidP="00E103C9">
            <w:pPr>
              <w:keepNext/>
              <w:keepLines/>
              <w:spacing w:after="0" w:line="240" w:lineRule="auto"/>
              <w:jc w:val="both"/>
              <w:rPr>
                <w:rFonts w:ascii="Tahoma" w:eastAsia="Times New Roman" w:hAnsi="Tahoma" w:cs="Tahoma"/>
                <w:lang w:eastAsia="sl-SI"/>
              </w:rPr>
            </w:pPr>
          </w:p>
        </w:tc>
      </w:tr>
      <w:tr w:rsidR="00E16032" w:rsidRPr="00A82717" w14:paraId="4CA3F959" w14:textId="77777777" w:rsidTr="00E103C9">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7045B566" w14:textId="77777777"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3D4CF6C7" w14:textId="77777777" w:rsidR="00E16032" w:rsidRPr="00A82717" w:rsidRDefault="00E16032" w:rsidP="00E103C9">
            <w:pPr>
              <w:keepNext/>
              <w:keepLines/>
              <w:spacing w:after="0" w:line="240" w:lineRule="auto"/>
              <w:jc w:val="both"/>
              <w:rPr>
                <w:rFonts w:ascii="Tahoma" w:eastAsia="Times New Roman" w:hAnsi="Tahoma" w:cs="Tahoma"/>
                <w:lang w:eastAsia="sl-SI"/>
              </w:rPr>
            </w:pPr>
          </w:p>
        </w:tc>
      </w:tr>
    </w:tbl>
    <w:p w14:paraId="49A1A8FE" w14:textId="77777777" w:rsidR="00E16032" w:rsidRPr="00A82717" w:rsidRDefault="00E16032" w:rsidP="00E16032">
      <w:pPr>
        <w:keepNext/>
        <w:keepLines/>
        <w:spacing w:after="0" w:line="240" w:lineRule="auto"/>
        <w:jc w:val="both"/>
        <w:rPr>
          <w:rFonts w:ascii="Tahoma" w:eastAsia="Times New Roman" w:hAnsi="Tahoma" w:cs="Tahoma"/>
          <w:lang w:eastAsia="sl-SI"/>
        </w:rPr>
      </w:pPr>
    </w:p>
    <w:p w14:paraId="59DCF40F" w14:textId="77777777" w:rsidR="0099092E" w:rsidRPr="00A82717" w:rsidRDefault="0099092E" w:rsidP="0099092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C8BD0D9" w14:textId="77777777" w:rsidR="0099092E" w:rsidRPr="00A82717" w:rsidRDefault="0099092E" w:rsidP="0099092E">
      <w:pPr>
        <w:keepNext/>
        <w:keepLines/>
        <w:spacing w:after="0" w:line="240" w:lineRule="auto"/>
        <w:jc w:val="both"/>
        <w:rPr>
          <w:rFonts w:ascii="Tahoma" w:eastAsia="Times New Roman" w:hAnsi="Tahoma" w:cs="Tahoma"/>
          <w:lang w:eastAsia="sl-SI"/>
        </w:rPr>
      </w:pPr>
    </w:p>
    <w:p w14:paraId="6AD7CFCC" w14:textId="77777777" w:rsidR="0099092E" w:rsidRPr="00A82717" w:rsidRDefault="0099092E" w:rsidP="0099092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744BC370" w14:textId="77777777" w:rsidR="0099092E" w:rsidRPr="00A82717" w:rsidRDefault="0099092E" w:rsidP="0099092E">
      <w:pPr>
        <w:keepNext/>
        <w:keepLines/>
        <w:spacing w:after="0" w:line="240" w:lineRule="auto"/>
        <w:jc w:val="both"/>
        <w:rPr>
          <w:rFonts w:ascii="Tahoma" w:eastAsia="Times New Roman" w:hAnsi="Tahoma" w:cs="Tahoma"/>
          <w:lang w:eastAsia="sl-SI"/>
        </w:rPr>
      </w:pPr>
    </w:p>
    <w:p w14:paraId="1995831F" w14:textId="77777777" w:rsidR="0099092E" w:rsidRPr="00A82717" w:rsidRDefault="0099092E" w:rsidP="0099092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iz okvirnega sporazuma, ne glede na število podizvajalcev.</w:t>
      </w:r>
    </w:p>
    <w:p w14:paraId="17D3F13D" w14:textId="77777777" w:rsidR="0099092E" w:rsidRPr="00A82717" w:rsidRDefault="0099092E" w:rsidP="0099092E">
      <w:pPr>
        <w:keepNext/>
        <w:keepLines/>
        <w:spacing w:after="0" w:line="240" w:lineRule="auto"/>
        <w:jc w:val="both"/>
        <w:rPr>
          <w:rFonts w:ascii="Tahoma" w:eastAsia="Times New Roman" w:hAnsi="Tahoma" w:cs="Tahoma"/>
          <w:lang w:eastAsia="sl-SI"/>
        </w:rPr>
      </w:pPr>
    </w:p>
    <w:p w14:paraId="38DA74BF" w14:textId="77777777" w:rsidR="0099092E" w:rsidRPr="000C1F09" w:rsidRDefault="0099092E" w:rsidP="0099092E">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2FBD9715" w14:textId="77777777" w:rsidR="0099092E" w:rsidRDefault="0099092E" w:rsidP="0099092E">
      <w:pPr>
        <w:keepNext/>
        <w:keepLines/>
        <w:spacing w:after="0" w:line="240" w:lineRule="auto"/>
        <w:jc w:val="both"/>
        <w:rPr>
          <w:rFonts w:ascii="Tahoma" w:eastAsia="Times New Roman" w:hAnsi="Tahoma" w:cs="Tahoma"/>
          <w:lang w:eastAsia="sl-SI"/>
        </w:rPr>
      </w:pPr>
    </w:p>
    <w:p w14:paraId="1759D65A" w14:textId="77777777" w:rsidR="0099092E" w:rsidRPr="00A82717" w:rsidRDefault="0099092E" w:rsidP="0099092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6C80E660" w14:textId="77777777" w:rsidR="0099092E" w:rsidRPr="00A82717" w:rsidRDefault="0099092E" w:rsidP="0099092E">
      <w:pPr>
        <w:keepNext/>
        <w:keepLines/>
        <w:spacing w:after="0" w:line="240" w:lineRule="auto"/>
        <w:jc w:val="both"/>
        <w:rPr>
          <w:rFonts w:ascii="Tahoma" w:eastAsia="Times New Roman" w:hAnsi="Tahoma" w:cs="Tahoma"/>
          <w:lang w:eastAsia="sl-SI"/>
        </w:rPr>
      </w:pPr>
    </w:p>
    <w:p w14:paraId="2812ED1C" w14:textId="77777777" w:rsidR="0099092E" w:rsidRPr="00A82717" w:rsidRDefault="0099092E" w:rsidP="0099092E">
      <w:pPr>
        <w:keepNext/>
        <w:keepLines/>
        <w:spacing w:after="0" w:line="240" w:lineRule="auto"/>
        <w:jc w:val="both"/>
        <w:rPr>
          <w:rFonts w:ascii="Tahoma" w:eastAsia="Times New Roman" w:hAnsi="Tahoma" w:cs="Tahoma"/>
          <w:b/>
          <w:i/>
          <w:lang w:eastAsia="sl-SI"/>
        </w:rPr>
      </w:pPr>
      <w:r w:rsidRPr="00A82717">
        <w:rPr>
          <w:rFonts w:ascii="Tahoma" w:eastAsia="Times New Roman" w:hAnsi="Tahoma" w:cs="Tahoma"/>
          <w:b/>
          <w:i/>
          <w:lang w:eastAsia="sl-SI"/>
        </w:rPr>
        <w:t>/se upošteva v primeru, da izvajalec nastopa s podizvajalcem, ki ne zahteva neposredno plačilo/</w:t>
      </w:r>
    </w:p>
    <w:p w14:paraId="791F04F0" w14:textId="77777777" w:rsidR="0099092E" w:rsidRPr="00A82717" w:rsidRDefault="0099092E" w:rsidP="0099092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360D6D1D" w14:textId="77777777" w:rsidR="0099092E" w:rsidRPr="00A82717" w:rsidRDefault="0099092E" w:rsidP="0099092E">
      <w:pPr>
        <w:keepNext/>
        <w:keepLines/>
        <w:spacing w:after="0" w:line="240" w:lineRule="auto"/>
        <w:jc w:val="both"/>
        <w:rPr>
          <w:rFonts w:ascii="Tahoma" w:eastAsia="Times New Roman" w:hAnsi="Tahoma" w:cs="Tahoma"/>
          <w:lang w:eastAsia="sl-SI"/>
        </w:rPr>
      </w:pPr>
    </w:p>
    <w:p w14:paraId="3C1FCA2D" w14:textId="77777777" w:rsidR="0099092E" w:rsidRPr="00A82717" w:rsidRDefault="0099092E" w:rsidP="0099092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b/>
          <w:i/>
          <w:lang w:eastAsia="sl-SI"/>
        </w:rPr>
        <w:t xml:space="preserve">/se upošteva v primeru, da izvajalec nastopa s podizvajalcem, ki zahteva </w:t>
      </w:r>
      <w:r w:rsidRPr="00A82717">
        <w:rPr>
          <w:rFonts w:ascii="Tahoma" w:eastAsia="Times New Roman" w:hAnsi="Tahoma" w:cs="Tahoma"/>
          <w:lang w:eastAsia="sl-SI"/>
        </w:rPr>
        <w:t xml:space="preserve">Kadar izvajalec izvaja javno naročilo s podizvajalcem, ki zahteva neposredno plačilo, mora v skladu s 94. členom ZJN-3: </w:t>
      </w:r>
    </w:p>
    <w:p w14:paraId="2A9BF59E" w14:textId="77777777" w:rsidR="0099092E" w:rsidRPr="00A82717" w:rsidRDefault="0099092E" w:rsidP="0099092E">
      <w:pPr>
        <w:keepNext/>
        <w:keepLines/>
        <w:numPr>
          <w:ilvl w:val="0"/>
          <w:numId w:val="17"/>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pooblastiti naročnika, da na podlagi potrjenega računa s strani izvajalca neposredno plačuje podizvajalcu,</w:t>
      </w:r>
    </w:p>
    <w:p w14:paraId="3C2A7D00" w14:textId="77777777" w:rsidR="0099092E" w:rsidRPr="00A82717" w:rsidRDefault="0099092E" w:rsidP="0099092E">
      <w:pPr>
        <w:keepNext/>
        <w:keepLines/>
        <w:numPr>
          <w:ilvl w:val="0"/>
          <w:numId w:val="17"/>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predložiti soglasje podizvajalca, na podlagi katerega naročnik namesto izvajalca poravna podizvajalčevo terjatev do izvajalca, </w:t>
      </w:r>
    </w:p>
    <w:p w14:paraId="450A313B" w14:textId="77777777" w:rsidR="0099092E" w:rsidRPr="00A82717" w:rsidRDefault="0099092E" w:rsidP="0099092E">
      <w:pPr>
        <w:keepNext/>
        <w:keepLines/>
        <w:spacing w:after="0" w:line="240" w:lineRule="auto"/>
        <w:jc w:val="both"/>
        <w:rPr>
          <w:rFonts w:ascii="Tahoma" w:eastAsia="Times New Roman" w:hAnsi="Tahoma" w:cs="Tahoma"/>
          <w:lang w:eastAsia="sl-SI"/>
        </w:rPr>
      </w:pPr>
    </w:p>
    <w:p w14:paraId="330F822C" w14:textId="77777777" w:rsidR="0099092E" w:rsidRPr="00A82717" w:rsidRDefault="0099092E" w:rsidP="0099092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mora za podizvajalca, ki zahteva neposredno plačilo, ob vsakem računu priložiti:</w:t>
      </w:r>
    </w:p>
    <w:p w14:paraId="75018E60" w14:textId="77777777" w:rsidR="0099092E" w:rsidRPr="00A82717" w:rsidRDefault="0099092E" w:rsidP="0099092E">
      <w:pPr>
        <w:keepNext/>
        <w:keepLines/>
        <w:numPr>
          <w:ilvl w:val="0"/>
          <w:numId w:val="15"/>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57BFE226" w14:textId="77777777" w:rsidR="0099092E" w:rsidRPr="00A82717" w:rsidRDefault="0099092E" w:rsidP="0099092E">
      <w:pPr>
        <w:keepNext/>
        <w:keepLines/>
        <w:numPr>
          <w:ilvl w:val="0"/>
          <w:numId w:val="15"/>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7753AD95" w14:textId="77777777" w:rsidR="0099092E" w:rsidRPr="00A82717" w:rsidRDefault="0099092E" w:rsidP="0099092E">
      <w:pPr>
        <w:keepNext/>
        <w:keepLines/>
        <w:spacing w:after="0" w:line="240" w:lineRule="auto"/>
        <w:jc w:val="both"/>
        <w:rPr>
          <w:rFonts w:ascii="Tahoma" w:eastAsia="Times New Roman" w:hAnsi="Tahoma" w:cs="Tahoma"/>
          <w:lang w:eastAsia="sl-SI"/>
        </w:rPr>
      </w:pPr>
    </w:p>
    <w:p w14:paraId="60372EE7" w14:textId="77777777" w:rsidR="0099092E" w:rsidRPr="00A82717" w:rsidRDefault="0099092E" w:rsidP="0099092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400F44D6" w14:textId="77777777" w:rsidR="0099092E" w:rsidRPr="00A82717" w:rsidRDefault="0099092E" w:rsidP="0099092E">
      <w:pPr>
        <w:keepNext/>
        <w:keepLines/>
        <w:spacing w:after="0" w:line="240" w:lineRule="auto"/>
        <w:jc w:val="both"/>
        <w:rPr>
          <w:rFonts w:ascii="Tahoma" w:eastAsia="Times New Roman" w:hAnsi="Tahoma" w:cs="Tahoma"/>
          <w:lang w:eastAsia="sl-SI"/>
        </w:rPr>
      </w:pPr>
    </w:p>
    <w:p w14:paraId="24D09551" w14:textId="77777777" w:rsidR="0099092E" w:rsidRPr="00A82717" w:rsidRDefault="0099092E" w:rsidP="0099092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S plačilom posameznega zneska podizvajalcu obveznost naročnika za plačilo izvajalcu ugasne do višine tako plačanega zneska podizvajalcu.</w:t>
      </w:r>
    </w:p>
    <w:p w14:paraId="70FD1A84" w14:textId="77777777" w:rsidR="0099092E" w:rsidRPr="00A82717" w:rsidRDefault="0099092E" w:rsidP="0099092E">
      <w:pPr>
        <w:keepNext/>
        <w:keepLines/>
        <w:spacing w:after="0" w:line="240" w:lineRule="auto"/>
        <w:jc w:val="both"/>
        <w:rPr>
          <w:rFonts w:ascii="Tahoma" w:eastAsia="Times New Roman" w:hAnsi="Tahoma" w:cs="Tahoma"/>
          <w:lang w:eastAsia="sl-SI"/>
        </w:rPr>
      </w:pPr>
    </w:p>
    <w:p w14:paraId="38EF2ED8" w14:textId="77777777" w:rsidR="0099092E" w:rsidRDefault="0099092E" w:rsidP="0099092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Roki plačil izvajalcu in njegovim podizvajalcem so enaki.</w:t>
      </w:r>
    </w:p>
    <w:p w14:paraId="4AE4D5BB" w14:textId="77777777" w:rsidR="0099092E" w:rsidRPr="00A82717" w:rsidRDefault="0099092E" w:rsidP="0099092E">
      <w:pPr>
        <w:keepNext/>
        <w:keepLines/>
        <w:spacing w:after="0" w:line="240" w:lineRule="auto"/>
        <w:jc w:val="both"/>
        <w:rPr>
          <w:rFonts w:ascii="Tahoma" w:eastAsia="Times New Roman" w:hAnsi="Tahoma" w:cs="Tahoma"/>
          <w:lang w:eastAsia="sl-SI"/>
        </w:rPr>
      </w:pPr>
    </w:p>
    <w:p w14:paraId="47E848CA" w14:textId="77777777" w:rsidR="0099092E" w:rsidRPr="00A82717" w:rsidRDefault="0099092E" w:rsidP="0099092E">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t>ALI</w:t>
      </w:r>
    </w:p>
    <w:p w14:paraId="353D4FC4" w14:textId="77777777" w:rsidR="0099092E" w:rsidRPr="00A82717" w:rsidRDefault="0099092E" w:rsidP="0099092E">
      <w:pPr>
        <w:keepNext/>
        <w:keepLines/>
        <w:spacing w:after="0" w:line="240" w:lineRule="auto"/>
        <w:jc w:val="center"/>
        <w:rPr>
          <w:rFonts w:ascii="Tahoma" w:eastAsia="Times New Roman" w:hAnsi="Tahoma" w:cs="Tahoma"/>
          <w:lang w:eastAsia="sl-SI"/>
        </w:rPr>
      </w:pPr>
    </w:p>
    <w:p w14:paraId="0C29D8A4" w14:textId="77777777" w:rsidR="0099092E" w:rsidRPr="00A82717" w:rsidRDefault="0099092E" w:rsidP="0099092E">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t>6a. člen</w:t>
      </w:r>
    </w:p>
    <w:p w14:paraId="3C68B52A" w14:textId="77777777" w:rsidR="0099092E" w:rsidRPr="00A82717" w:rsidRDefault="0099092E" w:rsidP="0099092E">
      <w:pPr>
        <w:keepNext/>
        <w:keepLines/>
        <w:spacing w:after="0" w:line="240" w:lineRule="auto"/>
        <w:jc w:val="center"/>
        <w:rPr>
          <w:rFonts w:ascii="Tahoma" w:eastAsia="Times New Roman" w:hAnsi="Tahoma" w:cs="Tahoma"/>
          <w:b/>
          <w:i/>
          <w:lang w:eastAsia="sl-SI"/>
        </w:rPr>
      </w:pPr>
      <w:r w:rsidRPr="00A82717">
        <w:rPr>
          <w:rFonts w:ascii="Tahoma" w:eastAsia="Times New Roman" w:hAnsi="Tahoma" w:cs="Tahoma"/>
          <w:b/>
          <w:i/>
          <w:lang w:eastAsia="sl-SI"/>
        </w:rPr>
        <w:t>/ se upošteva v primeru, da izvajalec ne nastopa s podizvajalcem /</w:t>
      </w:r>
    </w:p>
    <w:p w14:paraId="17FADED5" w14:textId="77777777" w:rsidR="0099092E" w:rsidRPr="00A82717" w:rsidRDefault="0099092E" w:rsidP="0099092E">
      <w:pPr>
        <w:keepNext/>
        <w:keepLines/>
        <w:spacing w:after="0" w:line="240" w:lineRule="auto"/>
        <w:jc w:val="both"/>
        <w:rPr>
          <w:rFonts w:ascii="Tahoma" w:eastAsia="Times New Roman" w:hAnsi="Tahoma" w:cs="Tahoma"/>
          <w:lang w:eastAsia="sl-SI"/>
        </w:rPr>
      </w:pPr>
    </w:p>
    <w:p w14:paraId="0E434B4D" w14:textId="77777777" w:rsidR="0099092E" w:rsidRPr="00A82717" w:rsidRDefault="0099092E" w:rsidP="0099092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46AC8C1C" w14:textId="77777777" w:rsidR="0099092E" w:rsidRPr="00A82717" w:rsidRDefault="0099092E" w:rsidP="0099092E">
      <w:pPr>
        <w:keepNext/>
        <w:keepLines/>
        <w:spacing w:after="0" w:line="240" w:lineRule="auto"/>
        <w:jc w:val="both"/>
        <w:rPr>
          <w:rFonts w:ascii="Tahoma" w:eastAsia="Times New Roman" w:hAnsi="Tahoma" w:cs="Tahoma"/>
          <w:lang w:eastAsia="sl-SI"/>
        </w:rPr>
      </w:pPr>
    </w:p>
    <w:p w14:paraId="6487DE6B" w14:textId="77777777" w:rsidR="0099092E" w:rsidRPr="00A82717" w:rsidRDefault="0099092E" w:rsidP="0099092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4B6C9D51" w14:textId="77777777" w:rsidR="0099092E" w:rsidRPr="00A82717" w:rsidRDefault="0099092E" w:rsidP="0099092E">
      <w:pPr>
        <w:keepNext/>
        <w:keepLines/>
        <w:spacing w:after="0" w:line="240" w:lineRule="auto"/>
        <w:jc w:val="both"/>
        <w:rPr>
          <w:rFonts w:ascii="Tahoma" w:eastAsia="Times New Roman" w:hAnsi="Tahoma" w:cs="Tahoma"/>
          <w:lang w:eastAsia="sl-SI"/>
        </w:rPr>
      </w:pPr>
    </w:p>
    <w:p w14:paraId="20DBFC3A" w14:textId="77777777" w:rsidR="0099092E" w:rsidRPr="00A82717" w:rsidRDefault="0099092E" w:rsidP="0099092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koledarskih dneh od prejema predloga.</w:t>
      </w:r>
    </w:p>
    <w:p w14:paraId="326801B5" w14:textId="77777777" w:rsidR="0099092E" w:rsidRPr="00A82717" w:rsidRDefault="0099092E" w:rsidP="0099092E">
      <w:pPr>
        <w:keepNext/>
        <w:keepLines/>
        <w:spacing w:after="0" w:line="240" w:lineRule="auto"/>
        <w:jc w:val="both"/>
        <w:rPr>
          <w:rFonts w:ascii="Tahoma" w:eastAsia="Times New Roman" w:hAnsi="Tahoma" w:cs="Tahoma"/>
          <w:lang w:eastAsia="sl-SI"/>
        </w:rPr>
      </w:pPr>
    </w:p>
    <w:p w14:paraId="5B163EEA" w14:textId="77777777" w:rsidR="0099092E" w:rsidRPr="00A82717" w:rsidRDefault="0099092E" w:rsidP="0099092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po okvirnem sporazumu, ne glede na število podizvajalcev.</w:t>
      </w:r>
    </w:p>
    <w:p w14:paraId="7F787FC1" w14:textId="77777777" w:rsidR="00B01B6B" w:rsidRDefault="00B01B6B" w:rsidP="00CE1DF4">
      <w:pPr>
        <w:keepNext/>
        <w:keepLines/>
        <w:spacing w:after="0" w:line="240" w:lineRule="auto"/>
        <w:jc w:val="both"/>
        <w:rPr>
          <w:rFonts w:ascii="Tahoma" w:eastAsia="Times New Roman" w:hAnsi="Tahoma" w:cs="Tahoma"/>
          <w:b/>
          <w:lang w:eastAsia="sl-SI"/>
        </w:rPr>
      </w:pPr>
    </w:p>
    <w:p w14:paraId="4CCA0CC4" w14:textId="77777777" w:rsidR="00EC3759" w:rsidRPr="00EC4317" w:rsidRDefault="00752E4F" w:rsidP="00CE1DF4">
      <w:pPr>
        <w:pStyle w:val="Odstavekseznama"/>
        <w:keepNext/>
        <w:keepLines/>
        <w:numPr>
          <w:ilvl w:val="0"/>
          <w:numId w:val="10"/>
        </w:numPr>
        <w:ind w:left="567" w:hanging="567"/>
        <w:jc w:val="center"/>
        <w:rPr>
          <w:rFonts w:ascii="Tahoma" w:hAnsi="Tahoma" w:cs="Tahoma"/>
          <w:b/>
          <w:sz w:val="22"/>
          <w:szCs w:val="22"/>
        </w:rPr>
      </w:pPr>
      <w:r w:rsidRPr="00752E4F">
        <w:rPr>
          <w:rFonts w:ascii="Tahoma" w:hAnsi="Tahoma" w:cs="Tahoma"/>
          <w:b/>
          <w:bCs/>
          <w:sz w:val="22"/>
          <w:szCs w:val="22"/>
        </w:rPr>
        <w:t>ROK</w:t>
      </w:r>
      <w:r w:rsidR="00C168EA">
        <w:rPr>
          <w:rFonts w:ascii="Tahoma" w:hAnsi="Tahoma" w:cs="Tahoma"/>
          <w:b/>
          <w:bCs/>
          <w:sz w:val="22"/>
          <w:szCs w:val="22"/>
        </w:rPr>
        <w:t xml:space="preserve"> IZVEDBE</w:t>
      </w:r>
    </w:p>
    <w:p w14:paraId="7E58AC91" w14:textId="77777777" w:rsidR="00EC3759" w:rsidRPr="00EC4317" w:rsidRDefault="00EC3759" w:rsidP="00CE1DF4">
      <w:pPr>
        <w:keepNext/>
        <w:keepLines/>
        <w:suppressAutoHyphens/>
        <w:autoSpaceDE w:val="0"/>
        <w:spacing w:after="0" w:line="240" w:lineRule="auto"/>
        <w:jc w:val="center"/>
        <w:rPr>
          <w:rFonts w:ascii="Tahoma" w:eastAsia="Arial" w:hAnsi="Tahoma" w:cs="Tahoma"/>
          <w:b/>
          <w:lang w:eastAsia="ar-SA"/>
        </w:rPr>
      </w:pPr>
    </w:p>
    <w:p w14:paraId="2AE13010" w14:textId="77777777" w:rsidR="00EC3759" w:rsidRPr="009533A6"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1BFD932E" w14:textId="77777777" w:rsidR="00EC3759" w:rsidRPr="009533A6" w:rsidRDefault="00EC3759" w:rsidP="00CE1DF4">
      <w:pPr>
        <w:keepNext/>
        <w:keepLines/>
        <w:suppressAutoHyphens/>
        <w:autoSpaceDE w:val="0"/>
        <w:spacing w:after="0" w:line="240" w:lineRule="auto"/>
        <w:jc w:val="both"/>
        <w:rPr>
          <w:rFonts w:ascii="Tahoma" w:eastAsia="Arial" w:hAnsi="Tahoma" w:cs="Tahoma"/>
          <w:b/>
          <w:lang w:eastAsia="ar-SA"/>
        </w:rPr>
      </w:pPr>
    </w:p>
    <w:p w14:paraId="6A041C7B" w14:textId="77777777" w:rsidR="00D936DC" w:rsidRDefault="00D936DC" w:rsidP="00D936DC">
      <w:pPr>
        <w:keepNext/>
        <w:keepLines/>
        <w:tabs>
          <w:tab w:val="left" w:pos="1702"/>
        </w:tabs>
        <w:spacing w:after="0" w:line="240" w:lineRule="auto"/>
        <w:jc w:val="both"/>
        <w:rPr>
          <w:rFonts w:ascii="Tahoma" w:hAnsi="Tahoma" w:cs="Tahoma"/>
        </w:rPr>
      </w:pPr>
      <w:r w:rsidRPr="00E806B1">
        <w:rPr>
          <w:rFonts w:ascii="Tahoma" w:hAnsi="Tahoma" w:cs="Tahoma"/>
        </w:rPr>
        <w:t>Naročnik bo sproti, glede na situacijo in dejanske potrebe, s posameznim pisnim nabavnim naročilom, ki bo zapisano v gradbeni dnevnik, naročal posamezne storitve predstavniku izvajalca, ki se bodo obračunavale v skladu z določbami tega okvirnega sporazuma.</w:t>
      </w:r>
    </w:p>
    <w:p w14:paraId="3AC5938B" w14:textId="77777777" w:rsidR="00D936DC" w:rsidRPr="00E806B1" w:rsidRDefault="00D936DC" w:rsidP="00D936DC">
      <w:pPr>
        <w:keepNext/>
        <w:keepLines/>
        <w:tabs>
          <w:tab w:val="left" w:pos="1702"/>
        </w:tabs>
        <w:spacing w:after="0" w:line="240" w:lineRule="auto"/>
        <w:jc w:val="both"/>
        <w:rPr>
          <w:rFonts w:ascii="Tahoma" w:hAnsi="Tahoma" w:cs="Tahoma"/>
        </w:rPr>
      </w:pPr>
    </w:p>
    <w:p w14:paraId="48BA14CF" w14:textId="77777777" w:rsidR="00D936DC" w:rsidRPr="00570A4F" w:rsidRDefault="00D936DC" w:rsidP="00D936DC">
      <w:pPr>
        <w:keepNext/>
        <w:keepLines/>
        <w:widowControl w:val="0"/>
        <w:spacing w:after="0" w:line="240" w:lineRule="auto"/>
        <w:jc w:val="both"/>
        <w:rPr>
          <w:rFonts w:ascii="Tahoma" w:hAnsi="Tahoma" w:cs="Tahoma"/>
          <w:szCs w:val="20"/>
          <w:lang w:eastAsia="sl-SI"/>
        </w:rPr>
      </w:pPr>
      <w:r w:rsidRPr="00570A4F">
        <w:rPr>
          <w:rFonts w:ascii="Tahoma" w:hAnsi="Tahoma" w:cs="Tahoma"/>
          <w:szCs w:val="20"/>
          <w:lang w:eastAsia="sl-SI"/>
        </w:rPr>
        <w:t xml:space="preserve">Izvajalec se zavezuje, da bo pripravljen </w:t>
      </w:r>
      <w:r w:rsidRPr="00E46B7F">
        <w:rPr>
          <w:rFonts w:ascii="Tahoma" w:hAnsi="Tahoma" w:cs="Tahoma"/>
          <w:szCs w:val="20"/>
          <w:lang w:eastAsia="sl-SI"/>
        </w:rPr>
        <w:t>za pričetek izvajanja</w:t>
      </w:r>
      <w:r>
        <w:rPr>
          <w:rFonts w:ascii="Tahoma" w:hAnsi="Tahoma" w:cs="Tahoma"/>
          <w:szCs w:val="20"/>
          <w:lang w:eastAsia="sl-SI"/>
        </w:rPr>
        <w:t xml:space="preserve"> </w:t>
      </w:r>
      <w:r w:rsidRPr="00E46B7F">
        <w:rPr>
          <w:rFonts w:ascii="Tahoma" w:hAnsi="Tahoma" w:cs="Tahoma"/>
          <w:szCs w:val="20"/>
          <w:lang w:eastAsia="sl-SI"/>
        </w:rPr>
        <w:t>storitev iz tega okvirnega sporazuma v roku</w:t>
      </w:r>
      <w:r>
        <w:rPr>
          <w:rFonts w:ascii="Tahoma" w:hAnsi="Tahoma" w:cs="Tahoma"/>
          <w:szCs w:val="20"/>
          <w:lang w:eastAsia="sl-SI"/>
        </w:rPr>
        <w:t xml:space="preserve"> sedmih</w:t>
      </w:r>
      <w:r w:rsidRPr="00E46B7F">
        <w:rPr>
          <w:rFonts w:ascii="Tahoma" w:hAnsi="Tahoma" w:cs="Tahoma"/>
          <w:szCs w:val="20"/>
          <w:lang w:eastAsia="sl-SI"/>
        </w:rPr>
        <w:t xml:space="preserve"> (</w:t>
      </w:r>
      <w:r>
        <w:rPr>
          <w:rFonts w:ascii="Tahoma" w:hAnsi="Tahoma" w:cs="Tahoma"/>
          <w:szCs w:val="20"/>
          <w:lang w:eastAsia="sl-SI"/>
        </w:rPr>
        <w:t>7</w:t>
      </w:r>
      <w:r w:rsidRPr="00E46B7F">
        <w:rPr>
          <w:rFonts w:ascii="Tahoma" w:hAnsi="Tahoma" w:cs="Tahoma"/>
          <w:szCs w:val="20"/>
          <w:lang w:eastAsia="sl-SI"/>
        </w:rPr>
        <w:t>)</w:t>
      </w:r>
      <w:r>
        <w:rPr>
          <w:rFonts w:ascii="Tahoma" w:hAnsi="Tahoma" w:cs="Tahoma"/>
          <w:szCs w:val="20"/>
          <w:lang w:eastAsia="sl-SI"/>
        </w:rPr>
        <w:t xml:space="preserve"> koledarskih</w:t>
      </w:r>
      <w:r w:rsidRPr="00E46B7F">
        <w:rPr>
          <w:rFonts w:ascii="Tahoma" w:hAnsi="Tahoma" w:cs="Tahoma"/>
          <w:szCs w:val="20"/>
          <w:lang w:eastAsia="sl-SI"/>
        </w:rPr>
        <w:t xml:space="preserve"> dni od poziva naročnika, pri čemer bo izvajalec izvajal storitve na podlagi dejanskih potreb naročnika</w:t>
      </w:r>
      <w:r w:rsidRPr="00570A4F">
        <w:rPr>
          <w:rFonts w:ascii="Tahoma" w:hAnsi="Tahoma" w:cs="Tahoma"/>
          <w:szCs w:val="20"/>
          <w:lang w:eastAsia="sl-SI"/>
        </w:rPr>
        <w:t>.</w:t>
      </w:r>
    </w:p>
    <w:p w14:paraId="25BD36D2" w14:textId="77777777" w:rsidR="00D936DC" w:rsidRDefault="00D936DC" w:rsidP="00D936DC">
      <w:pPr>
        <w:keepNext/>
        <w:keepLines/>
        <w:spacing w:after="0" w:line="240" w:lineRule="auto"/>
        <w:jc w:val="both"/>
        <w:rPr>
          <w:rFonts w:ascii="Tahoma" w:hAnsi="Tahoma" w:cs="Tahoma"/>
          <w:szCs w:val="20"/>
          <w:lang w:eastAsia="sl-SI"/>
        </w:rPr>
      </w:pPr>
    </w:p>
    <w:p w14:paraId="66ECE629" w14:textId="77777777" w:rsidR="00D936DC" w:rsidRDefault="00D936DC" w:rsidP="00D936DC">
      <w:pPr>
        <w:keepNext/>
        <w:keepLines/>
        <w:spacing w:after="0" w:line="240" w:lineRule="auto"/>
        <w:jc w:val="both"/>
        <w:rPr>
          <w:rFonts w:ascii="Tahoma" w:hAnsi="Tahoma" w:cs="Tahoma"/>
          <w:szCs w:val="20"/>
          <w:lang w:eastAsia="sl-SI"/>
        </w:rPr>
      </w:pPr>
      <w:r w:rsidRPr="00570A4F">
        <w:rPr>
          <w:rFonts w:ascii="Tahoma" w:hAnsi="Tahoma" w:cs="Tahoma"/>
          <w:szCs w:val="20"/>
          <w:lang w:eastAsia="sl-SI"/>
        </w:rPr>
        <w:t>Izvajalec se obvezuje, da bo</w:t>
      </w:r>
      <w:r>
        <w:rPr>
          <w:rFonts w:ascii="Tahoma" w:hAnsi="Tahoma" w:cs="Tahoma"/>
          <w:szCs w:val="20"/>
          <w:lang w:eastAsia="sl-SI"/>
        </w:rPr>
        <w:t xml:space="preserve"> na lokaciji naročnika Toplarniška ulica 19, Ljubljana</w:t>
      </w:r>
      <w:r w:rsidR="00130734">
        <w:rPr>
          <w:rFonts w:ascii="Tahoma" w:hAnsi="Tahoma" w:cs="Tahoma"/>
          <w:szCs w:val="20"/>
          <w:lang w:eastAsia="sl-SI"/>
        </w:rPr>
        <w:t>,</w:t>
      </w:r>
      <w:r w:rsidRPr="00570A4F">
        <w:rPr>
          <w:rFonts w:ascii="Tahoma" w:hAnsi="Tahoma" w:cs="Tahoma"/>
          <w:szCs w:val="20"/>
          <w:lang w:eastAsia="sl-SI"/>
        </w:rPr>
        <w:t xml:space="preserve"> dnevno v rednem delovnem času naročnika (tj. od ponedeljka do petka, od 06.00 ure do 14.00 ure) zagotovil prisotnost zadostnega števila delavcev glede na naročnikove potrebe oziroma glede na naročila delovodje strojnega vzdrževanja naročnika.</w:t>
      </w:r>
      <w:r>
        <w:rPr>
          <w:rFonts w:ascii="Tahoma" w:hAnsi="Tahoma" w:cs="Tahoma"/>
          <w:szCs w:val="20"/>
          <w:lang w:eastAsia="sl-SI"/>
        </w:rPr>
        <w:t xml:space="preserve"> </w:t>
      </w:r>
    </w:p>
    <w:p w14:paraId="2946A4DD" w14:textId="77777777" w:rsidR="00D936DC" w:rsidRDefault="00D936DC" w:rsidP="00D936DC">
      <w:pPr>
        <w:keepNext/>
        <w:keepLines/>
        <w:numPr>
          <w:ilvl w:val="12"/>
          <w:numId w:val="0"/>
        </w:numPr>
        <w:spacing w:after="0" w:line="240" w:lineRule="auto"/>
        <w:ind w:right="-2"/>
        <w:jc w:val="both"/>
        <w:rPr>
          <w:rFonts w:ascii="Tahoma" w:hAnsi="Tahoma" w:cs="Tahoma"/>
          <w:lang w:eastAsia="sl-SI"/>
        </w:rPr>
      </w:pPr>
    </w:p>
    <w:p w14:paraId="162F7054" w14:textId="77777777" w:rsidR="00D936DC" w:rsidRPr="00570A4F" w:rsidRDefault="00D936DC" w:rsidP="00D936DC">
      <w:pPr>
        <w:keepNext/>
        <w:keepLines/>
        <w:numPr>
          <w:ilvl w:val="12"/>
          <w:numId w:val="0"/>
        </w:numPr>
        <w:spacing w:after="0" w:line="240" w:lineRule="auto"/>
        <w:ind w:right="-2"/>
        <w:jc w:val="both"/>
        <w:rPr>
          <w:rFonts w:ascii="Tahoma" w:hAnsi="Tahoma" w:cs="Tahoma"/>
          <w:lang w:eastAsia="sl-SI"/>
        </w:rPr>
      </w:pPr>
      <w:r w:rsidRPr="00570A4F">
        <w:rPr>
          <w:rFonts w:ascii="Tahoma" w:hAnsi="Tahoma" w:cs="Tahoma"/>
          <w:lang w:eastAsia="sl-SI"/>
        </w:rPr>
        <w:t xml:space="preserve">Storitve po tem okvirnem sporazumu </w:t>
      </w:r>
      <w:r w:rsidR="00230346">
        <w:rPr>
          <w:rFonts w:ascii="Tahoma" w:hAnsi="Tahoma" w:cs="Tahoma"/>
          <w:lang w:eastAsia="sl-SI"/>
        </w:rPr>
        <w:t>izvajalec</w:t>
      </w:r>
      <w:r w:rsidR="00230346" w:rsidRPr="00570A4F">
        <w:rPr>
          <w:rFonts w:ascii="Tahoma" w:hAnsi="Tahoma" w:cs="Tahoma"/>
          <w:lang w:eastAsia="sl-SI"/>
        </w:rPr>
        <w:t xml:space="preserve"> </w:t>
      </w:r>
      <w:r w:rsidRPr="00570A4F">
        <w:rPr>
          <w:rFonts w:ascii="Tahoma" w:hAnsi="Tahoma" w:cs="Tahoma"/>
          <w:lang w:eastAsia="sl-SI"/>
        </w:rPr>
        <w:t>izvaja po navodilih delovodje strojnega vzdrževanja naročnika.</w:t>
      </w:r>
    </w:p>
    <w:p w14:paraId="34F50947" w14:textId="77777777" w:rsidR="00D936DC" w:rsidRPr="00570A4F" w:rsidRDefault="00D936DC" w:rsidP="00D936DC">
      <w:pPr>
        <w:keepNext/>
        <w:keepLines/>
        <w:numPr>
          <w:ilvl w:val="12"/>
          <w:numId w:val="0"/>
        </w:numPr>
        <w:spacing w:after="0" w:line="240" w:lineRule="auto"/>
        <w:ind w:right="-2"/>
        <w:jc w:val="both"/>
        <w:rPr>
          <w:rFonts w:ascii="Tahoma" w:hAnsi="Tahoma" w:cs="Tahoma"/>
          <w:lang w:eastAsia="sl-SI"/>
        </w:rPr>
      </w:pPr>
    </w:p>
    <w:p w14:paraId="3771BC90" w14:textId="77777777" w:rsidR="00D936DC" w:rsidRPr="00570A4F" w:rsidRDefault="00D936DC" w:rsidP="00D936DC">
      <w:pPr>
        <w:keepNext/>
        <w:keepLines/>
        <w:numPr>
          <w:ilvl w:val="12"/>
          <w:numId w:val="0"/>
        </w:numPr>
        <w:spacing w:after="0" w:line="240" w:lineRule="auto"/>
        <w:ind w:right="-2"/>
        <w:jc w:val="both"/>
        <w:rPr>
          <w:rFonts w:ascii="Tahoma" w:hAnsi="Tahoma" w:cs="Tahoma"/>
          <w:lang w:eastAsia="sl-SI"/>
        </w:rPr>
      </w:pPr>
      <w:r w:rsidRPr="00570A4F">
        <w:rPr>
          <w:rFonts w:ascii="Tahoma" w:hAnsi="Tahoma" w:cs="Tahoma"/>
          <w:lang w:eastAsia="sl-SI"/>
        </w:rPr>
        <w:t>V primeru kakršnih koli okvar, ki nastanejo na napravah naročnika izven rednega delovnega časa naročnika, se mora izvajalec odzvati v največ dveh (2) urah po prejemu poziva (telefon oziroma e-pošta) s strani predstavnika naročnika.</w:t>
      </w:r>
    </w:p>
    <w:p w14:paraId="215BBD00" w14:textId="77777777" w:rsidR="005E538D" w:rsidRPr="005E538D" w:rsidRDefault="005E538D" w:rsidP="00CE1DF4">
      <w:pPr>
        <w:keepNext/>
        <w:keepLines/>
        <w:tabs>
          <w:tab w:val="left" w:pos="3686"/>
        </w:tabs>
        <w:spacing w:after="0" w:line="240" w:lineRule="auto"/>
        <w:jc w:val="both"/>
        <w:rPr>
          <w:rFonts w:ascii="Tahoma" w:eastAsia="Times New Roman" w:hAnsi="Tahoma" w:cs="Tahoma"/>
          <w:lang w:eastAsia="sl-SI"/>
        </w:rPr>
      </w:pPr>
    </w:p>
    <w:p w14:paraId="576E76ED" w14:textId="77777777" w:rsidR="006D6A20" w:rsidRPr="005E538D" w:rsidRDefault="006D6A20" w:rsidP="00CE1DF4">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43D53857" w14:textId="77777777" w:rsidR="006D6A20" w:rsidRPr="00EC4317" w:rsidRDefault="006D6A20" w:rsidP="00CE1DF4">
      <w:pPr>
        <w:keepNext/>
        <w:keepLines/>
        <w:tabs>
          <w:tab w:val="left" w:pos="-1980"/>
          <w:tab w:val="left" w:pos="2880"/>
        </w:tabs>
        <w:spacing w:after="0" w:line="240" w:lineRule="auto"/>
        <w:jc w:val="center"/>
        <w:rPr>
          <w:rFonts w:ascii="Tahoma" w:eastAsia="Times New Roman" w:hAnsi="Tahoma" w:cs="Tahoma"/>
          <w:lang w:eastAsia="sl-SI"/>
        </w:rPr>
      </w:pPr>
    </w:p>
    <w:p w14:paraId="65DF3E11" w14:textId="77777777" w:rsidR="006D6A20" w:rsidRPr="000F7D5F" w:rsidRDefault="006D6A20"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05CF18F" w14:textId="77777777" w:rsidR="006D6A20" w:rsidRPr="00EC4317" w:rsidRDefault="006D6A20" w:rsidP="00CE1DF4">
      <w:pPr>
        <w:keepNext/>
        <w:keepLines/>
        <w:tabs>
          <w:tab w:val="left" w:pos="1418"/>
          <w:tab w:val="left" w:pos="1702"/>
        </w:tabs>
        <w:spacing w:after="0" w:line="240" w:lineRule="auto"/>
        <w:jc w:val="both"/>
        <w:rPr>
          <w:rFonts w:ascii="Tahoma" w:hAnsi="Tahoma" w:cs="Tahoma"/>
        </w:rPr>
      </w:pPr>
    </w:p>
    <w:p w14:paraId="48ABDD8E" w14:textId="77777777" w:rsidR="0099092E" w:rsidRPr="00812DA3" w:rsidRDefault="0099092E" w:rsidP="0099092E">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045F6BED" w14:textId="77777777" w:rsidR="0099092E" w:rsidRPr="00812DA3" w:rsidRDefault="0099092E" w:rsidP="0099092E">
      <w:pPr>
        <w:keepNext/>
        <w:keepLines/>
        <w:widowControl w:val="0"/>
        <w:spacing w:after="0" w:line="240" w:lineRule="auto"/>
        <w:jc w:val="both"/>
        <w:rPr>
          <w:rFonts w:ascii="Tahoma" w:eastAsia="Times New Roman" w:hAnsi="Tahoma" w:cs="Tahoma"/>
          <w:lang w:eastAsia="sl-SI"/>
        </w:rPr>
      </w:pPr>
    </w:p>
    <w:p w14:paraId="5BBC26AE" w14:textId="77777777" w:rsidR="0099092E" w:rsidRPr="00EC767C" w:rsidRDefault="0099092E" w:rsidP="0099092E">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w:t>
      </w:r>
      <w:r>
        <w:rPr>
          <w:rFonts w:ascii="Tahoma" w:eastAsia="Times New Roman" w:hAnsi="Tahoma" w:cs="Tahoma"/>
          <w:lang w:eastAsia="sl-SI"/>
        </w:rPr>
        <w:t xml:space="preserve"> je izvedba storitev</w:t>
      </w:r>
      <w:r w:rsidRPr="00EC767C">
        <w:rPr>
          <w:rFonts w:ascii="Tahoma" w:eastAsia="Times New Roman" w:hAnsi="Tahoma" w:cs="Tahoma"/>
          <w:lang w:eastAsia="sl-SI"/>
        </w:rPr>
        <w:t xml:space="preserve"> delno ali v celoti moten</w:t>
      </w:r>
      <w:r>
        <w:rPr>
          <w:rFonts w:ascii="Tahoma" w:eastAsia="Times New Roman" w:hAnsi="Tahoma" w:cs="Tahoma"/>
          <w:lang w:eastAsia="sl-SI"/>
        </w:rPr>
        <w:t>a</w:t>
      </w:r>
      <w:r w:rsidRPr="00EC767C">
        <w:rPr>
          <w:rFonts w:ascii="Tahoma" w:eastAsia="Times New Roman" w:hAnsi="Tahoma" w:cs="Tahoma"/>
          <w:lang w:eastAsia="sl-SI"/>
        </w:rPr>
        <w:t xml:space="preserve"> oziroma preprečen</w:t>
      </w:r>
      <w:r>
        <w:rPr>
          <w:rFonts w:ascii="Tahoma" w:eastAsia="Times New Roman" w:hAnsi="Tahoma" w:cs="Tahoma"/>
          <w:lang w:eastAsia="sl-SI"/>
        </w:rPr>
        <w:t>a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w:t>
      </w:r>
      <w:r>
        <w:rPr>
          <w:rFonts w:ascii="Tahoma" w:eastAsia="Times New Roman" w:hAnsi="Tahoma" w:cs="Tahoma"/>
          <w:lang w:eastAsia="sl-SI"/>
        </w:rPr>
        <w:t>izvedbe storitev</w:t>
      </w:r>
      <w:r w:rsidRPr="00EC767C">
        <w:rPr>
          <w:rFonts w:ascii="Tahoma" w:eastAsia="Times New Roman" w:hAnsi="Tahoma" w:cs="Tahoma"/>
          <w:lang w:eastAsia="sl-SI"/>
        </w:rPr>
        <w:t xml:space="preserve">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5C24DB45" w14:textId="77777777" w:rsidR="0099092E" w:rsidRPr="00812DA3" w:rsidRDefault="0099092E" w:rsidP="0099092E">
      <w:pPr>
        <w:keepNext/>
        <w:keepLines/>
        <w:widowControl w:val="0"/>
        <w:spacing w:after="0" w:line="240" w:lineRule="auto"/>
        <w:jc w:val="both"/>
        <w:rPr>
          <w:rFonts w:ascii="Tahoma" w:eastAsia="Times New Roman" w:hAnsi="Tahoma" w:cs="Tahoma"/>
          <w:snapToGrid w:val="0"/>
          <w:lang w:eastAsia="sl-SI"/>
        </w:rPr>
      </w:pPr>
    </w:p>
    <w:p w14:paraId="0CFCBBCA" w14:textId="77777777" w:rsidR="0099092E" w:rsidRPr="00812DA3" w:rsidRDefault="0099092E" w:rsidP="0099092E">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56BCE011" w14:textId="77777777" w:rsidR="00766916" w:rsidRPr="00EC4317" w:rsidRDefault="00766916" w:rsidP="00CE1DF4">
      <w:pPr>
        <w:keepNext/>
        <w:keepLines/>
        <w:tabs>
          <w:tab w:val="left" w:pos="-1980"/>
          <w:tab w:val="left" w:pos="2880"/>
        </w:tabs>
        <w:spacing w:after="0" w:line="240" w:lineRule="auto"/>
        <w:jc w:val="both"/>
        <w:rPr>
          <w:rFonts w:ascii="Tahoma" w:eastAsia="Times New Roman" w:hAnsi="Tahoma" w:cs="Tahoma"/>
          <w:lang w:eastAsia="sl-SI"/>
        </w:rPr>
      </w:pPr>
    </w:p>
    <w:p w14:paraId="26ECC20C" w14:textId="77777777" w:rsidR="00EC3759" w:rsidRPr="008053AB" w:rsidRDefault="00EC767C" w:rsidP="00CE1DF4">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OKVIRNE</w:t>
      </w:r>
      <w:r w:rsidR="00230346">
        <w:rPr>
          <w:rFonts w:ascii="Tahoma" w:hAnsi="Tahoma" w:cs="Tahoma"/>
          <w:b/>
          <w:sz w:val="22"/>
          <w:szCs w:val="22"/>
        </w:rPr>
        <w:t>GA</w:t>
      </w:r>
      <w:r w:rsidRPr="00EC767C">
        <w:rPr>
          <w:rFonts w:ascii="Tahoma" w:hAnsi="Tahoma" w:cs="Tahoma"/>
          <w:b/>
          <w:sz w:val="22"/>
          <w:szCs w:val="22"/>
        </w:rPr>
        <w:t xml:space="preserve"> SPORAZUM</w:t>
      </w:r>
      <w:r w:rsidR="00230346">
        <w:rPr>
          <w:rFonts w:ascii="Tahoma" w:hAnsi="Tahoma" w:cs="Tahoma"/>
          <w:b/>
          <w:sz w:val="22"/>
          <w:szCs w:val="22"/>
        </w:rPr>
        <w:t>A</w:t>
      </w:r>
    </w:p>
    <w:p w14:paraId="63DCFFFA" w14:textId="77777777" w:rsidR="00EC3759" w:rsidRPr="00EC4317" w:rsidRDefault="00EC3759" w:rsidP="00CE1DF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30550DD0" w14:textId="77777777" w:rsidR="00EC3759" w:rsidRPr="000F7D5F"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9FF9EEE" w14:textId="77777777" w:rsidR="00EC3759" w:rsidRPr="00EC4317" w:rsidRDefault="00EC3759" w:rsidP="00CE1DF4">
      <w:pPr>
        <w:keepNext/>
        <w:keepLines/>
        <w:spacing w:after="0" w:line="240" w:lineRule="auto"/>
        <w:jc w:val="both"/>
        <w:rPr>
          <w:rFonts w:ascii="Tahoma" w:eastAsia="Times New Roman" w:hAnsi="Tahoma" w:cs="Tahoma"/>
          <w:lang w:eastAsia="sl-SI"/>
        </w:rPr>
      </w:pPr>
    </w:p>
    <w:p w14:paraId="6E80FD67" w14:textId="77777777" w:rsidR="0099092E" w:rsidRPr="00570A4F" w:rsidRDefault="0099092E" w:rsidP="0099092E">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65865CAA" w14:textId="77777777" w:rsidR="0099092E" w:rsidRPr="004E2E24" w:rsidRDefault="0099092E" w:rsidP="0099092E">
      <w:pPr>
        <w:keepNext/>
        <w:keepLines/>
        <w:widowControl w:val="0"/>
        <w:numPr>
          <w:ilvl w:val="0"/>
          <w:numId w:val="48"/>
        </w:numPr>
        <w:tabs>
          <w:tab w:val="left" w:pos="284"/>
        </w:tabs>
        <w:spacing w:after="0" w:line="240" w:lineRule="auto"/>
        <w:jc w:val="both"/>
        <w:rPr>
          <w:rFonts w:ascii="Tahoma" w:hAnsi="Tahoma" w:cs="Tahoma"/>
          <w:lang w:eastAsia="sl-SI"/>
        </w:rPr>
      </w:pPr>
      <w:r w:rsidRPr="004E2E24">
        <w:rPr>
          <w:rFonts w:ascii="Tahoma" w:hAnsi="Tahoma" w:cs="Tahoma"/>
          <w:lang w:eastAsia="sl-SI"/>
        </w:rPr>
        <w:t>z naročnikom skleniti Pisni sporazum o skupnih varnostnih ukrepih in ravnanju z okoljem v JAVNEM PODJETJU ENERGETIKA LJUBLJANA d.o.o. (v nadaljevanju: Pisni sporazum), ki je priloga št. 3 tega okvirnega sporazuma, v katerem se določi skupne ukrepe za zagotavljanje varnosti in zdravja pri delu delavcev na delovišču ter določi odgovorne osebe naročnika in izvajalca,</w:t>
      </w:r>
    </w:p>
    <w:p w14:paraId="6E9DD686" w14:textId="77777777" w:rsidR="0099092E" w:rsidRPr="004A486F" w:rsidRDefault="0099092E" w:rsidP="0099092E">
      <w:pPr>
        <w:keepNext/>
        <w:keepLines/>
        <w:widowControl w:val="0"/>
        <w:numPr>
          <w:ilvl w:val="0"/>
          <w:numId w:val="48"/>
        </w:numPr>
        <w:tabs>
          <w:tab w:val="num" w:pos="426"/>
        </w:tabs>
        <w:spacing w:after="0" w:line="240" w:lineRule="auto"/>
        <w:jc w:val="both"/>
        <w:rPr>
          <w:rFonts w:ascii="Tahoma" w:hAnsi="Tahoma" w:cs="Tahoma"/>
          <w:lang w:eastAsia="sl-SI"/>
        </w:rPr>
      </w:pPr>
      <w:r w:rsidRPr="004A486F">
        <w:rPr>
          <w:rFonts w:ascii="Tahoma" w:hAnsi="Tahoma" w:cs="Tahoma"/>
          <w:lang w:eastAsia="sl-SI"/>
        </w:rPr>
        <w:t>zagotoviti izvajanje storitev z delavci, ki so strokovno usposobljeni za opravljanje tovrstnih storitev in imajo opravljen preizkus iz varstva pri delu in požarnega varstva ter zdravniški pregled, ki mora vsebovati tudi delo na višini in delo v povišanem ropotu,</w:t>
      </w:r>
    </w:p>
    <w:p w14:paraId="383BBAAE" w14:textId="77777777" w:rsidR="0099092E" w:rsidRPr="00570A4F" w:rsidRDefault="0099092E" w:rsidP="0099092E">
      <w:pPr>
        <w:keepNext/>
        <w:keepLines/>
        <w:numPr>
          <w:ilvl w:val="0"/>
          <w:numId w:val="47"/>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obveznosti po tem okvirnem sporazumu izvesti skladno z zahtevami naročnika iz razpisne dokumentacije,</w:t>
      </w:r>
    </w:p>
    <w:p w14:paraId="6675838B" w14:textId="77777777" w:rsidR="0099092E" w:rsidRPr="00570A4F" w:rsidRDefault="0099092E" w:rsidP="0099092E">
      <w:pPr>
        <w:keepNext/>
        <w:keepLines/>
        <w:numPr>
          <w:ilvl w:val="0"/>
          <w:numId w:val="47"/>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stalno zagotavljati storitve</w:t>
      </w:r>
      <w:r>
        <w:rPr>
          <w:rFonts w:ascii="Tahoma" w:hAnsi="Tahoma" w:cs="Tahoma"/>
          <w:lang w:eastAsia="sl-SI"/>
        </w:rPr>
        <w:t>,</w:t>
      </w:r>
      <w:r w:rsidRPr="00570A4F">
        <w:rPr>
          <w:rFonts w:ascii="Tahoma" w:hAnsi="Tahoma" w:cs="Tahoma"/>
          <w:lang w:eastAsia="sl-SI"/>
        </w:rPr>
        <w:t xml:space="preserve"> skladno z določili tega okvirnega sporazuma,</w:t>
      </w:r>
    </w:p>
    <w:p w14:paraId="45445FA3" w14:textId="77777777" w:rsidR="0099092E" w:rsidRPr="00570A4F" w:rsidRDefault="0099092E" w:rsidP="0099092E">
      <w:pPr>
        <w:keepNext/>
        <w:keepLines/>
        <w:numPr>
          <w:ilvl w:val="0"/>
          <w:numId w:val="47"/>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izvesti prevzete storitve strokovno pravilno, vestno in kvalitetno</w:t>
      </w:r>
      <w:r>
        <w:rPr>
          <w:rFonts w:ascii="Tahoma" w:hAnsi="Tahoma" w:cs="Tahoma"/>
          <w:lang w:eastAsia="sl-SI"/>
        </w:rPr>
        <w:t>,</w:t>
      </w:r>
      <w:r w:rsidRPr="00570A4F">
        <w:rPr>
          <w:rFonts w:ascii="Tahoma" w:hAnsi="Tahoma" w:cs="Tahoma"/>
          <w:lang w:eastAsia="sl-SI"/>
        </w:rPr>
        <w:t xml:space="preserve"> v skladu z vsemi veljavnimi tehničnimi predpisi, standardi in uzancami</w:t>
      </w:r>
      <w:r>
        <w:rPr>
          <w:rFonts w:ascii="Tahoma" w:hAnsi="Tahoma" w:cs="Tahoma"/>
          <w:lang w:eastAsia="sl-SI"/>
        </w:rPr>
        <w:t>,</w:t>
      </w:r>
      <w:r w:rsidRPr="00570A4F">
        <w:rPr>
          <w:rFonts w:ascii="Tahoma" w:hAnsi="Tahoma" w:cs="Tahoma"/>
          <w:lang w:eastAsia="sl-SI"/>
        </w:rPr>
        <w:t xml:space="preserve"> ob tesnem sodelovanju z naročnikom (skrbnost dobrega strokovnjaka),</w:t>
      </w:r>
    </w:p>
    <w:p w14:paraId="6B15B885" w14:textId="77777777" w:rsidR="0099092E" w:rsidRPr="00570A4F" w:rsidRDefault="0099092E" w:rsidP="0099092E">
      <w:pPr>
        <w:keepNext/>
        <w:keepLines/>
        <w:numPr>
          <w:ilvl w:val="0"/>
          <w:numId w:val="47"/>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obveščati naročnika o tekoči problematiki in nastalih situacijah, ki bi lahko vplivale na izvršitev obveznosti po okvirnem sporazumu,</w:t>
      </w:r>
    </w:p>
    <w:p w14:paraId="3B54AB05" w14:textId="77777777" w:rsidR="0099092E" w:rsidRPr="00570A4F" w:rsidRDefault="0099092E" w:rsidP="0099092E">
      <w:pPr>
        <w:keepNext/>
        <w:keepLines/>
        <w:numPr>
          <w:ilvl w:val="0"/>
          <w:numId w:val="47"/>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da bo storitve oddal</w:t>
      </w:r>
      <w:r>
        <w:rPr>
          <w:rFonts w:ascii="Tahoma" w:hAnsi="Tahoma" w:cs="Tahoma"/>
          <w:lang w:eastAsia="sl-SI"/>
        </w:rPr>
        <w:t xml:space="preserve"> v izvajanje</w:t>
      </w:r>
      <w:r w:rsidRPr="00570A4F">
        <w:rPr>
          <w:rFonts w:ascii="Tahoma" w:hAnsi="Tahoma" w:cs="Tahoma"/>
          <w:lang w:eastAsia="sl-SI"/>
        </w:rPr>
        <w:t xml:space="preserve"> tretji osebi samo s predhodnim pisnim soglasjem naročnika,</w:t>
      </w:r>
    </w:p>
    <w:p w14:paraId="3A31BD74" w14:textId="77777777" w:rsidR="0099092E" w:rsidRPr="00570A4F" w:rsidRDefault="0099092E" w:rsidP="0099092E">
      <w:pPr>
        <w:keepNext/>
        <w:keepLines/>
        <w:numPr>
          <w:ilvl w:val="0"/>
          <w:numId w:val="48"/>
        </w:numPr>
        <w:spacing w:after="0" w:line="240" w:lineRule="auto"/>
        <w:jc w:val="both"/>
        <w:rPr>
          <w:rFonts w:ascii="Tahoma" w:hAnsi="Tahoma" w:cs="Tahoma"/>
          <w:lang w:eastAsia="sl-SI"/>
        </w:rPr>
      </w:pPr>
      <w:r w:rsidRPr="00570A4F">
        <w:rPr>
          <w:rFonts w:ascii="Tahoma" w:hAnsi="Tahoma" w:cs="Tahoma"/>
          <w:lang w:eastAsia="sl-SI"/>
        </w:rPr>
        <w:t>voditi dnevnik o izvedenih storitvah,</w:t>
      </w:r>
    </w:p>
    <w:p w14:paraId="213DCE6E" w14:textId="77777777" w:rsidR="0099092E" w:rsidRPr="00570A4F" w:rsidRDefault="0099092E" w:rsidP="0099092E">
      <w:pPr>
        <w:keepNext/>
        <w:keepLines/>
        <w:numPr>
          <w:ilvl w:val="0"/>
          <w:numId w:val="48"/>
        </w:numPr>
        <w:spacing w:after="0" w:line="240" w:lineRule="auto"/>
        <w:jc w:val="both"/>
        <w:rPr>
          <w:rFonts w:ascii="Tahoma" w:hAnsi="Tahoma" w:cs="Tahoma"/>
          <w:lang w:eastAsia="sl-SI"/>
        </w:rPr>
      </w:pPr>
      <w:r w:rsidRPr="00570A4F">
        <w:rPr>
          <w:rFonts w:ascii="Tahoma" w:hAnsi="Tahoma" w:cs="Tahoma"/>
          <w:lang w:eastAsia="sl-SI"/>
        </w:rPr>
        <w:t>tekoče obveščati delovodjo strojnega vzdrževanja naročnika,</w:t>
      </w:r>
    </w:p>
    <w:p w14:paraId="5B2509C8" w14:textId="77777777" w:rsidR="0099092E" w:rsidRPr="00570A4F" w:rsidRDefault="0099092E" w:rsidP="0099092E">
      <w:pPr>
        <w:keepNext/>
        <w:keepLines/>
        <w:numPr>
          <w:ilvl w:val="0"/>
          <w:numId w:val="48"/>
        </w:numPr>
        <w:spacing w:after="0" w:line="240" w:lineRule="auto"/>
        <w:jc w:val="both"/>
        <w:rPr>
          <w:rFonts w:ascii="Tahoma" w:hAnsi="Tahoma" w:cs="Tahoma"/>
          <w:lang w:eastAsia="sl-SI"/>
        </w:rPr>
      </w:pPr>
      <w:r w:rsidRPr="00570A4F">
        <w:rPr>
          <w:rFonts w:ascii="Tahoma" w:hAnsi="Tahoma" w:cs="Tahoma"/>
          <w:lang w:eastAsia="sl-SI"/>
        </w:rPr>
        <w:t xml:space="preserve">sproti odpravljati vse pomanjkljivosti, na katere bo opozoril naročnik ter v primeru večkratnih pomanjkljivosti pri opravljanju storitev, na zahtevo naročnika nemudoma zamenjati delavca, </w:t>
      </w:r>
    </w:p>
    <w:p w14:paraId="36F523DC" w14:textId="77777777" w:rsidR="0099092E" w:rsidRPr="00570A4F" w:rsidRDefault="0099092E" w:rsidP="0099092E">
      <w:pPr>
        <w:keepNext/>
        <w:keepLines/>
        <w:numPr>
          <w:ilvl w:val="0"/>
          <w:numId w:val="48"/>
        </w:numPr>
        <w:spacing w:after="0" w:line="240" w:lineRule="auto"/>
        <w:jc w:val="both"/>
        <w:rPr>
          <w:rFonts w:ascii="Tahoma" w:hAnsi="Tahoma" w:cs="Tahoma"/>
          <w:lang w:eastAsia="sl-SI"/>
        </w:rPr>
      </w:pPr>
      <w:r w:rsidRPr="00570A4F">
        <w:rPr>
          <w:rFonts w:ascii="Tahoma" w:hAnsi="Tahoma" w:cs="Tahoma"/>
          <w:lang w:eastAsia="sl-SI"/>
        </w:rPr>
        <w:t>poskrbeti</w:t>
      </w:r>
      <w:r w:rsidR="00F94046">
        <w:rPr>
          <w:rFonts w:ascii="Tahoma" w:hAnsi="Tahoma" w:cs="Tahoma"/>
          <w:lang w:eastAsia="sl-SI"/>
        </w:rPr>
        <w:t>,</w:t>
      </w:r>
      <w:r w:rsidRPr="00570A4F">
        <w:rPr>
          <w:rFonts w:ascii="Tahoma" w:hAnsi="Tahoma" w:cs="Tahoma"/>
          <w:lang w:eastAsia="sl-SI"/>
        </w:rPr>
        <w:t xml:space="preserve"> da bodo delavci vsak svoj prihod/odhod evi</w:t>
      </w:r>
      <w:r>
        <w:rPr>
          <w:rFonts w:ascii="Tahoma" w:hAnsi="Tahoma" w:cs="Tahoma"/>
          <w:lang w:eastAsia="sl-SI"/>
        </w:rPr>
        <w:t>dentirali na lokaciji naročnika,</w:t>
      </w:r>
    </w:p>
    <w:p w14:paraId="756D7F78" w14:textId="77777777" w:rsidR="0099092E" w:rsidRPr="00570A4F" w:rsidRDefault="0099092E" w:rsidP="0099092E">
      <w:pPr>
        <w:keepNext/>
        <w:keepLines/>
        <w:numPr>
          <w:ilvl w:val="0"/>
          <w:numId w:val="48"/>
        </w:numPr>
        <w:tabs>
          <w:tab w:val="left" w:pos="-2268"/>
          <w:tab w:val="left" w:pos="-1425"/>
        </w:tabs>
        <w:spacing w:after="0" w:line="240" w:lineRule="auto"/>
        <w:jc w:val="both"/>
        <w:rPr>
          <w:rFonts w:ascii="Tahoma" w:hAnsi="Tahoma" w:cs="Tahoma"/>
          <w:lang w:eastAsia="sl-SI"/>
        </w:rPr>
      </w:pPr>
      <w:r w:rsidRPr="00570A4F">
        <w:rPr>
          <w:rFonts w:ascii="Tahoma"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04C0028D" w14:textId="77777777" w:rsidR="0099092E" w:rsidRPr="00BF2151" w:rsidRDefault="0099092E" w:rsidP="0099092E">
      <w:pPr>
        <w:keepNext/>
        <w:keepLines/>
        <w:numPr>
          <w:ilvl w:val="0"/>
          <w:numId w:val="49"/>
        </w:numPr>
        <w:spacing w:after="0" w:line="240" w:lineRule="auto"/>
        <w:jc w:val="both"/>
        <w:rPr>
          <w:rFonts w:ascii="Tahoma" w:hAnsi="Tahoma" w:cs="Tahoma"/>
          <w:lang w:eastAsia="sl-SI"/>
        </w:rPr>
      </w:pPr>
      <w:r w:rsidRPr="00BF2151">
        <w:rPr>
          <w:rFonts w:ascii="Tahoma" w:hAnsi="Tahoma" w:cs="Tahoma"/>
          <w:lang w:eastAsia="sl-SI"/>
        </w:rPr>
        <w:t>poskrbeti za odstranitev odpadkov z delovišča naročnika v skladu z zahtevami naročnika,</w:t>
      </w:r>
    </w:p>
    <w:p w14:paraId="552E9AB0" w14:textId="77777777" w:rsidR="0099092E" w:rsidRPr="00BF2151" w:rsidRDefault="0099092E" w:rsidP="0099092E">
      <w:pPr>
        <w:keepNext/>
        <w:keepLines/>
        <w:numPr>
          <w:ilvl w:val="0"/>
          <w:numId w:val="48"/>
        </w:numPr>
        <w:spacing w:after="0" w:line="240" w:lineRule="auto"/>
        <w:jc w:val="both"/>
        <w:rPr>
          <w:rFonts w:ascii="Tahoma" w:hAnsi="Tahoma" w:cs="Tahoma"/>
          <w:lang w:eastAsia="sl-SI"/>
        </w:rPr>
      </w:pPr>
      <w:r w:rsidRPr="00BF2151">
        <w:rPr>
          <w:rFonts w:ascii="Tahoma" w:hAnsi="Tahoma" w:cs="Tahoma"/>
          <w:lang w:eastAsia="sl-SI"/>
        </w:rPr>
        <w:t>zagotoviti, da bodo delavci upoštevali vse predpise naročnika o gibanju na območju lokacije naročnika,</w:t>
      </w:r>
    </w:p>
    <w:p w14:paraId="77F12601" w14:textId="77777777" w:rsidR="0099092E" w:rsidRPr="00BF2151" w:rsidRDefault="0099092E" w:rsidP="0099092E">
      <w:pPr>
        <w:keepNext/>
        <w:keepLines/>
        <w:numPr>
          <w:ilvl w:val="0"/>
          <w:numId w:val="48"/>
        </w:numPr>
        <w:spacing w:after="0" w:line="240" w:lineRule="auto"/>
        <w:jc w:val="both"/>
        <w:rPr>
          <w:rFonts w:ascii="Tahoma" w:hAnsi="Tahoma" w:cs="Tahoma"/>
          <w:szCs w:val="20"/>
          <w:lang w:eastAsia="sl-SI"/>
        </w:rPr>
      </w:pPr>
      <w:r w:rsidRPr="00BF2151">
        <w:rPr>
          <w:rFonts w:ascii="Tahoma" w:hAnsi="Tahoma" w:cs="Tahoma"/>
          <w:szCs w:val="20"/>
          <w:lang w:eastAsia="sl-SI"/>
        </w:rPr>
        <w:t>da bo delovišče vedno označeno z opozorilnimi tablami in ograjeno z opozorilnimi zastavicami,</w:t>
      </w:r>
    </w:p>
    <w:p w14:paraId="794BECEB" w14:textId="77777777" w:rsidR="0099092E" w:rsidRPr="00BF2151" w:rsidRDefault="0099092E" w:rsidP="0099092E">
      <w:pPr>
        <w:keepNext/>
        <w:keepLines/>
        <w:numPr>
          <w:ilvl w:val="0"/>
          <w:numId w:val="48"/>
        </w:numPr>
        <w:spacing w:after="0" w:line="240" w:lineRule="auto"/>
        <w:jc w:val="both"/>
        <w:rPr>
          <w:rFonts w:ascii="Tahoma" w:hAnsi="Tahoma" w:cs="Tahoma"/>
          <w:szCs w:val="20"/>
          <w:lang w:eastAsia="sl-SI"/>
        </w:rPr>
      </w:pPr>
      <w:r w:rsidRPr="00BF2151">
        <w:rPr>
          <w:rFonts w:ascii="Tahoma" w:hAnsi="Tahoma" w:cs="Tahoma"/>
          <w:szCs w:val="20"/>
          <w:lang w:eastAsia="sl-SI"/>
        </w:rPr>
        <w:t>da bo delovišče vedno urejeno, primerno razsvetljeno in po opravljenem delu ves odpadni in nepotrebni material pospravljen v za</w:t>
      </w:r>
      <w:r>
        <w:rPr>
          <w:rFonts w:ascii="Tahoma" w:hAnsi="Tahoma" w:cs="Tahoma"/>
          <w:szCs w:val="20"/>
          <w:lang w:eastAsia="sl-SI"/>
        </w:rPr>
        <w:t xml:space="preserve"> </w:t>
      </w:r>
      <w:r w:rsidRPr="00BF2151">
        <w:rPr>
          <w:rFonts w:ascii="Tahoma" w:hAnsi="Tahoma" w:cs="Tahoma"/>
          <w:szCs w:val="20"/>
          <w:lang w:eastAsia="sl-SI"/>
        </w:rPr>
        <w:t>to namenjen prostor,</w:t>
      </w:r>
    </w:p>
    <w:p w14:paraId="70CCFD9C" w14:textId="77777777" w:rsidR="00B4716E" w:rsidRPr="00741124" w:rsidRDefault="00B4716E" w:rsidP="00DC5048">
      <w:pPr>
        <w:keepNext/>
        <w:keepLines/>
        <w:numPr>
          <w:ilvl w:val="0"/>
          <w:numId w:val="48"/>
        </w:numPr>
        <w:spacing w:after="0" w:line="240" w:lineRule="auto"/>
        <w:jc w:val="both"/>
        <w:rPr>
          <w:rFonts w:ascii="Tahoma" w:hAnsi="Tahoma" w:cs="Tahoma"/>
          <w:szCs w:val="20"/>
          <w:lang w:eastAsia="sl-SI"/>
        </w:rPr>
      </w:pPr>
      <w:r w:rsidRPr="00741124">
        <w:rPr>
          <w:rFonts w:ascii="Tahoma" w:hAnsi="Tahoma" w:cs="Tahoma"/>
          <w:szCs w:val="20"/>
          <w:lang w:eastAsia="sl-SI"/>
        </w:rPr>
        <w:t>da bo vedno uporabljal nizkonapetostno razsvetljavo in ročno električno orodje v kombinaciji z ločilnim transformatorjem,</w:t>
      </w:r>
    </w:p>
    <w:p w14:paraId="032A4ED3" w14:textId="77777777" w:rsidR="0099092E" w:rsidRPr="00BF2151" w:rsidRDefault="0099092E" w:rsidP="0099092E">
      <w:pPr>
        <w:keepNext/>
        <w:keepLines/>
        <w:numPr>
          <w:ilvl w:val="0"/>
          <w:numId w:val="48"/>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BF2151">
        <w:rPr>
          <w:rFonts w:ascii="Tahoma" w:hAnsi="Tahoma" w:cs="Tahoma"/>
          <w:lang w:eastAsia="sl-SI"/>
        </w:rPr>
        <w:t>poravnati vso morebitno nastalo škodo, ki bi jo med izvajanjem storitev povzročil na objektu, na napravah naročnika ali tretjim osebam,</w:t>
      </w:r>
    </w:p>
    <w:p w14:paraId="091E9F97" w14:textId="77777777" w:rsidR="0099092E" w:rsidRPr="00BF2151" w:rsidRDefault="0099092E" w:rsidP="0099092E">
      <w:pPr>
        <w:keepNext/>
        <w:keepLines/>
        <w:numPr>
          <w:ilvl w:val="0"/>
          <w:numId w:val="48"/>
        </w:numPr>
        <w:spacing w:after="0" w:line="240" w:lineRule="auto"/>
        <w:jc w:val="both"/>
        <w:rPr>
          <w:rFonts w:ascii="Tahoma" w:hAnsi="Tahoma" w:cs="Tahoma"/>
          <w:lang w:eastAsia="sl-SI"/>
        </w:rPr>
      </w:pPr>
      <w:r w:rsidRPr="00BF2151">
        <w:rPr>
          <w:rFonts w:ascii="Tahoma" w:hAnsi="Tahoma" w:cs="Tahoma"/>
          <w:lang w:eastAsia="sl-SI"/>
        </w:rPr>
        <w:t>uporabljati lastno delovno opremo,</w:t>
      </w:r>
    </w:p>
    <w:p w14:paraId="76DD1A67" w14:textId="77777777" w:rsidR="0099092E" w:rsidRPr="00BF2151" w:rsidRDefault="0099092E" w:rsidP="0099092E">
      <w:pPr>
        <w:keepNext/>
        <w:keepLines/>
        <w:numPr>
          <w:ilvl w:val="0"/>
          <w:numId w:val="48"/>
        </w:numPr>
        <w:tabs>
          <w:tab w:val="left" w:pos="-1425"/>
        </w:tabs>
        <w:spacing w:after="0" w:line="240" w:lineRule="auto"/>
        <w:jc w:val="both"/>
        <w:rPr>
          <w:rFonts w:ascii="Tahoma" w:hAnsi="Tahoma" w:cs="Tahoma"/>
          <w:lang w:eastAsia="sl-SI"/>
        </w:rPr>
      </w:pPr>
      <w:r w:rsidRPr="00BF2151">
        <w:rPr>
          <w:rFonts w:ascii="Tahoma" w:hAnsi="Tahoma" w:cs="Tahoma"/>
          <w:lang w:eastAsia="sl-SI"/>
        </w:rPr>
        <w:t>zagotoviti vsa potrebna dovoljenja za delo delavcev, ki bodo izvajali storitve po tem okvirnem sporazumu na lokaciji naročnika in niso državljani Republike Slovenije,</w:t>
      </w:r>
    </w:p>
    <w:p w14:paraId="1B4ADB3F" w14:textId="77777777" w:rsidR="0099092E" w:rsidRPr="00EC767C" w:rsidRDefault="0099092E" w:rsidP="0099092E">
      <w:pPr>
        <w:keepNext/>
        <w:keepLines/>
        <w:numPr>
          <w:ilvl w:val="0"/>
          <w:numId w:val="48"/>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na </w:t>
      </w:r>
      <w:r>
        <w:rPr>
          <w:rFonts w:ascii="Tahoma" w:eastAsia="Times New Roman" w:hAnsi="Tahoma" w:cs="Tahoma"/>
          <w:lang w:eastAsia="sl-SI"/>
        </w:rPr>
        <w:t xml:space="preserve">vsakem </w:t>
      </w:r>
      <w:r w:rsidRPr="00EC767C">
        <w:rPr>
          <w:rFonts w:ascii="Tahoma" w:eastAsia="Times New Roman" w:hAnsi="Tahoma" w:cs="Tahoma"/>
          <w:lang w:eastAsia="sl-SI"/>
        </w:rPr>
        <w:t>natančno specificiranem izstavljenem računu nave</w:t>
      </w:r>
      <w:r>
        <w:rPr>
          <w:rFonts w:ascii="Tahoma" w:eastAsia="Times New Roman" w:hAnsi="Tahoma" w:cs="Tahoma"/>
          <w:lang w:eastAsia="sl-SI"/>
        </w:rPr>
        <w:t>sti</w:t>
      </w:r>
      <w:r w:rsidRPr="00EC767C">
        <w:rPr>
          <w:rFonts w:ascii="Tahoma" w:eastAsia="Times New Roman" w:hAnsi="Tahoma" w:cs="Tahoma"/>
          <w:lang w:eastAsia="sl-SI"/>
        </w:rPr>
        <w:t xml:space="preserve"> tudi številko pisnega nabavnega naročila naročnika.</w:t>
      </w:r>
    </w:p>
    <w:p w14:paraId="21C9B191" w14:textId="77777777" w:rsidR="0099092E" w:rsidRPr="00BF2151" w:rsidRDefault="0099092E" w:rsidP="0099092E">
      <w:pPr>
        <w:keepNext/>
        <w:keepLines/>
        <w:spacing w:after="0" w:line="240" w:lineRule="auto"/>
        <w:jc w:val="both"/>
        <w:rPr>
          <w:rFonts w:ascii="Tahoma" w:hAnsi="Tahoma" w:cs="Tahoma"/>
          <w:lang w:eastAsia="sl-SI"/>
        </w:rPr>
      </w:pPr>
    </w:p>
    <w:p w14:paraId="51ADCB8F" w14:textId="77777777" w:rsidR="0099092E" w:rsidRPr="00BF2151" w:rsidRDefault="0099092E" w:rsidP="0099092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14:paraId="13671C85" w14:textId="77777777" w:rsidR="00C168EA" w:rsidRPr="00BF2151" w:rsidRDefault="00C168EA" w:rsidP="00CE1DF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75BDDF8C" w14:textId="77777777" w:rsidR="00C168EA" w:rsidRPr="00BF2151" w:rsidRDefault="00C168EA"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1035F7C5" w14:textId="77777777" w:rsidR="00C168EA" w:rsidRPr="00BF2151" w:rsidRDefault="00C168EA" w:rsidP="00CE1DF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016F086D" w14:textId="77777777" w:rsidR="00D936DC" w:rsidRPr="00BF2151" w:rsidRDefault="00D936DC" w:rsidP="00D936D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Izvajalec se prav tako obvezuje, da bo, v primeru neprimernega vzdrževalnega posega, odpravil napako takoj, na svoje stroške. </w:t>
      </w:r>
    </w:p>
    <w:p w14:paraId="1BA2F87E" w14:textId="77777777" w:rsidR="00D936DC" w:rsidRPr="00BF2151" w:rsidRDefault="00D936DC" w:rsidP="00D936D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p>
    <w:p w14:paraId="5623CAC5" w14:textId="77777777" w:rsidR="00D936DC" w:rsidRPr="00BF2151" w:rsidRDefault="00D936DC" w:rsidP="00D936D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Za neprimerni vzdrževalni poseg izvajalca se šteje: </w:t>
      </w:r>
    </w:p>
    <w:p w14:paraId="3626DA78" w14:textId="77777777" w:rsidR="00D936DC" w:rsidRPr="00BF2151" w:rsidRDefault="00D936DC" w:rsidP="00D936D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nepravočasno izveden poseg, </w:t>
      </w:r>
    </w:p>
    <w:p w14:paraId="0B980929" w14:textId="77777777" w:rsidR="00D936DC" w:rsidRPr="00BF2151" w:rsidRDefault="00D936DC" w:rsidP="00D936D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nepravilna metoda posega, </w:t>
      </w:r>
    </w:p>
    <w:p w14:paraId="62A41C05" w14:textId="77777777" w:rsidR="00D936DC" w:rsidRPr="00BF2151" w:rsidRDefault="00D936DC" w:rsidP="00D936D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nekvalitetno izveden poseg. </w:t>
      </w:r>
    </w:p>
    <w:p w14:paraId="4CD3D983" w14:textId="77777777" w:rsidR="00D936DC" w:rsidRPr="00BF2151" w:rsidRDefault="00D936DC" w:rsidP="00D936D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p>
    <w:p w14:paraId="764C4D6E" w14:textId="77777777" w:rsidR="00D936DC" w:rsidRPr="00BF2151" w:rsidRDefault="00D936DC" w:rsidP="00D936D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r w:rsidRPr="00BF2151">
        <w:rPr>
          <w:rFonts w:ascii="Tahoma" w:hAnsi="Tahoma" w:cs="Tahoma"/>
          <w:szCs w:val="20"/>
          <w:lang w:eastAsia="sl-SI"/>
        </w:rPr>
        <w:t>Izvajalec odgovarja za vso neposredno in posredno škodo, ki nastane naročniku in tretjim osebam in izvira iz neprimernega vzdrževalnega posega. Naročnik bo za škodo izvajalcu izstavil račun, ki ga bo pobotal z mesečnimi računi izvajalca. Škodo lahko naročnik poravna tudi z unovčitvijo finančnega zavarovanja</w:t>
      </w:r>
      <w:r w:rsidR="00130734" w:rsidRPr="00130734">
        <w:rPr>
          <w:rFonts w:ascii="Tahoma" w:eastAsia="Times New Roman" w:hAnsi="Tahoma" w:cs="Tahoma"/>
          <w:lang w:eastAsia="sl-SI"/>
        </w:rPr>
        <w:t xml:space="preserve"> </w:t>
      </w:r>
      <w:r w:rsidR="00130734" w:rsidRPr="00130734">
        <w:rPr>
          <w:rFonts w:ascii="Tahoma" w:hAnsi="Tahoma" w:cs="Tahoma"/>
          <w:szCs w:val="20"/>
          <w:lang w:eastAsia="sl-SI"/>
        </w:rPr>
        <w:t xml:space="preserve">za zavarovanje dobre izvedbe obveznosti </w:t>
      </w:r>
      <w:r w:rsidR="00130734">
        <w:rPr>
          <w:rFonts w:ascii="Tahoma" w:hAnsi="Tahoma" w:cs="Tahoma"/>
          <w:szCs w:val="20"/>
          <w:lang w:eastAsia="sl-SI"/>
        </w:rPr>
        <w:t>iz</w:t>
      </w:r>
      <w:r w:rsidR="00130734" w:rsidRPr="00130734">
        <w:rPr>
          <w:rFonts w:ascii="Tahoma" w:hAnsi="Tahoma" w:cs="Tahoma"/>
          <w:szCs w:val="20"/>
          <w:lang w:eastAsia="sl-SI"/>
        </w:rPr>
        <w:t xml:space="preserve"> okvirne</w:t>
      </w:r>
      <w:r w:rsidR="00130734">
        <w:rPr>
          <w:rFonts w:ascii="Tahoma" w:hAnsi="Tahoma" w:cs="Tahoma"/>
          <w:szCs w:val="20"/>
          <w:lang w:eastAsia="sl-SI"/>
        </w:rPr>
        <w:t>ga</w:t>
      </w:r>
      <w:r w:rsidR="00130734" w:rsidRPr="00130734">
        <w:rPr>
          <w:rFonts w:ascii="Tahoma" w:hAnsi="Tahoma" w:cs="Tahoma"/>
          <w:szCs w:val="20"/>
          <w:lang w:eastAsia="sl-SI"/>
        </w:rPr>
        <w:t xml:space="preserve"> sporazum</w:t>
      </w:r>
      <w:r w:rsidR="00130734">
        <w:rPr>
          <w:rFonts w:ascii="Tahoma" w:hAnsi="Tahoma" w:cs="Tahoma"/>
          <w:szCs w:val="20"/>
          <w:lang w:eastAsia="sl-SI"/>
        </w:rPr>
        <w:t>a</w:t>
      </w:r>
      <w:r w:rsidRPr="00BF2151">
        <w:rPr>
          <w:rFonts w:ascii="Tahoma" w:hAnsi="Tahoma" w:cs="Tahoma"/>
          <w:szCs w:val="20"/>
          <w:lang w:eastAsia="sl-SI"/>
        </w:rPr>
        <w:t>.</w:t>
      </w:r>
    </w:p>
    <w:p w14:paraId="684362CE" w14:textId="77777777" w:rsidR="00C168EA" w:rsidRPr="00BF2151" w:rsidRDefault="00C168EA" w:rsidP="00CE1DF4">
      <w:pPr>
        <w:keepNext/>
        <w:keepLines/>
        <w:tabs>
          <w:tab w:val="left" w:pos="851"/>
          <w:tab w:val="left" w:pos="1702"/>
        </w:tabs>
        <w:spacing w:after="0" w:line="240" w:lineRule="auto"/>
        <w:ind w:left="1440"/>
        <w:jc w:val="both"/>
        <w:rPr>
          <w:rFonts w:ascii="Tahoma" w:hAnsi="Tahoma" w:cs="Tahoma"/>
          <w:b/>
          <w:szCs w:val="20"/>
          <w:lang w:eastAsia="sl-SI"/>
        </w:rPr>
      </w:pPr>
    </w:p>
    <w:p w14:paraId="7C325DC3" w14:textId="77777777" w:rsidR="00C168EA" w:rsidRPr="00BF2151" w:rsidRDefault="00C168EA"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3343F561" w14:textId="77777777" w:rsidR="00C168EA" w:rsidRPr="00BF2151" w:rsidRDefault="00C168EA" w:rsidP="00CE1DF4">
      <w:pPr>
        <w:keepNext/>
        <w:keepLines/>
        <w:spacing w:after="0" w:line="240" w:lineRule="auto"/>
        <w:jc w:val="both"/>
        <w:rPr>
          <w:rFonts w:ascii="Tahoma" w:hAnsi="Tahoma" w:cs="Tahoma"/>
          <w:b/>
          <w:szCs w:val="20"/>
          <w:lang w:eastAsia="sl-SI"/>
        </w:rPr>
      </w:pPr>
    </w:p>
    <w:p w14:paraId="512967AC" w14:textId="77777777" w:rsidR="0099092E" w:rsidRPr="00BF2151" w:rsidRDefault="0099092E" w:rsidP="0099092E">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3C7B1EBB" w14:textId="77777777" w:rsidR="0099092E" w:rsidRPr="00957754" w:rsidRDefault="0099092E" w:rsidP="0099092E">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z izvajalcem pred začetkom izvajanja storitev določil konkretne skupne varnostne ukrepe za zagotavljanje varnosti in zdravja pri delu delavcev na delovišču;</w:t>
      </w:r>
    </w:p>
    <w:p w14:paraId="5A56BF54" w14:textId="77777777" w:rsidR="0099092E" w:rsidRPr="00957754" w:rsidRDefault="0099092E" w:rsidP="0099092E">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posredoval izvajalcu vse informacije za opravljanje storitev po tem okvirnem sporazumu,</w:t>
      </w:r>
    </w:p>
    <w:p w14:paraId="4CF6D9B9" w14:textId="77777777" w:rsidR="0099092E" w:rsidRPr="00BF2151" w:rsidRDefault="0099092E" w:rsidP="0099092E">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vsaj sedem (7)</w:t>
      </w:r>
      <w:r>
        <w:rPr>
          <w:rFonts w:ascii="Tahoma" w:hAnsi="Tahoma" w:cs="Tahoma"/>
          <w:lang w:eastAsia="sl-SI"/>
        </w:rPr>
        <w:t xml:space="preserve"> koledarskih</w:t>
      </w:r>
      <w:r w:rsidRPr="00BF2151">
        <w:rPr>
          <w:rFonts w:ascii="Tahoma" w:hAnsi="Tahoma" w:cs="Tahoma"/>
          <w:lang w:eastAsia="sl-SI"/>
        </w:rPr>
        <w:t xml:space="preserve"> dni pred začetkom izvajanja posameznih storitev obvestil izvajalca o datumu začetka izvajanja storitev, o obsegu storitev ter o času trajanja </w:t>
      </w:r>
      <w:r>
        <w:rPr>
          <w:rFonts w:ascii="Tahoma" w:hAnsi="Tahoma" w:cs="Tahoma"/>
          <w:lang w:eastAsia="sl-SI"/>
        </w:rPr>
        <w:t xml:space="preserve">in lokaciji </w:t>
      </w:r>
      <w:r w:rsidRPr="00BF2151">
        <w:rPr>
          <w:rFonts w:ascii="Tahoma" w:hAnsi="Tahoma" w:cs="Tahoma"/>
          <w:lang w:eastAsia="sl-SI"/>
        </w:rPr>
        <w:t>izvedbe storitev,</w:t>
      </w:r>
    </w:p>
    <w:p w14:paraId="350B70BD" w14:textId="77777777" w:rsidR="0099092E" w:rsidRPr="00BF2151" w:rsidRDefault="0099092E" w:rsidP="0099092E">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tekoče obveščal izvajalca o spremembah in novo nastalih situacijah, ki bi lahko imele vpliv na izvršitev storitev,</w:t>
      </w:r>
    </w:p>
    <w:p w14:paraId="12F0D708" w14:textId="77777777" w:rsidR="0099092E" w:rsidRPr="00BF2151" w:rsidRDefault="0099092E" w:rsidP="0099092E">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vodil/izvajal dejanski pregled nad izvedenimi storitvami izvajalca,</w:t>
      </w:r>
    </w:p>
    <w:p w14:paraId="3C76159D" w14:textId="77777777" w:rsidR="0099092E" w:rsidRPr="00BA3F91" w:rsidRDefault="0099092E" w:rsidP="0099092E">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izvajalca obvestil o nepravilnem izvajanju obveznosti po okvirnem sporazumu,</w:t>
      </w:r>
    </w:p>
    <w:p w14:paraId="1927FB5C" w14:textId="77777777" w:rsidR="0099092E" w:rsidRPr="00BA3F91" w:rsidRDefault="0099092E" w:rsidP="0099092E">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zagotovil vse pogoje za nemoteno izvajanje storitev po tem okvirnem sporazumu,</w:t>
      </w:r>
    </w:p>
    <w:p w14:paraId="2DE2AB4D" w14:textId="77777777" w:rsidR="0099092E" w:rsidRPr="00C168EA" w:rsidRDefault="0099092E" w:rsidP="0099092E">
      <w:pPr>
        <w:keepNext/>
        <w:keepLines/>
        <w:numPr>
          <w:ilvl w:val="0"/>
          <w:numId w:val="50"/>
        </w:numPr>
        <w:tabs>
          <w:tab w:val="left" w:pos="284"/>
          <w:tab w:val="left" w:pos="1440"/>
          <w:tab w:val="left" w:pos="2160"/>
          <w:tab w:val="left" w:pos="2880"/>
          <w:tab w:val="left" w:pos="3600"/>
          <w:tab w:val="left" w:pos="3828"/>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zagotovil sanitarne prostore za delavce izvajalca,</w:t>
      </w:r>
    </w:p>
    <w:p w14:paraId="6BD26942" w14:textId="77777777" w:rsidR="0099092E" w:rsidRPr="00C168EA" w:rsidRDefault="0099092E" w:rsidP="0099092E">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določil mesto skladiščenja delovne opreme,</w:t>
      </w:r>
    </w:p>
    <w:p w14:paraId="021D0357" w14:textId="77777777" w:rsidR="0099092E" w:rsidRPr="009B68AB" w:rsidRDefault="0099092E" w:rsidP="0099092E">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 xml:space="preserve">pokazal mesta omaric prve pomoči, </w:t>
      </w:r>
    </w:p>
    <w:p w14:paraId="2E15C58C" w14:textId="77777777" w:rsidR="00003E27" w:rsidRPr="009B68AB" w:rsidRDefault="00003E27" w:rsidP="00DC5048">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 xml:space="preserve">izvajalcu priskrbel vse tehnične pline, vsa rezilna ter brusna orodja za nemoteno </w:t>
      </w:r>
      <w:r w:rsidR="00230346">
        <w:rPr>
          <w:rFonts w:ascii="Tahoma" w:hAnsi="Tahoma" w:cs="Tahoma"/>
          <w:szCs w:val="20"/>
          <w:lang w:eastAsia="sl-SI"/>
        </w:rPr>
        <w:t>izvajanje storitev</w:t>
      </w:r>
      <w:r w:rsidRPr="009B68AB">
        <w:rPr>
          <w:rFonts w:ascii="Tahoma" w:hAnsi="Tahoma" w:cs="Tahoma"/>
          <w:szCs w:val="20"/>
          <w:lang w:eastAsia="sl-SI"/>
        </w:rPr>
        <w:t>,</w:t>
      </w:r>
    </w:p>
    <w:p w14:paraId="14485465" w14:textId="77777777" w:rsidR="00003E27" w:rsidRDefault="00003E27" w:rsidP="00DC5048">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Pr>
          <w:rFonts w:ascii="Tahoma" w:hAnsi="Tahoma" w:cs="Tahoma"/>
          <w:szCs w:val="20"/>
          <w:lang w:eastAsia="sl-SI"/>
        </w:rPr>
        <w:t xml:space="preserve">izvajalcu nudil specialno orodje za popravila in vzdrževanje naprav in strojev po nalogu delovodje </w:t>
      </w:r>
      <w:r w:rsidR="00130734" w:rsidRPr="00130734">
        <w:rPr>
          <w:rFonts w:ascii="Tahoma" w:hAnsi="Tahoma" w:cs="Tahoma"/>
          <w:szCs w:val="20"/>
          <w:lang w:eastAsia="sl-SI"/>
        </w:rPr>
        <w:t xml:space="preserve">strojnega vzdrževanja </w:t>
      </w:r>
      <w:r>
        <w:rPr>
          <w:rFonts w:ascii="Tahoma" w:hAnsi="Tahoma" w:cs="Tahoma"/>
          <w:szCs w:val="20"/>
          <w:lang w:eastAsia="sl-SI"/>
        </w:rPr>
        <w:t>naročnika,</w:t>
      </w:r>
    </w:p>
    <w:p w14:paraId="35DA6A94" w14:textId="77777777" w:rsidR="0099092E" w:rsidRPr="00C168EA" w:rsidRDefault="0099092E" w:rsidP="0099092E">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pri morebitni večji požarni ogroženosti poskrbel za izvajanje požarne straže,</w:t>
      </w:r>
    </w:p>
    <w:p w14:paraId="173778F9" w14:textId="77777777" w:rsidR="0099092E" w:rsidRPr="00C168EA" w:rsidRDefault="0099092E" w:rsidP="0099092E">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 izvajalcem sodeloval, mu nudil potrebno pomoč in dajal ustrezna navodila,</w:t>
      </w:r>
    </w:p>
    <w:p w14:paraId="4628ADB1" w14:textId="77777777" w:rsidR="0099092E" w:rsidRPr="00C168EA" w:rsidRDefault="0099092E" w:rsidP="0099092E">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seznanil izvajalca z nevarnostmi, ki so prisotne pri izvajanju predmeta tega okvirnega sporazuma in ga zavaroval pred njimi s tehničnimi ali/in organizacijskimi ukrepi</w:t>
      </w:r>
      <w:r>
        <w:rPr>
          <w:rFonts w:ascii="Tahoma" w:hAnsi="Tahoma" w:cs="Tahoma"/>
          <w:szCs w:val="20"/>
          <w:lang w:eastAsia="sl-SI"/>
        </w:rPr>
        <w:t>.</w:t>
      </w:r>
    </w:p>
    <w:p w14:paraId="219C32D9" w14:textId="77777777" w:rsidR="00E735E7" w:rsidRPr="00E735E7" w:rsidRDefault="00E735E7" w:rsidP="00CE1DF4">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jc w:val="both"/>
        <w:rPr>
          <w:rFonts w:ascii="Tahoma" w:hAnsi="Tahoma" w:cs="Tahoma"/>
          <w:sz w:val="24"/>
          <w:szCs w:val="20"/>
          <w:lang w:eastAsia="sl-SI"/>
        </w:rPr>
      </w:pPr>
    </w:p>
    <w:p w14:paraId="0057769E" w14:textId="77777777" w:rsidR="00570A4F" w:rsidRPr="00C168EA" w:rsidRDefault="00570A4F" w:rsidP="00CE1DF4">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366E3F53" w14:textId="77777777" w:rsidR="00570A4F" w:rsidRPr="00C168EA" w:rsidRDefault="00570A4F" w:rsidP="00CE1DF4">
      <w:pPr>
        <w:keepNext/>
        <w:keepLines/>
        <w:tabs>
          <w:tab w:val="left" w:pos="1418"/>
          <w:tab w:val="left" w:pos="1702"/>
        </w:tabs>
        <w:spacing w:after="0" w:line="240" w:lineRule="auto"/>
        <w:jc w:val="both"/>
        <w:rPr>
          <w:rFonts w:ascii="Tahoma" w:hAnsi="Tahoma" w:cs="Tahoma"/>
          <w:lang w:eastAsia="sl-SI"/>
        </w:rPr>
      </w:pPr>
    </w:p>
    <w:p w14:paraId="3E802846" w14:textId="77777777" w:rsidR="00570A4F" w:rsidRPr="00C168EA" w:rsidRDefault="00570A4F" w:rsidP="00CE1DF4">
      <w:pPr>
        <w:keepNext/>
        <w:keepLines/>
        <w:tabs>
          <w:tab w:val="left" w:pos="1418"/>
          <w:tab w:val="left" w:pos="1702"/>
        </w:tabs>
        <w:spacing w:after="0" w:line="240" w:lineRule="auto"/>
        <w:jc w:val="both"/>
        <w:rPr>
          <w:rFonts w:ascii="Tahoma" w:hAnsi="Tahoma" w:cs="Tahoma"/>
          <w:b/>
          <w:bCs/>
          <w:szCs w:val="20"/>
          <w:lang w:eastAsia="sl-SI"/>
        </w:rPr>
      </w:pPr>
      <w:r w:rsidRPr="00C168EA">
        <w:rPr>
          <w:rFonts w:ascii="Tahoma" w:hAnsi="Tahoma" w:cs="Tahoma"/>
          <w:szCs w:val="20"/>
          <w:lang w:eastAsia="sl-SI"/>
        </w:rPr>
        <w:t>Stranki okvirne</w:t>
      </w:r>
      <w:r>
        <w:rPr>
          <w:rFonts w:ascii="Tahoma" w:hAnsi="Tahoma" w:cs="Tahoma"/>
          <w:szCs w:val="20"/>
          <w:lang w:eastAsia="sl-SI"/>
        </w:rPr>
        <w:t>ga</w:t>
      </w:r>
      <w:r w:rsidRPr="00C168EA">
        <w:rPr>
          <w:rFonts w:ascii="Tahoma" w:hAnsi="Tahoma" w:cs="Tahoma"/>
          <w:szCs w:val="20"/>
          <w:lang w:eastAsia="sl-SI"/>
        </w:rPr>
        <w:t xml:space="preserve"> sporazum</w:t>
      </w:r>
      <w:r>
        <w:rPr>
          <w:rFonts w:ascii="Tahoma" w:hAnsi="Tahoma" w:cs="Tahoma"/>
          <w:szCs w:val="20"/>
          <w:lang w:eastAsia="sl-SI"/>
        </w:rPr>
        <w:t>a</w:t>
      </w:r>
      <w:r w:rsidRPr="00C168EA">
        <w:rPr>
          <w:rFonts w:ascii="Tahoma" w:hAnsi="Tahoma" w:cs="Tahoma"/>
          <w:szCs w:val="20"/>
          <w:lang w:eastAsia="sl-SI"/>
        </w:rPr>
        <w:t xml:space="preserve"> se obvezujeta ravnati kot dobra gospodarstvenika in storiti vse, kar je potrebno za izvršitev okvirnega sporazuma.</w:t>
      </w:r>
    </w:p>
    <w:p w14:paraId="5595D47A" w14:textId="77777777" w:rsidR="00E21316" w:rsidRPr="00E21316" w:rsidRDefault="00E21316" w:rsidP="00CE1DF4">
      <w:pPr>
        <w:keepNext/>
        <w:keepLines/>
        <w:spacing w:after="0" w:line="240" w:lineRule="auto"/>
        <w:jc w:val="both"/>
        <w:rPr>
          <w:rFonts w:ascii="Tahoma" w:eastAsia="Times New Roman" w:hAnsi="Tahoma" w:cs="Tahoma"/>
          <w:lang w:eastAsia="sl-SI"/>
        </w:rPr>
      </w:pPr>
    </w:p>
    <w:p w14:paraId="70053E5C" w14:textId="77777777" w:rsidR="00EC3759" w:rsidRPr="00EC4317" w:rsidRDefault="000B64AD" w:rsidP="00CE1DF4">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FINANČNO ZAVAROVANJE</w:t>
      </w:r>
    </w:p>
    <w:p w14:paraId="14363ACC" w14:textId="77777777" w:rsidR="00EC3759" w:rsidRPr="00EC4317" w:rsidRDefault="00EC3759" w:rsidP="00CE1DF4">
      <w:pPr>
        <w:keepNext/>
        <w:keepLines/>
        <w:tabs>
          <w:tab w:val="left" w:pos="2721"/>
        </w:tabs>
        <w:spacing w:after="0" w:line="240" w:lineRule="auto"/>
        <w:ind w:left="1077"/>
        <w:jc w:val="center"/>
        <w:rPr>
          <w:rFonts w:ascii="Tahoma" w:eastAsia="Times New Roman" w:hAnsi="Tahoma" w:cs="Tahoma"/>
          <w:b/>
          <w:lang w:eastAsia="sl-SI"/>
        </w:rPr>
      </w:pPr>
    </w:p>
    <w:p w14:paraId="7F7A62D2" w14:textId="77777777" w:rsidR="00EC3759" w:rsidRPr="000F7D5F"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52E13C5" w14:textId="77777777" w:rsidR="00EC3759" w:rsidRPr="00EC4317" w:rsidRDefault="00EC3759" w:rsidP="00CE1DF4">
      <w:pPr>
        <w:keepNext/>
        <w:keepLines/>
        <w:spacing w:after="0" w:line="240" w:lineRule="auto"/>
        <w:jc w:val="both"/>
        <w:rPr>
          <w:rFonts w:ascii="Tahoma" w:hAnsi="Tahoma" w:cs="Tahoma"/>
        </w:rPr>
      </w:pPr>
    </w:p>
    <w:p w14:paraId="23B91B40" w14:textId="77777777" w:rsidR="00570A4F" w:rsidRPr="00BA3F91" w:rsidRDefault="0099092E" w:rsidP="00CE1DF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 ali tudi: finančno zavarovanje)</w:t>
      </w:r>
      <w:r w:rsidRPr="00BA3F91">
        <w:rPr>
          <w:rFonts w:ascii="Tahoma" w:eastAsia="Times New Roman" w:hAnsi="Tahoma" w:cs="Tahoma"/>
          <w:lang w:eastAsia="sl-SI"/>
        </w:rPr>
        <w:t xml:space="preserve"> </w:t>
      </w:r>
      <w:r w:rsidRPr="00EC767C">
        <w:rPr>
          <w:rFonts w:ascii="Tahoma" w:eastAsia="Times New Roman" w:hAnsi="Tahoma" w:cs="Tahoma"/>
          <w:lang w:eastAsia="sl-SI"/>
        </w:rPr>
        <w:t xml:space="preserve">v višini </w:t>
      </w:r>
      <w:r w:rsidR="00A316F1">
        <w:rPr>
          <w:rFonts w:ascii="Tahoma" w:eastAsia="Times New Roman" w:hAnsi="Tahoma" w:cs="Tahoma"/>
          <w:lang w:eastAsia="sl-SI"/>
        </w:rPr>
        <w:t>25</w:t>
      </w:r>
      <w:r w:rsidR="00003E27" w:rsidRPr="00E46B7F">
        <w:rPr>
          <w:rFonts w:ascii="Tahoma" w:eastAsia="Times New Roman" w:hAnsi="Tahoma" w:cs="Tahoma"/>
          <w:lang w:eastAsia="sl-SI"/>
        </w:rPr>
        <w:t xml:space="preserve">.000,00€ (z besedo: </w:t>
      </w:r>
      <w:r w:rsidR="00A316F1">
        <w:rPr>
          <w:rFonts w:ascii="Tahoma" w:eastAsia="Times New Roman" w:hAnsi="Tahoma" w:cs="Tahoma"/>
          <w:lang w:eastAsia="sl-SI"/>
        </w:rPr>
        <w:t>petindvajset</w:t>
      </w:r>
      <w:r w:rsidR="00003E27" w:rsidRPr="00E46B7F">
        <w:rPr>
          <w:rFonts w:ascii="Tahoma" w:eastAsia="Times New Roman" w:hAnsi="Tahoma" w:cs="Tahoma"/>
          <w:lang w:eastAsia="sl-SI"/>
        </w:rPr>
        <w:t>tisoč evrov in 00/100)</w:t>
      </w:r>
      <w:r w:rsidR="00570A4F" w:rsidRPr="004E4299">
        <w:rPr>
          <w:rFonts w:ascii="Tahoma" w:hAnsi="Tahoma" w:cs="Tahoma"/>
        </w:rPr>
        <w:t xml:space="preserve"> </w:t>
      </w:r>
      <w:r w:rsidR="00003E27" w:rsidRPr="00E46B7F">
        <w:rPr>
          <w:rFonts w:ascii="Tahoma" w:eastAsia="Times New Roman" w:hAnsi="Tahoma" w:cs="Tahoma"/>
          <w:lang w:eastAsia="sl-SI"/>
        </w:rPr>
        <w:t xml:space="preserve">z dobo veljavnosti do </w:t>
      </w:r>
      <w:r w:rsidR="001368A1">
        <w:rPr>
          <w:rFonts w:ascii="Tahoma" w:eastAsia="Times New Roman" w:hAnsi="Tahoma" w:cs="Tahoma"/>
          <w:lang w:eastAsia="sl-SI"/>
        </w:rPr>
        <w:t>3</w:t>
      </w:r>
      <w:r w:rsidR="00003E27">
        <w:rPr>
          <w:rFonts w:ascii="Tahoma" w:eastAsia="Times New Roman" w:hAnsi="Tahoma" w:cs="Tahoma"/>
          <w:lang w:eastAsia="sl-SI"/>
        </w:rPr>
        <w:t>1</w:t>
      </w:r>
      <w:r w:rsidR="00003E27" w:rsidRPr="00E46B7F">
        <w:rPr>
          <w:rFonts w:ascii="Tahoma" w:eastAsia="Times New Roman" w:hAnsi="Tahoma" w:cs="Tahoma"/>
          <w:lang w:eastAsia="sl-SI"/>
        </w:rPr>
        <w:t>.</w:t>
      </w:r>
      <w:r w:rsidR="00003E27">
        <w:rPr>
          <w:rFonts w:ascii="Tahoma" w:eastAsia="Times New Roman" w:hAnsi="Tahoma" w:cs="Tahoma"/>
          <w:lang w:eastAsia="sl-SI"/>
        </w:rPr>
        <w:t xml:space="preserve"> </w:t>
      </w:r>
      <w:r w:rsidR="00003E27" w:rsidRPr="00E46B7F">
        <w:rPr>
          <w:rFonts w:ascii="Tahoma" w:eastAsia="Times New Roman" w:hAnsi="Tahoma" w:cs="Tahoma"/>
          <w:lang w:eastAsia="sl-SI"/>
        </w:rPr>
        <w:t>1</w:t>
      </w:r>
      <w:r w:rsidR="00935194">
        <w:rPr>
          <w:rFonts w:ascii="Tahoma" w:eastAsia="Times New Roman" w:hAnsi="Tahoma" w:cs="Tahoma"/>
          <w:lang w:eastAsia="sl-SI"/>
        </w:rPr>
        <w:t>2</w:t>
      </w:r>
      <w:r w:rsidR="00003E27" w:rsidRPr="00E46B7F">
        <w:rPr>
          <w:rFonts w:ascii="Tahoma" w:eastAsia="Times New Roman" w:hAnsi="Tahoma" w:cs="Tahoma"/>
          <w:lang w:eastAsia="sl-SI"/>
        </w:rPr>
        <w:t>.</w:t>
      </w:r>
      <w:r w:rsidR="00003E27">
        <w:rPr>
          <w:rFonts w:ascii="Tahoma" w:eastAsia="Times New Roman" w:hAnsi="Tahoma" w:cs="Tahoma"/>
          <w:lang w:eastAsia="sl-SI"/>
        </w:rPr>
        <w:t xml:space="preserve"> </w:t>
      </w:r>
      <w:r w:rsidR="00003E27" w:rsidRPr="00E46B7F">
        <w:rPr>
          <w:rFonts w:ascii="Tahoma" w:eastAsia="Times New Roman" w:hAnsi="Tahoma" w:cs="Tahoma"/>
          <w:lang w:eastAsia="sl-SI"/>
        </w:rPr>
        <w:t>20</w:t>
      </w:r>
      <w:r w:rsidR="00003E27">
        <w:rPr>
          <w:rFonts w:ascii="Tahoma" w:eastAsia="Times New Roman" w:hAnsi="Tahoma" w:cs="Tahoma"/>
          <w:lang w:eastAsia="sl-SI"/>
        </w:rPr>
        <w:t>2</w:t>
      </w:r>
      <w:r w:rsidR="00FE499B">
        <w:rPr>
          <w:rFonts w:ascii="Tahoma" w:eastAsia="Times New Roman" w:hAnsi="Tahoma" w:cs="Tahoma"/>
          <w:lang w:eastAsia="sl-SI"/>
        </w:rPr>
        <w:t>4</w:t>
      </w:r>
      <w:r w:rsidR="00003E27" w:rsidRPr="00E46B7F">
        <w:rPr>
          <w:rFonts w:ascii="Tahoma" w:eastAsia="Times New Roman" w:hAnsi="Tahoma" w:cs="Tahoma"/>
          <w:lang w:eastAsia="sl-SI"/>
        </w:rPr>
        <w:t>, v nasprotnem primeru se šteje, da ta okvirni sporazum ni bil nikoli sklenjen</w:t>
      </w:r>
      <w:r w:rsidR="00570A4F" w:rsidRPr="00BA3F91">
        <w:rPr>
          <w:rFonts w:ascii="Tahoma" w:eastAsia="Times New Roman" w:hAnsi="Tahoma" w:cs="Tahoma"/>
          <w:lang w:eastAsia="sl-SI"/>
        </w:rPr>
        <w:t>.</w:t>
      </w:r>
    </w:p>
    <w:p w14:paraId="0F571FF3" w14:textId="77777777" w:rsidR="00570A4F" w:rsidRPr="00BA3F91" w:rsidRDefault="00570A4F" w:rsidP="00CE1DF4">
      <w:pPr>
        <w:keepNext/>
        <w:keepLines/>
        <w:spacing w:after="0" w:line="240" w:lineRule="auto"/>
        <w:jc w:val="both"/>
        <w:rPr>
          <w:rFonts w:ascii="Tahoma" w:eastAsia="Times New Roman" w:hAnsi="Tahoma" w:cs="Tahoma"/>
          <w:lang w:eastAsia="sl-SI"/>
        </w:rPr>
      </w:pPr>
    </w:p>
    <w:p w14:paraId="1C715B83" w14:textId="77777777" w:rsidR="0099092E" w:rsidRPr="004B7FE8" w:rsidRDefault="0099092E" w:rsidP="0099092E">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storitve</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43D066D7" w14:textId="77777777" w:rsidR="0099092E" w:rsidRDefault="0099092E" w:rsidP="0099092E">
      <w:pPr>
        <w:keepNext/>
        <w:keepLines/>
        <w:spacing w:after="0" w:line="240" w:lineRule="auto"/>
        <w:jc w:val="both"/>
        <w:rPr>
          <w:rFonts w:ascii="Tahoma" w:eastAsia="Times New Roman" w:hAnsi="Tahoma" w:cs="Tahoma"/>
          <w:lang w:eastAsia="sl-SI"/>
        </w:rPr>
      </w:pPr>
    </w:p>
    <w:p w14:paraId="2D060D10" w14:textId="77777777" w:rsidR="0099092E" w:rsidRPr="004B7FE8" w:rsidRDefault="0099092E" w:rsidP="0099092E">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bo naročnik unovčil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in odstopil od okvirnega sporazuma, brez kakršnekoli obveznosti do izvajalca. Naročnik bo pred unovčenjem finančnega zavarovanja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p>
    <w:p w14:paraId="5C2FF92D" w14:textId="77777777" w:rsidR="00D936DC" w:rsidRPr="00BA3F91" w:rsidRDefault="00D936DC" w:rsidP="00D936DC">
      <w:pPr>
        <w:keepNext/>
        <w:keepLines/>
        <w:tabs>
          <w:tab w:val="left" w:pos="567"/>
          <w:tab w:val="left" w:pos="1702"/>
        </w:tabs>
        <w:spacing w:after="0" w:line="240" w:lineRule="auto"/>
        <w:jc w:val="both"/>
        <w:rPr>
          <w:rFonts w:ascii="Tahoma" w:eastAsia="Times New Roman" w:hAnsi="Tahoma" w:cs="Tahoma"/>
          <w:b/>
          <w:lang w:eastAsia="sl-SI"/>
        </w:rPr>
      </w:pPr>
    </w:p>
    <w:p w14:paraId="37770F6F" w14:textId="77777777" w:rsidR="00D936DC" w:rsidRPr="00BA3F91" w:rsidRDefault="00D936DC" w:rsidP="00D936D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D97F83A" w14:textId="77777777" w:rsidR="00D936DC" w:rsidRPr="00BA3F91" w:rsidRDefault="00D936DC" w:rsidP="00D936DC">
      <w:pPr>
        <w:keepNext/>
        <w:keepLines/>
        <w:tabs>
          <w:tab w:val="left" w:pos="567"/>
          <w:tab w:val="left" w:pos="1702"/>
        </w:tabs>
        <w:spacing w:after="0" w:line="240" w:lineRule="auto"/>
        <w:jc w:val="both"/>
        <w:rPr>
          <w:rFonts w:ascii="Tahoma" w:eastAsia="Times New Roman" w:hAnsi="Tahoma" w:cs="Tahoma"/>
          <w:b/>
          <w:lang w:eastAsia="sl-SI"/>
        </w:rPr>
      </w:pPr>
    </w:p>
    <w:p w14:paraId="7A1AC047" w14:textId="77777777" w:rsidR="00D936DC" w:rsidRPr="00B3547F" w:rsidRDefault="00D936DC" w:rsidP="00D936DC">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6F4F63B1" w14:textId="77777777" w:rsidR="00A002FB" w:rsidRPr="00EC4317" w:rsidRDefault="00A002FB" w:rsidP="00CE1DF4">
      <w:pPr>
        <w:keepNext/>
        <w:keepLines/>
        <w:spacing w:after="0" w:line="240" w:lineRule="auto"/>
        <w:jc w:val="both"/>
        <w:rPr>
          <w:rFonts w:ascii="Tahoma" w:eastAsia="Times New Roman" w:hAnsi="Tahoma" w:cs="Tahoma"/>
          <w:color w:val="000000"/>
          <w:lang w:eastAsia="sl-SI"/>
        </w:rPr>
      </w:pPr>
    </w:p>
    <w:p w14:paraId="53B07FE6" w14:textId="77777777" w:rsidR="00EC3759" w:rsidRPr="00EC4317" w:rsidRDefault="00654F1B" w:rsidP="00CE1DF4">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sz w:val="22"/>
          <w:szCs w:val="22"/>
        </w:rPr>
        <w:t>KAZEN PO OKVIRNEM SPORAZUMU</w:t>
      </w:r>
    </w:p>
    <w:p w14:paraId="35278B79" w14:textId="77777777" w:rsidR="00EC3759" w:rsidRPr="00EC4317" w:rsidRDefault="00EC3759" w:rsidP="00CE1DF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491E7088" w14:textId="77777777" w:rsidR="00EC3759" w:rsidRPr="000F7D5F"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FCFE780" w14:textId="77777777" w:rsidR="00EC3759" w:rsidRPr="00EC4317" w:rsidRDefault="00EC3759" w:rsidP="00CE1DF4">
      <w:pPr>
        <w:keepNext/>
        <w:keepLines/>
        <w:spacing w:after="0" w:line="240" w:lineRule="auto"/>
        <w:jc w:val="both"/>
        <w:rPr>
          <w:rFonts w:ascii="Tahoma" w:eastAsia="Times New Roman" w:hAnsi="Tahoma" w:cs="Tahoma"/>
          <w:lang w:eastAsia="sl-SI"/>
        </w:rPr>
      </w:pPr>
    </w:p>
    <w:p w14:paraId="55F0E806" w14:textId="77777777" w:rsidR="0099092E" w:rsidRPr="00654F1B" w:rsidRDefault="0099092E" w:rsidP="0099092E">
      <w:pPr>
        <w:keepNext/>
        <w:keepLines/>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po svoji krivdi ne izpolni svojih obveznosti iz okvirnega sporazuma v roku</w:t>
      </w:r>
      <w:r>
        <w:rPr>
          <w:rFonts w:ascii="Tahoma" w:eastAsia="Times New Roman" w:hAnsi="Tahoma" w:cs="Tahoma"/>
          <w:szCs w:val="20"/>
          <w:lang w:eastAsia="sl-SI"/>
        </w:rPr>
        <w:t>, opredeljenem v zadnjem odstavku 7. člena tega okvirnega sporazuma</w:t>
      </w:r>
      <w:r w:rsidR="006A696A">
        <w:rPr>
          <w:rFonts w:ascii="Tahoma" w:eastAsia="Times New Roman" w:hAnsi="Tahoma" w:cs="Tahoma"/>
          <w:szCs w:val="20"/>
          <w:lang w:eastAsia="sl-SI"/>
        </w:rPr>
        <w:t>,</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8. </w:t>
      </w:r>
      <w:r w:rsidRPr="00F504B9">
        <w:rPr>
          <w:rFonts w:ascii="Tahoma" w:eastAsia="Times New Roman" w:hAnsi="Tahoma" w:cs="Tahoma"/>
          <w:szCs w:val="20"/>
          <w:lang w:eastAsia="sl-SI"/>
        </w:rPr>
        <w:t>členu tega okvirnega sporazuma, je dolžan naročniku plačati kazen po okvirnem sporazum</w:t>
      </w:r>
      <w:r>
        <w:rPr>
          <w:rFonts w:ascii="Tahoma" w:eastAsia="Times New Roman" w:hAnsi="Tahoma" w:cs="Tahoma"/>
          <w:szCs w:val="20"/>
          <w:lang w:eastAsia="sl-SI"/>
        </w:rPr>
        <w:t xml:space="preserve">u </w:t>
      </w:r>
      <w:r w:rsidRPr="00654F1B">
        <w:rPr>
          <w:rFonts w:ascii="Tahoma" w:eastAsia="Times New Roman" w:hAnsi="Tahoma" w:cs="Tahoma"/>
          <w:szCs w:val="20"/>
          <w:lang w:eastAsia="sl-SI"/>
        </w:rPr>
        <w:t xml:space="preserve">v </w:t>
      </w:r>
      <w:r>
        <w:rPr>
          <w:rFonts w:ascii="Tahoma" w:eastAsia="Times New Roman" w:hAnsi="Tahoma" w:cs="Tahoma"/>
          <w:szCs w:val="20"/>
          <w:lang w:eastAsia="sl-SI"/>
        </w:rPr>
        <w:t>višini enega promila (</w:t>
      </w:r>
      <w:r w:rsidRPr="00F504B9">
        <w:rPr>
          <w:rFonts w:ascii="Tahoma" w:eastAsia="Times New Roman" w:hAnsi="Tahoma" w:cs="Tahoma"/>
          <w:szCs w:val="20"/>
          <w:lang w:eastAsia="sl-SI"/>
        </w:rPr>
        <w:t>1</w:t>
      </w:r>
      <w:r w:rsidRPr="008E7712">
        <w:rPr>
          <w:rFonts w:ascii="Tahoma" w:eastAsia="Times New Roman" w:hAnsi="Tahoma" w:cs="Tahoma"/>
          <w:szCs w:val="20"/>
          <w:lang w:eastAsia="sl-SI"/>
        </w:rPr>
        <w:t>‰</w:t>
      </w:r>
      <w:r w:rsidRPr="00F504B9">
        <w:rPr>
          <w:rFonts w:ascii="Tahoma" w:eastAsia="Times New Roman" w:hAnsi="Tahoma" w:cs="Tahoma"/>
          <w:szCs w:val="20"/>
          <w:lang w:eastAsia="sl-SI"/>
        </w:rPr>
        <w:t xml:space="preserve">) ocenjene vrednosti okvirnega sporazuma brez DDV </w:t>
      </w:r>
      <w:r w:rsidRPr="00851E2C">
        <w:rPr>
          <w:rFonts w:ascii="Tahoma" w:eastAsia="Times New Roman" w:hAnsi="Tahoma" w:cs="Tahoma"/>
          <w:szCs w:val="20"/>
          <w:lang w:eastAsia="sl-SI"/>
        </w:rPr>
        <w:t>za vsako zamujeno uro roka/odzivnega časa</w:t>
      </w:r>
      <w:r w:rsidRPr="00F504B9">
        <w:rPr>
          <w:rFonts w:ascii="Tahoma" w:eastAsia="Times New Roman" w:hAnsi="Tahoma" w:cs="Tahoma"/>
          <w:szCs w:val="20"/>
          <w:lang w:eastAsia="sl-SI"/>
        </w:rPr>
        <w:t>, pri čemer sme kazen po okvirnem sporazumu znašati največ tri odstotke (3%) ocenjene vrednosti okvirnega sporazuma brez DDV</w:t>
      </w:r>
      <w:r w:rsidRPr="00654F1B">
        <w:rPr>
          <w:rFonts w:ascii="Tahoma" w:eastAsia="Times New Roman" w:hAnsi="Tahoma" w:cs="Tahoma"/>
          <w:szCs w:val="20"/>
          <w:lang w:eastAsia="sl-SI"/>
        </w:rPr>
        <w:t>.</w:t>
      </w:r>
    </w:p>
    <w:p w14:paraId="160215CF" w14:textId="77777777" w:rsidR="0099092E" w:rsidRPr="00654F1B" w:rsidRDefault="0099092E" w:rsidP="0099092E">
      <w:pPr>
        <w:keepNext/>
        <w:keepLines/>
        <w:spacing w:after="0" w:line="240" w:lineRule="auto"/>
        <w:jc w:val="both"/>
        <w:rPr>
          <w:rFonts w:ascii="Tahoma" w:eastAsia="Times New Roman" w:hAnsi="Tahoma" w:cs="Tahoma"/>
          <w:szCs w:val="20"/>
          <w:lang w:eastAsia="sl-SI"/>
        </w:rPr>
      </w:pPr>
    </w:p>
    <w:p w14:paraId="690B61B1" w14:textId="77777777" w:rsidR="0099092E" w:rsidRPr="00F504B9" w:rsidRDefault="0099092E" w:rsidP="0099092E">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kazen preseže </w:t>
      </w:r>
      <w:r w:rsidRPr="00F504B9">
        <w:rPr>
          <w:rFonts w:ascii="Tahoma" w:eastAsia="Times New Roman" w:hAnsi="Tahoma" w:cs="Tahoma"/>
          <w:szCs w:val="20"/>
          <w:lang w:eastAsia="sl-SI"/>
        </w:rPr>
        <w:t>tri odstotke (3%) ocenjene vrednosti okvirnega sporazuma brez DDV</w:t>
      </w:r>
      <w:r>
        <w:rPr>
          <w:rFonts w:ascii="Tahoma" w:hAnsi="Tahoma" w:cs="Tahoma"/>
        </w:rPr>
        <w:t>,</w:t>
      </w:r>
      <w:r w:rsidRPr="00BF677C">
        <w:rPr>
          <w:rFonts w:ascii="Tahoma" w:hAnsi="Tahoma" w:cs="Tahoma"/>
        </w:rPr>
        <w:t xml:space="preserve">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po okvirnem sporazumu</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74AFA5AE" w14:textId="77777777" w:rsidR="00D936DC" w:rsidRPr="00BA3F91" w:rsidRDefault="00D936DC" w:rsidP="00D936DC">
      <w:pPr>
        <w:keepNext/>
        <w:keepLines/>
        <w:spacing w:after="0" w:line="240" w:lineRule="auto"/>
        <w:jc w:val="both"/>
        <w:rPr>
          <w:rFonts w:ascii="Tahoma" w:eastAsia="Times New Roman" w:hAnsi="Tahoma" w:cs="Tahoma"/>
          <w:lang w:eastAsia="sl-SI"/>
        </w:rPr>
      </w:pPr>
    </w:p>
    <w:p w14:paraId="1173F103" w14:textId="77777777" w:rsidR="00D936DC" w:rsidRPr="00BA3F91" w:rsidRDefault="00D936DC" w:rsidP="00D936D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7F1A9AD" w14:textId="77777777" w:rsidR="00D936DC" w:rsidRPr="00BA3F91" w:rsidRDefault="00D936DC" w:rsidP="00D936DC">
      <w:pPr>
        <w:keepNext/>
        <w:keepLines/>
        <w:spacing w:after="0" w:line="240" w:lineRule="auto"/>
        <w:jc w:val="both"/>
        <w:rPr>
          <w:rFonts w:ascii="Tahoma" w:eastAsia="Times New Roman" w:hAnsi="Tahoma" w:cs="Tahoma"/>
          <w:lang w:eastAsia="sl-SI"/>
        </w:rPr>
      </w:pPr>
    </w:p>
    <w:p w14:paraId="7D07246A" w14:textId="77777777" w:rsidR="0099092E" w:rsidRPr="007C3078" w:rsidRDefault="0099092E" w:rsidP="0099092E">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si pridrži pravico uveljaviti kazen po okvirnem sporazumu pri plačilu računa, čeprav ob zamudi izvajalca na to ni posebej opozoril, niti pisno obvestil.</w:t>
      </w:r>
    </w:p>
    <w:p w14:paraId="160CFD28" w14:textId="77777777" w:rsidR="0099092E" w:rsidRPr="007C3078" w:rsidRDefault="0099092E" w:rsidP="0099092E">
      <w:pPr>
        <w:keepNext/>
        <w:keepLines/>
        <w:spacing w:after="0" w:line="240" w:lineRule="auto"/>
        <w:jc w:val="both"/>
        <w:rPr>
          <w:rFonts w:ascii="Tahoma" w:eastAsia="Times New Roman" w:hAnsi="Tahoma" w:cs="Tahoma"/>
          <w:lang w:eastAsia="sl-SI"/>
        </w:rPr>
      </w:pPr>
    </w:p>
    <w:p w14:paraId="0B58AABF" w14:textId="77777777" w:rsidR="0099092E" w:rsidRPr="007C3078" w:rsidRDefault="0099092E" w:rsidP="0099092E">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639B123D" w14:textId="77777777" w:rsidR="0099092E" w:rsidRPr="007C3078" w:rsidRDefault="0099092E" w:rsidP="0099092E">
      <w:pPr>
        <w:keepNext/>
        <w:keepLines/>
        <w:spacing w:after="0" w:line="240" w:lineRule="auto"/>
        <w:jc w:val="both"/>
        <w:rPr>
          <w:rFonts w:ascii="Tahoma" w:eastAsia="Times New Roman" w:hAnsi="Tahoma" w:cs="Tahoma"/>
          <w:lang w:eastAsia="sl-SI"/>
        </w:rPr>
      </w:pPr>
    </w:p>
    <w:p w14:paraId="4F17987C" w14:textId="77777777" w:rsidR="0099092E" w:rsidRDefault="0099092E" w:rsidP="0099092E">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in izvajalec soglašata, da pravica zaračunati kazen po okvirnem sporazumu ni pogojena z nastankom škode pri naročniku. Za povračilo tako nastale škode bo naročnik unovčil finančno zavarovanje za zavarovanje dobre izvedbe obveznosti po okvirnem sporazumu in škodo uveljavljal tudi po splošnih načelih odškodninske odgovornosti, neodvisno od uveljavljanja kazni po okvirnem sporazumu.</w:t>
      </w:r>
    </w:p>
    <w:p w14:paraId="57419D38" w14:textId="77777777" w:rsidR="00D936DC" w:rsidRDefault="00D936DC" w:rsidP="00D936DC">
      <w:pPr>
        <w:keepNext/>
        <w:keepLines/>
        <w:spacing w:after="0" w:line="240" w:lineRule="auto"/>
        <w:jc w:val="both"/>
        <w:rPr>
          <w:rFonts w:ascii="Tahoma" w:hAnsi="Tahoma" w:cs="Tahoma"/>
          <w:lang w:eastAsia="sl-SI"/>
        </w:rPr>
      </w:pPr>
    </w:p>
    <w:p w14:paraId="0B3954D3" w14:textId="77777777" w:rsidR="006A696A" w:rsidRDefault="006A696A" w:rsidP="00D936DC">
      <w:pPr>
        <w:keepNext/>
        <w:keepLines/>
        <w:spacing w:after="0" w:line="240" w:lineRule="auto"/>
        <w:jc w:val="both"/>
        <w:rPr>
          <w:rFonts w:ascii="Tahoma" w:hAnsi="Tahoma" w:cs="Tahoma"/>
          <w:lang w:eastAsia="sl-SI"/>
        </w:rPr>
      </w:pPr>
    </w:p>
    <w:p w14:paraId="3177D036" w14:textId="77777777" w:rsidR="006A696A" w:rsidRPr="00D614FF" w:rsidRDefault="006A696A" w:rsidP="00D936DC">
      <w:pPr>
        <w:keepNext/>
        <w:keepLines/>
        <w:spacing w:after="0" w:line="240" w:lineRule="auto"/>
        <w:jc w:val="both"/>
        <w:rPr>
          <w:rFonts w:ascii="Tahoma" w:hAnsi="Tahoma" w:cs="Tahoma"/>
          <w:lang w:eastAsia="sl-SI"/>
        </w:rPr>
      </w:pPr>
    </w:p>
    <w:p w14:paraId="5C7B6BE0" w14:textId="77777777" w:rsidR="00D936DC" w:rsidRPr="00D614FF" w:rsidRDefault="00D936DC" w:rsidP="00D936DC">
      <w:pPr>
        <w:pStyle w:val="Odstavekseznama"/>
        <w:keepNext/>
        <w:keepLines/>
        <w:numPr>
          <w:ilvl w:val="0"/>
          <w:numId w:val="10"/>
        </w:numPr>
        <w:ind w:left="567" w:hanging="567"/>
        <w:jc w:val="center"/>
        <w:rPr>
          <w:rFonts w:ascii="Tahoma" w:hAnsi="Tahoma" w:cs="Tahoma"/>
          <w:b/>
          <w:sz w:val="22"/>
          <w:szCs w:val="22"/>
        </w:rPr>
      </w:pPr>
      <w:r w:rsidRPr="00D614FF">
        <w:rPr>
          <w:rFonts w:ascii="Tahoma" w:hAnsi="Tahoma" w:cs="Tahoma"/>
          <w:b/>
          <w:sz w:val="22"/>
          <w:szCs w:val="22"/>
        </w:rPr>
        <w:t>ZAGOTAVLJANJE VARNOSTI NA DELOVIŠČU</w:t>
      </w:r>
    </w:p>
    <w:p w14:paraId="05E65C6D" w14:textId="77777777" w:rsidR="00D936DC" w:rsidRPr="00D614FF" w:rsidRDefault="00D936DC" w:rsidP="00D936DC">
      <w:pPr>
        <w:keepNext/>
        <w:keepLines/>
        <w:tabs>
          <w:tab w:val="left" w:pos="567"/>
          <w:tab w:val="left" w:pos="1418"/>
          <w:tab w:val="left" w:pos="1702"/>
        </w:tabs>
        <w:spacing w:after="0" w:line="240" w:lineRule="auto"/>
        <w:jc w:val="both"/>
        <w:rPr>
          <w:rFonts w:ascii="Tahoma" w:hAnsi="Tahoma" w:cs="Tahoma"/>
          <w:b/>
          <w:bCs/>
          <w:szCs w:val="20"/>
          <w:lang w:eastAsia="sl-SI"/>
        </w:rPr>
      </w:pPr>
    </w:p>
    <w:p w14:paraId="71747239" w14:textId="77777777" w:rsidR="00D936DC" w:rsidRPr="00D614FF" w:rsidRDefault="00D936DC" w:rsidP="00D936D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14:paraId="1B4EF07E" w14:textId="77777777" w:rsidR="00D936DC" w:rsidRPr="00D614FF" w:rsidRDefault="00D936DC" w:rsidP="00D936DC">
      <w:pPr>
        <w:keepNext/>
        <w:keepLines/>
        <w:tabs>
          <w:tab w:val="left" w:pos="567"/>
          <w:tab w:val="left" w:pos="1418"/>
          <w:tab w:val="left" w:pos="1702"/>
        </w:tabs>
        <w:spacing w:after="0" w:line="240" w:lineRule="auto"/>
        <w:jc w:val="both"/>
        <w:rPr>
          <w:rFonts w:ascii="Tahoma" w:hAnsi="Tahoma" w:cs="Tahoma"/>
          <w:bCs/>
          <w:szCs w:val="20"/>
          <w:lang w:eastAsia="sl-SI"/>
        </w:rPr>
      </w:pPr>
    </w:p>
    <w:p w14:paraId="3E6CC7F2" w14:textId="77777777" w:rsidR="0099092E" w:rsidRPr="007C3078" w:rsidRDefault="0099092E" w:rsidP="0099092E">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Izvajalec in naročnik morata</w:t>
      </w:r>
      <w:r w:rsidR="006A696A">
        <w:rPr>
          <w:rFonts w:ascii="Tahoma" w:eastAsia="Times New Roman" w:hAnsi="Tahoma" w:cs="Tahoma"/>
          <w:bCs/>
          <w:lang w:eastAsia="sl-SI"/>
        </w:rPr>
        <w:t>,</w:t>
      </w:r>
      <w:r w:rsidRPr="007C3078">
        <w:rPr>
          <w:rFonts w:ascii="Tahoma" w:eastAsia="Times New Roman" w:hAnsi="Tahoma" w:cs="Tahoma"/>
          <w:bCs/>
          <w:lang w:eastAsia="sl-SI"/>
        </w:rPr>
        <w:t xml:space="preserve"> pred začetkom izvajanja storitev iz okvirnega sporazuma</w:t>
      </w:r>
      <w:r w:rsidR="006A696A">
        <w:rPr>
          <w:rFonts w:ascii="Tahoma" w:eastAsia="Times New Roman" w:hAnsi="Tahoma" w:cs="Tahoma"/>
          <w:bCs/>
          <w:lang w:eastAsia="sl-SI"/>
        </w:rPr>
        <w:t>,</w:t>
      </w:r>
      <w:r w:rsidRPr="007C3078">
        <w:rPr>
          <w:rFonts w:ascii="Tahoma" w:eastAsia="Times New Roman" w:hAnsi="Tahoma" w:cs="Tahoma"/>
          <w:bCs/>
          <w:lang w:eastAsia="sl-SI"/>
        </w:rPr>
        <w:t xml:space="preserve"> skleniti Pisni sporazum o skupnih varnostnih ukrepih in ravnanju z okoljem v JAVNEM PODJETJU ENERGETIKA LJUBLJANA d. o. o., ki je kot priloga št. 3 sestavni del tega okvirnega sporazuma (v nadaljevanju: Pisni sporazum).</w:t>
      </w:r>
    </w:p>
    <w:p w14:paraId="6E3F7543" w14:textId="77777777" w:rsidR="0099092E" w:rsidRPr="007C3078" w:rsidRDefault="0099092E" w:rsidP="0099092E">
      <w:pPr>
        <w:keepNext/>
        <w:keepLines/>
        <w:spacing w:after="0" w:line="240" w:lineRule="auto"/>
        <w:jc w:val="both"/>
        <w:rPr>
          <w:rFonts w:ascii="Tahoma" w:eastAsia="Times New Roman" w:hAnsi="Tahoma" w:cs="Tahoma"/>
          <w:bCs/>
          <w:lang w:eastAsia="sl-SI"/>
        </w:rPr>
      </w:pPr>
    </w:p>
    <w:p w14:paraId="13829031" w14:textId="77777777" w:rsidR="0099092E" w:rsidRPr="007C3078" w:rsidRDefault="0099092E" w:rsidP="0099092E">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14:paraId="12E25D3A" w14:textId="77777777" w:rsidR="0099092E" w:rsidRPr="007C3078" w:rsidRDefault="0099092E" w:rsidP="0099092E">
      <w:pPr>
        <w:keepNext/>
        <w:keepLines/>
        <w:spacing w:after="0" w:line="240" w:lineRule="auto"/>
        <w:jc w:val="both"/>
        <w:rPr>
          <w:rFonts w:ascii="Tahoma" w:eastAsia="Times New Roman" w:hAnsi="Tahoma" w:cs="Tahoma"/>
          <w:bCs/>
          <w:lang w:eastAsia="sl-SI"/>
        </w:rPr>
      </w:pPr>
    </w:p>
    <w:p w14:paraId="111F411B" w14:textId="77777777" w:rsidR="0099092E" w:rsidRPr="007C3078" w:rsidRDefault="0099092E" w:rsidP="0099092E">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771163C6" w14:textId="77777777" w:rsidR="0099092E" w:rsidRPr="007C3078" w:rsidRDefault="0099092E" w:rsidP="0099092E">
      <w:pPr>
        <w:keepNext/>
        <w:keepLines/>
        <w:numPr>
          <w:ilvl w:val="0"/>
          <w:numId w:val="55"/>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14:paraId="712DA142" w14:textId="77777777" w:rsidR="0099092E" w:rsidRPr="007C3078" w:rsidRDefault="0099092E" w:rsidP="0099092E">
      <w:pPr>
        <w:keepNext/>
        <w:keepLines/>
        <w:numPr>
          <w:ilvl w:val="0"/>
          <w:numId w:val="55"/>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7E904467" w14:textId="77777777" w:rsidR="0099092E" w:rsidRPr="007C3078" w:rsidRDefault="0099092E" w:rsidP="0099092E">
      <w:pPr>
        <w:keepNext/>
        <w:keepLines/>
        <w:spacing w:after="0" w:line="240" w:lineRule="auto"/>
        <w:jc w:val="both"/>
        <w:rPr>
          <w:rFonts w:ascii="Tahoma" w:eastAsia="Times New Roman" w:hAnsi="Tahoma" w:cs="Tahoma"/>
          <w:bCs/>
          <w:lang w:eastAsia="sl-SI"/>
        </w:rPr>
      </w:pPr>
    </w:p>
    <w:p w14:paraId="7F9D251E" w14:textId="77777777" w:rsidR="0099092E" w:rsidRPr="007C3078" w:rsidRDefault="0099092E" w:rsidP="0099092E">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 da brez podpisanega Pisnega sporazuma ni dovoljen začetek izvedbe storitev iz okvirnega sporazuma.</w:t>
      </w:r>
    </w:p>
    <w:p w14:paraId="4AA5D9EC" w14:textId="77777777" w:rsidR="0099092E" w:rsidRPr="007C3078" w:rsidRDefault="0099092E" w:rsidP="0099092E">
      <w:pPr>
        <w:keepNext/>
        <w:keepLines/>
        <w:spacing w:after="0" w:line="240" w:lineRule="auto"/>
        <w:jc w:val="both"/>
        <w:rPr>
          <w:rFonts w:ascii="Tahoma" w:eastAsia="Times New Roman" w:hAnsi="Tahoma" w:cs="Tahoma"/>
          <w:bCs/>
          <w:lang w:eastAsia="sl-SI"/>
        </w:rPr>
      </w:pPr>
    </w:p>
    <w:p w14:paraId="57A60D79" w14:textId="77777777" w:rsidR="0099092E" w:rsidRPr="007C3078" w:rsidRDefault="0099092E" w:rsidP="0099092E">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1</w:t>
      </w:r>
      <w:r>
        <w:rPr>
          <w:rFonts w:ascii="Tahoma" w:eastAsia="Times New Roman" w:hAnsi="Tahoma" w:cs="Tahoma"/>
          <w:bCs/>
          <w:lang w:eastAsia="sl-SI"/>
        </w:rPr>
        <w:t>7</w:t>
      </w:r>
      <w:r w:rsidRPr="007C3078">
        <w:rPr>
          <w:rFonts w:ascii="Tahoma" w:eastAsia="Times New Roman" w:hAnsi="Tahoma" w:cs="Tahoma"/>
          <w:bCs/>
          <w:lang w:eastAsia="sl-SI"/>
        </w:rPr>
        <w:t>. členu tega okvirnega sporazuma.</w:t>
      </w:r>
    </w:p>
    <w:p w14:paraId="185FB386" w14:textId="77777777" w:rsidR="00EC3759" w:rsidRDefault="00EC3759" w:rsidP="00CE1DF4">
      <w:pPr>
        <w:keepNext/>
        <w:keepLines/>
        <w:spacing w:after="0" w:line="240" w:lineRule="auto"/>
        <w:jc w:val="both"/>
        <w:rPr>
          <w:rFonts w:ascii="Tahoma" w:eastAsia="Times New Roman" w:hAnsi="Tahoma" w:cs="Tahoma"/>
          <w:color w:val="000000"/>
          <w:lang w:eastAsia="sl-SI"/>
        </w:rPr>
      </w:pPr>
    </w:p>
    <w:p w14:paraId="2A76E9FB" w14:textId="77777777" w:rsidR="00EC3759" w:rsidRPr="00065D29" w:rsidRDefault="00654F1B" w:rsidP="00CE1DF4">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2EFB14E8" w14:textId="77777777" w:rsidR="00EC3759" w:rsidRPr="00065D29" w:rsidRDefault="00EC3759" w:rsidP="00CE1DF4">
      <w:pPr>
        <w:keepNext/>
        <w:keepLines/>
        <w:suppressAutoHyphens/>
        <w:spacing w:after="0" w:line="240" w:lineRule="auto"/>
        <w:jc w:val="center"/>
        <w:rPr>
          <w:rFonts w:ascii="Tahoma" w:eastAsia="Times New Roman" w:hAnsi="Tahoma" w:cs="Tahoma"/>
          <w:b/>
          <w:color w:val="000000"/>
          <w:lang w:eastAsia="sl-SI"/>
        </w:rPr>
      </w:pPr>
    </w:p>
    <w:p w14:paraId="715DD023" w14:textId="77777777" w:rsidR="00EC3759" w:rsidRPr="00065D29"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3706AFF9" w14:textId="77777777" w:rsidR="00EC3759" w:rsidRPr="00065D29" w:rsidRDefault="00EC3759" w:rsidP="00CE1DF4">
      <w:pPr>
        <w:keepNext/>
        <w:keepLines/>
        <w:spacing w:after="0" w:line="240" w:lineRule="auto"/>
        <w:jc w:val="both"/>
        <w:rPr>
          <w:rFonts w:ascii="Tahoma" w:eastAsia="Times New Roman" w:hAnsi="Tahoma" w:cs="Tahoma"/>
          <w:lang w:eastAsia="sl-SI"/>
        </w:rPr>
      </w:pPr>
    </w:p>
    <w:p w14:paraId="1699B49B" w14:textId="77777777" w:rsidR="00E735E7" w:rsidRPr="00E735E7" w:rsidRDefault="0099092E" w:rsidP="00CE1DF4">
      <w:pPr>
        <w:keepNext/>
        <w:keepLines/>
        <w:tabs>
          <w:tab w:val="left" w:pos="567"/>
          <w:tab w:val="left" w:pos="1418"/>
          <w:tab w:val="left" w:pos="1702"/>
        </w:tabs>
        <w:spacing w:after="0" w:line="240" w:lineRule="auto"/>
        <w:jc w:val="both"/>
        <w:rPr>
          <w:rFonts w:ascii="Tahoma" w:hAnsi="Tahoma" w:cs="Tahoma"/>
          <w:lang w:eastAsia="sl-SI"/>
        </w:rPr>
      </w:pPr>
      <w:r w:rsidRPr="00296080">
        <w:rPr>
          <w:rFonts w:ascii="Tahoma" w:eastAsia="Times New Roman" w:hAnsi="Tahoma" w:cs="Tahoma"/>
          <w:lang w:eastAsia="sl-SI"/>
        </w:rPr>
        <w:t>Predstavnik naročnika,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virnega sporazuma, je g</w:t>
      </w:r>
      <w:r w:rsidRPr="00296080">
        <w:rPr>
          <w:rFonts w:ascii="Tahoma" w:eastAsia="Times New Roman" w:hAnsi="Tahoma" w:cs="Tahoma"/>
          <w:lang w:eastAsia="sl-SI"/>
        </w:rPr>
        <w:t xml:space="preserve">. </w:t>
      </w:r>
      <w:r w:rsidR="001368A1" w:rsidRPr="00337D9B">
        <w:rPr>
          <w:rFonts w:ascii="Tahoma" w:hAnsi="Tahoma" w:cs="Tahoma"/>
        </w:rPr>
        <w:t xml:space="preserve">Tomaž Lenart, telefon: </w:t>
      </w:r>
      <w:r w:rsidR="001368A1" w:rsidRPr="00337D9B">
        <w:rPr>
          <w:rFonts w:ascii="Tahoma" w:hAnsi="Tahoma" w:cs="Tahoma"/>
          <w:iCs/>
        </w:rPr>
        <w:t xml:space="preserve">+ 386 1 58 75 344, +386 </w:t>
      </w:r>
      <w:r w:rsidR="001368A1" w:rsidRPr="00337D9B">
        <w:rPr>
          <w:rFonts w:ascii="Tahoma" w:hAnsi="Tahoma" w:cs="Tahoma"/>
        </w:rPr>
        <w:t>51 347 500</w:t>
      </w:r>
      <w:r w:rsidR="001368A1" w:rsidRPr="00337D9B">
        <w:rPr>
          <w:rFonts w:ascii="Tahoma" w:hAnsi="Tahoma" w:cs="Tahoma"/>
          <w:iCs/>
        </w:rPr>
        <w:t>,</w:t>
      </w:r>
      <w:r w:rsidR="001368A1" w:rsidRPr="00337D9B">
        <w:rPr>
          <w:rFonts w:ascii="Tahoma" w:hAnsi="Tahoma" w:cs="Tahoma"/>
          <w:b/>
        </w:rPr>
        <w:t xml:space="preserve"> </w:t>
      </w:r>
      <w:r w:rsidR="001368A1" w:rsidRPr="00337D9B">
        <w:rPr>
          <w:rFonts w:ascii="Tahoma" w:hAnsi="Tahoma" w:cs="Tahoma"/>
        </w:rPr>
        <w:t xml:space="preserve">elektronska pošta: </w:t>
      </w:r>
      <w:hyperlink r:id="rId22" w:history="1">
        <w:r w:rsidR="001368A1" w:rsidRPr="006645B9">
          <w:rPr>
            <w:rStyle w:val="Hiperpovezava"/>
            <w:rFonts w:ascii="Tahoma" w:hAnsi="Tahoma" w:cs="Tahoma"/>
          </w:rPr>
          <w:t>tomaz.lenart@energetika.si</w:t>
        </w:r>
      </w:hyperlink>
      <w:r w:rsidR="00E735E7" w:rsidRPr="00E735E7">
        <w:rPr>
          <w:rFonts w:ascii="Tahoma" w:hAnsi="Tahoma" w:cs="Tahoma"/>
          <w:lang w:eastAsia="sl-SI"/>
        </w:rPr>
        <w:t>, v njegovi odsotnosti pa ga zamenjuje g. Boštjan Krašovec, telefon: +386 1 58 75 346,</w:t>
      </w:r>
      <w:r w:rsidR="00D936DC">
        <w:rPr>
          <w:rFonts w:ascii="Tahoma" w:hAnsi="Tahoma" w:cs="Tahoma"/>
          <w:lang w:eastAsia="sl-SI"/>
        </w:rPr>
        <w:t xml:space="preserve"> GSM</w:t>
      </w:r>
      <w:r w:rsidR="00E735E7" w:rsidRPr="00E735E7">
        <w:rPr>
          <w:rFonts w:ascii="Tahoma" w:hAnsi="Tahoma" w:cs="Tahoma"/>
          <w:lang w:eastAsia="sl-SI"/>
        </w:rPr>
        <w:t xml:space="preserve"> +386 41 334 498, elektronska pošta: </w:t>
      </w:r>
      <w:hyperlink r:id="rId23" w:history="1">
        <w:r w:rsidR="003C28E3" w:rsidRPr="00C47652">
          <w:rPr>
            <w:rStyle w:val="Hiperpovezava"/>
            <w:rFonts w:ascii="Tahoma" w:hAnsi="Tahoma" w:cs="Tahoma"/>
            <w:lang w:eastAsia="sl-SI"/>
          </w:rPr>
          <w:t>bostjan.krasovec@energetika.si</w:t>
        </w:r>
      </w:hyperlink>
      <w:r w:rsidR="00E735E7" w:rsidRPr="00E735E7">
        <w:rPr>
          <w:rFonts w:ascii="Tahoma" w:hAnsi="Tahoma" w:cs="Tahoma"/>
          <w:lang w:eastAsia="sl-SI"/>
        </w:rPr>
        <w:t>.</w:t>
      </w:r>
    </w:p>
    <w:p w14:paraId="21B26D49" w14:textId="77777777" w:rsidR="00E735E7" w:rsidRPr="00E735E7" w:rsidRDefault="00E735E7" w:rsidP="00CE1DF4">
      <w:pPr>
        <w:keepNext/>
        <w:keepLines/>
        <w:tabs>
          <w:tab w:val="left" w:pos="567"/>
          <w:tab w:val="left" w:pos="1418"/>
          <w:tab w:val="left" w:pos="1702"/>
        </w:tabs>
        <w:spacing w:after="0" w:line="240" w:lineRule="auto"/>
        <w:jc w:val="both"/>
        <w:rPr>
          <w:rFonts w:ascii="Tahoma" w:hAnsi="Tahoma" w:cs="Tahoma"/>
          <w:lang w:eastAsia="sl-SI"/>
        </w:rPr>
      </w:pPr>
    </w:p>
    <w:p w14:paraId="55174E3A" w14:textId="77777777" w:rsidR="0099092E" w:rsidRPr="00654F1B" w:rsidRDefault="0099092E" w:rsidP="009909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7A20F68F" w14:textId="77777777" w:rsidR="0099092E" w:rsidRDefault="0099092E" w:rsidP="0099092E">
      <w:pPr>
        <w:keepNext/>
        <w:keepLines/>
        <w:spacing w:after="0" w:line="240" w:lineRule="auto"/>
        <w:jc w:val="both"/>
        <w:rPr>
          <w:rFonts w:ascii="Tahoma" w:eastAsia="Times New Roman" w:hAnsi="Tahoma" w:cs="Tahoma"/>
          <w:lang w:eastAsia="sl-SI"/>
        </w:rPr>
      </w:pPr>
    </w:p>
    <w:p w14:paraId="5D9FD6F1" w14:textId="77777777" w:rsidR="006A696A" w:rsidRDefault="006A696A" w:rsidP="009909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Vodja del pri izvajalcu je </w:t>
      </w:r>
      <w:r w:rsidRPr="006A696A">
        <w:rPr>
          <w:rFonts w:ascii="Tahoma" w:eastAsia="Times New Roman" w:hAnsi="Tahoma" w:cs="Tahoma"/>
          <w:lang w:eastAsia="sl-SI"/>
        </w:rPr>
        <w:t>_________________________, tel.: _________________________, elektronska pošta</w:t>
      </w:r>
      <w:r>
        <w:rPr>
          <w:rFonts w:ascii="Tahoma" w:eastAsia="Times New Roman" w:hAnsi="Tahoma" w:cs="Tahoma"/>
          <w:lang w:eastAsia="sl-SI"/>
        </w:rPr>
        <w:t>: _________________________.</w:t>
      </w:r>
    </w:p>
    <w:p w14:paraId="5805B34A" w14:textId="77777777" w:rsidR="006A696A" w:rsidRDefault="006A696A" w:rsidP="0099092E">
      <w:pPr>
        <w:keepNext/>
        <w:keepLines/>
        <w:spacing w:after="0" w:line="240" w:lineRule="auto"/>
        <w:jc w:val="both"/>
        <w:rPr>
          <w:rFonts w:ascii="Tahoma" w:eastAsia="Times New Roman" w:hAnsi="Tahoma" w:cs="Tahoma"/>
          <w:lang w:eastAsia="sl-SI"/>
        </w:rPr>
      </w:pPr>
    </w:p>
    <w:p w14:paraId="6DBC129E" w14:textId="77777777" w:rsidR="0099092E" w:rsidRPr="00654F1B" w:rsidRDefault="0099092E" w:rsidP="0099092E">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naročnika zastopa naročnika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Predstavnik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p>
    <w:p w14:paraId="63233773" w14:textId="77777777" w:rsidR="0099092E" w:rsidRPr="00654F1B" w:rsidRDefault="0099092E" w:rsidP="0099092E">
      <w:pPr>
        <w:keepNext/>
        <w:keepLines/>
        <w:spacing w:after="0" w:line="240" w:lineRule="auto"/>
        <w:jc w:val="both"/>
        <w:rPr>
          <w:rFonts w:ascii="Tahoma" w:eastAsia="Times New Roman" w:hAnsi="Tahoma" w:cs="Tahoma"/>
          <w:lang w:eastAsia="sl-SI"/>
        </w:rPr>
      </w:pPr>
    </w:p>
    <w:p w14:paraId="591320F3" w14:textId="77777777" w:rsidR="0099092E" w:rsidRPr="00D614FF" w:rsidRDefault="0099092E" w:rsidP="0099092E">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Predstavnik izvajalca zastopa izvajalca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D614FF">
        <w:rPr>
          <w:rFonts w:ascii="Tahoma" w:eastAsia="Times New Roman" w:hAnsi="Tahoma" w:cs="Tahoma"/>
          <w:lang w:eastAsia="sl-SI"/>
        </w:rPr>
        <w:t>. Predstavnik izvajalca je dolžan neposredno sodelovati s predstavnikom naročnika ves čas veljavnosti okvirnega sporazuma.</w:t>
      </w:r>
    </w:p>
    <w:p w14:paraId="4DE3F2E0" w14:textId="77777777" w:rsidR="0099092E" w:rsidRPr="00D614FF" w:rsidRDefault="0099092E" w:rsidP="0099092E">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3CE96B18" w14:textId="77777777" w:rsidR="0099092E" w:rsidRPr="006C1A63" w:rsidRDefault="0099092E" w:rsidP="0099092E">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Stranki okvirnega sporazumu sta se dolžni medsebojno obvestiti o zamenjavi svoj</w:t>
      </w:r>
      <w:r>
        <w:rPr>
          <w:rFonts w:ascii="Tahoma" w:eastAsia="Times New Roman" w:hAnsi="Tahoma" w:cs="Tahoma"/>
          <w:lang w:eastAsia="sl-SI"/>
        </w:rPr>
        <w:t>ih predstavnikov</w:t>
      </w:r>
      <w:r w:rsidRPr="00D614FF">
        <w:rPr>
          <w:rFonts w:ascii="Tahoma" w:eastAsia="Times New Roman" w:hAnsi="Tahoma" w:cs="Tahoma"/>
          <w:lang w:eastAsia="sl-SI"/>
        </w:rPr>
        <w:t xml:space="preserve"> oziroma vodj</w:t>
      </w:r>
      <w:r>
        <w:rPr>
          <w:rFonts w:ascii="Tahoma" w:eastAsia="Times New Roman" w:hAnsi="Tahoma" w:cs="Tahoma"/>
          <w:lang w:eastAsia="sl-SI"/>
        </w:rPr>
        <w:t>e</w:t>
      </w:r>
      <w:r w:rsidRPr="00D614FF">
        <w:rPr>
          <w:rFonts w:ascii="Tahoma" w:eastAsia="Times New Roman" w:hAnsi="Tahoma" w:cs="Tahoma"/>
          <w:lang w:eastAsia="sl-SI"/>
        </w:rPr>
        <w:t xml:space="preserve"> del</w:t>
      </w:r>
      <w:r>
        <w:rPr>
          <w:rFonts w:ascii="Tahoma" w:eastAsia="Times New Roman" w:hAnsi="Tahoma" w:cs="Tahoma"/>
          <w:lang w:eastAsia="sl-SI"/>
        </w:rPr>
        <w:t>,</w:t>
      </w:r>
      <w:r w:rsidRPr="00D614FF">
        <w:rPr>
          <w:rFonts w:ascii="Tahoma" w:eastAsia="Times New Roman" w:hAnsi="Tahoma" w:cs="Tahoma"/>
          <w:lang w:eastAsia="sl-SI"/>
        </w:rPr>
        <w:t xml:space="preserve"> in sicer pisno, z navedbo datuma primopredaje poslov. Pisno obvestilo o tem mora prejeti naročnik oziroma izvajalec najkasneje v treh (3) koledarskih dneh pred navedenim dnevom primopredaje poslov.</w:t>
      </w:r>
      <w:r w:rsidRPr="006C1A63">
        <w:rPr>
          <w:rFonts w:ascii="Tahoma" w:eastAsia="Times New Roman" w:hAnsi="Tahoma" w:cs="Tahoma"/>
          <w:lang w:eastAsia="sl-SI"/>
        </w:rPr>
        <w:t xml:space="preserve"> Ne glede na prvi odstavek </w:t>
      </w:r>
      <w:r>
        <w:rPr>
          <w:rFonts w:ascii="Tahoma" w:eastAsia="Times New Roman" w:hAnsi="Tahoma" w:cs="Tahoma"/>
          <w:lang w:eastAsia="sl-SI"/>
        </w:rPr>
        <w:t>28</w:t>
      </w:r>
      <w:r w:rsidRPr="006C1A63">
        <w:rPr>
          <w:rFonts w:ascii="Tahoma" w:eastAsia="Times New Roman" w:hAnsi="Tahoma" w:cs="Tahoma"/>
          <w:lang w:eastAsia="sl-SI"/>
        </w:rPr>
        <w:t>. člena te</w:t>
      </w:r>
      <w:r w:rsidR="006A696A">
        <w:rPr>
          <w:rFonts w:ascii="Tahoma" w:eastAsia="Times New Roman" w:hAnsi="Tahoma" w:cs="Tahoma"/>
          <w:lang w:eastAsia="sl-SI"/>
        </w:rPr>
        <w:t>ga</w:t>
      </w:r>
      <w:r w:rsidRPr="006C1A63">
        <w:rPr>
          <w:rFonts w:ascii="Tahoma" w:eastAsia="Times New Roman" w:hAnsi="Tahoma" w:cs="Tahoma"/>
          <w:lang w:eastAsia="sl-SI"/>
        </w:rPr>
        <w:t xml:space="preserve"> </w:t>
      </w:r>
      <w:r w:rsidR="006A696A">
        <w:rPr>
          <w:rFonts w:ascii="Tahoma" w:eastAsia="Times New Roman" w:hAnsi="Tahoma" w:cs="Tahoma"/>
          <w:lang w:eastAsia="sl-SI"/>
        </w:rPr>
        <w:t>okvirnega sporazuma</w:t>
      </w:r>
      <w:r w:rsidRPr="006C1A63">
        <w:rPr>
          <w:rFonts w:ascii="Tahoma" w:eastAsia="Times New Roman" w:hAnsi="Tahoma" w:cs="Tahoma"/>
          <w:lang w:eastAsia="sl-SI"/>
        </w:rPr>
        <w:t xml:space="preserve"> sprememba predstavnikov strank</w:t>
      </w:r>
      <w:r w:rsidR="006A696A">
        <w:rPr>
          <w:rFonts w:ascii="Tahoma" w:eastAsia="Times New Roman" w:hAnsi="Tahoma" w:cs="Tahoma"/>
          <w:lang w:eastAsia="sl-SI"/>
        </w:rPr>
        <w:t xml:space="preserve"> okvirnega sporazuma</w:t>
      </w:r>
      <w:r w:rsidRPr="006C1A63">
        <w:rPr>
          <w:rFonts w:ascii="Tahoma" w:eastAsia="Times New Roman" w:hAnsi="Tahoma" w:cs="Tahoma"/>
          <w:lang w:eastAsia="sl-SI"/>
        </w:rPr>
        <w:t xml:space="preserve"> velja, če </w:t>
      </w:r>
      <w:r w:rsidR="006A696A">
        <w:rPr>
          <w:rFonts w:ascii="Tahoma" w:eastAsia="Times New Roman" w:hAnsi="Tahoma" w:cs="Tahoma"/>
          <w:lang w:eastAsia="sl-SI"/>
        </w:rPr>
        <w:t xml:space="preserve"> </w:t>
      </w:r>
      <w:r w:rsidRPr="006C1A63">
        <w:rPr>
          <w:rFonts w:ascii="Tahoma" w:eastAsia="Times New Roman" w:hAnsi="Tahoma" w:cs="Tahoma"/>
          <w:lang w:eastAsia="sl-SI"/>
        </w:rPr>
        <w:t>stranki</w:t>
      </w:r>
      <w:r w:rsidR="006A696A">
        <w:rPr>
          <w:rFonts w:ascii="Tahoma" w:eastAsia="Times New Roman" w:hAnsi="Tahoma" w:cs="Tahoma"/>
          <w:lang w:eastAsia="sl-SI"/>
        </w:rPr>
        <w:t xml:space="preserve"> okvirnega sporazuma</w:t>
      </w:r>
      <w:r w:rsidRPr="006C1A63">
        <w:rPr>
          <w:rFonts w:ascii="Tahoma" w:eastAsia="Times New Roman" w:hAnsi="Tahoma" w:cs="Tahoma"/>
          <w:lang w:eastAsia="sl-SI"/>
        </w:rPr>
        <w:t xml:space="preserve"> o spremembi </w:t>
      </w:r>
      <w:r w:rsidR="006A696A">
        <w:rPr>
          <w:rFonts w:ascii="Tahoma" w:eastAsia="Times New Roman" w:hAnsi="Tahoma" w:cs="Tahoma"/>
          <w:lang w:eastAsia="sl-SI"/>
        </w:rPr>
        <w:t xml:space="preserve">svojih </w:t>
      </w:r>
      <w:r w:rsidRPr="006C1A63">
        <w:rPr>
          <w:rFonts w:ascii="Tahoma" w:eastAsia="Times New Roman" w:hAnsi="Tahoma" w:cs="Tahoma"/>
          <w:lang w:eastAsia="sl-SI"/>
        </w:rPr>
        <w:t>predstavnikov obvestita druga drugo na elektronske naslove, navedene v tem členu pogodbe.</w:t>
      </w:r>
    </w:p>
    <w:p w14:paraId="61BE4AE3" w14:textId="77777777" w:rsidR="0099092E" w:rsidRDefault="0099092E" w:rsidP="0099092E">
      <w:pPr>
        <w:keepNext/>
        <w:keepLines/>
        <w:spacing w:after="0" w:line="240" w:lineRule="auto"/>
        <w:jc w:val="both"/>
        <w:rPr>
          <w:rFonts w:ascii="Tahoma" w:eastAsia="Times New Roman" w:hAnsi="Tahoma" w:cs="Tahoma"/>
          <w:lang w:eastAsia="sl-SI"/>
        </w:rPr>
      </w:pPr>
    </w:p>
    <w:p w14:paraId="5C4BD821" w14:textId="77777777" w:rsidR="0099092E" w:rsidRDefault="0099092E" w:rsidP="009909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 ne sme spremeniti vodje del brez pisnega soglasja naročnika.</w:t>
      </w:r>
    </w:p>
    <w:p w14:paraId="64AF58E1" w14:textId="77777777" w:rsidR="00EC3759" w:rsidRDefault="00EC3759" w:rsidP="00CE1DF4">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5F1A959" w14:textId="77777777" w:rsidR="00EC3759" w:rsidRPr="00EC4317" w:rsidRDefault="00654F1B" w:rsidP="00CE1DF4">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 TER ODSTOP OD OKVIRNEGA SPORAZUMA</w:t>
      </w:r>
    </w:p>
    <w:p w14:paraId="12FA8D9B" w14:textId="77777777" w:rsidR="00EC3759" w:rsidRDefault="00EC3759" w:rsidP="00CE1DF4">
      <w:pPr>
        <w:keepNext/>
        <w:keepLines/>
        <w:tabs>
          <w:tab w:val="left" w:pos="851"/>
          <w:tab w:val="left" w:pos="1702"/>
        </w:tabs>
        <w:spacing w:after="0" w:line="240" w:lineRule="auto"/>
        <w:jc w:val="center"/>
        <w:rPr>
          <w:rFonts w:ascii="Tahoma" w:eastAsia="Times New Roman" w:hAnsi="Tahoma" w:cs="Tahoma"/>
          <w:lang w:eastAsia="sl-SI"/>
        </w:rPr>
      </w:pPr>
    </w:p>
    <w:p w14:paraId="311737B8" w14:textId="77777777" w:rsidR="00CF2487" w:rsidRPr="00CF2487" w:rsidRDefault="00CF2487"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62C16176" w14:textId="77777777" w:rsidR="00CF2487" w:rsidRPr="00E162F4" w:rsidRDefault="00CF2487" w:rsidP="00CE1DF4">
      <w:pPr>
        <w:keepNext/>
        <w:keepLines/>
        <w:tabs>
          <w:tab w:val="left" w:pos="851"/>
          <w:tab w:val="left" w:pos="1702"/>
        </w:tabs>
        <w:spacing w:after="0" w:line="240" w:lineRule="auto"/>
        <w:jc w:val="center"/>
        <w:rPr>
          <w:rFonts w:ascii="Tahoma" w:eastAsia="Times New Roman" w:hAnsi="Tahoma" w:cs="Tahoma"/>
          <w:b/>
          <w:lang w:eastAsia="sl-SI"/>
        </w:rPr>
      </w:pPr>
    </w:p>
    <w:p w14:paraId="2FC4E0FB" w14:textId="77777777" w:rsidR="006559EC" w:rsidRPr="007C3078" w:rsidRDefault="0099092E" w:rsidP="006559EC">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Okvirni sporazum je sklenjen in velja z datumom podpisa okvirnega sporazuma s strani obeh strank okvirnega sporazuma pod pogojem, da izvajalec o</w:t>
      </w:r>
      <w:r>
        <w:rPr>
          <w:rFonts w:ascii="Tahoma" w:eastAsia="Times New Roman" w:hAnsi="Tahoma" w:cs="Tahoma"/>
          <w:lang w:eastAsia="sl-SI"/>
        </w:rPr>
        <w:t>b</w:t>
      </w:r>
      <w:r w:rsidRPr="007C3078">
        <w:rPr>
          <w:rFonts w:ascii="Tahoma" w:eastAsia="Times New Roman" w:hAnsi="Tahoma" w:cs="Tahoma"/>
          <w:lang w:eastAsia="sl-SI"/>
        </w:rPr>
        <w:t xml:space="preserve"> sklenitv</w:t>
      </w:r>
      <w:r>
        <w:rPr>
          <w:rFonts w:ascii="Tahoma" w:eastAsia="Times New Roman" w:hAnsi="Tahoma" w:cs="Tahoma"/>
          <w:lang w:eastAsia="sl-SI"/>
        </w:rPr>
        <w:t>i</w:t>
      </w:r>
      <w:r w:rsidRPr="007C3078">
        <w:rPr>
          <w:rFonts w:ascii="Tahoma" w:eastAsia="Times New Roman" w:hAnsi="Tahoma" w:cs="Tahoma"/>
          <w:lang w:eastAsia="sl-SI"/>
        </w:rPr>
        <w:t xml:space="preserve"> tega okvirnega sporazuma predloži naročniku finančno zavarovanje za zavarovanje dobre izvedbe obveznosti iz okvirnega sporazuma, v skladu s 1</w:t>
      </w:r>
      <w:r>
        <w:rPr>
          <w:rFonts w:ascii="Tahoma" w:eastAsia="Times New Roman" w:hAnsi="Tahoma" w:cs="Tahoma"/>
          <w:lang w:eastAsia="sl-SI"/>
        </w:rPr>
        <w:t>2</w:t>
      </w:r>
      <w:r w:rsidRPr="007C3078">
        <w:rPr>
          <w:rFonts w:ascii="Tahoma" w:eastAsia="Times New Roman" w:hAnsi="Tahoma" w:cs="Tahoma"/>
          <w:lang w:eastAsia="sl-SI"/>
        </w:rPr>
        <w:t>. členom tega okvirnega sporazuma, v nasprotnem primeru se šteje, da okvirni sporazum ni bil nikoli sklenjen</w:t>
      </w:r>
      <w:r w:rsidR="006559EC" w:rsidRPr="007C3078">
        <w:rPr>
          <w:rFonts w:ascii="Tahoma" w:eastAsia="Times New Roman" w:hAnsi="Tahoma" w:cs="Tahoma"/>
          <w:lang w:eastAsia="sl-SI"/>
        </w:rPr>
        <w:t xml:space="preserve">. Okvirni sporazum se prične uporabljati v roku sedmih (7) koledarskih dni od dneva poziva naročnika, vendar najkasneje od </w:t>
      </w:r>
      <w:r w:rsidR="003A0EE9">
        <w:rPr>
          <w:rFonts w:ascii="Tahoma" w:eastAsia="Times New Roman" w:hAnsi="Tahoma" w:cs="Tahoma"/>
          <w:lang w:eastAsia="sl-SI"/>
        </w:rPr>
        <w:t>2. 11. 2023</w:t>
      </w:r>
      <w:r w:rsidR="006559EC" w:rsidRPr="007C3078">
        <w:rPr>
          <w:rFonts w:ascii="Tahoma" w:eastAsia="Times New Roman" w:hAnsi="Tahoma" w:cs="Tahoma"/>
          <w:lang w:eastAsia="sl-SI"/>
        </w:rPr>
        <w:t xml:space="preserve"> dalje.</w:t>
      </w:r>
    </w:p>
    <w:p w14:paraId="2EF7D35A" w14:textId="77777777" w:rsidR="006559EC" w:rsidRPr="007C3078" w:rsidRDefault="006559EC" w:rsidP="006559EC">
      <w:pPr>
        <w:keepNext/>
        <w:keepLines/>
        <w:tabs>
          <w:tab w:val="left" w:pos="851"/>
          <w:tab w:val="left" w:pos="1702"/>
        </w:tabs>
        <w:spacing w:after="0" w:line="240" w:lineRule="auto"/>
        <w:jc w:val="both"/>
        <w:rPr>
          <w:rFonts w:ascii="Tahoma" w:eastAsia="Times New Roman" w:hAnsi="Tahoma" w:cs="Tahoma"/>
          <w:lang w:eastAsia="sl-SI"/>
        </w:rPr>
      </w:pPr>
    </w:p>
    <w:p w14:paraId="7473F930" w14:textId="77777777" w:rsidR="006559EC" w:rsidRDefault="006559EC" w:rsidP="006559EC">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Okvirni sporazum </w:t>
      </w:r>
      <w:r w:rsidR="006E0CFB">
        <w:rPr>
          <w:rFonts w:ascii="Tahoma" w:eastAsia="Times New Roman" w:hAnsi="Tahoma" w:cs="Tahoma"/>
          <w:lang w:eastAsia="sl-SI"/>
        </w:rPr>
        <w:t>s</w:t>
      </w:r>
      <w:r w:rsidRPr="007C3078">
        <w:rPr>
          <w:rFonts w:ascii="Tahoma" w:eastAsia="Times New Roman" w:hAnsi="Tahoma" w:cs="Tahoma"/>
          <w:lang w:eastAsia="sl-SI"/>
        </w:rPr>
        <w:t xml:space="preserve">e </w:t>
      </w:r>
      <w:r w:rsidR="006E0CFB">
        <w:rPr>
          <w:rFonts w:ascii="Tahoma" w:eastAsia="Times New Roman" w:hAnsi="Tahoma" w:cs="Tahoma"/>
          <w:lang w:eastAsia="sl-SI"/>
        </w:rPr>
        <w:t>uporablja</w:t>
      </w:r>
      <w:r w:rsidRPr="007C3078">
        <w:rPr>
          <w:rFonts w:ascii="Tahoma" w:eastAsia="Times New Roman" w:hAnsi="Tahoma" w:cs="Tahoma"/>
          <w:lang w:eastAsia="sl-SI"/>
        </w:rPr>
        <w:t xml:space="preserve"> do vključno </w:t>
      </w:r>
      <w:r w:rsidR="00FE499B">
        <w:rPr>
          <w:rFonts w:ascii="Tahoma" w:eastAsia="Times New Roman" w:hAnsi="Tahoma" w:cs="Tahoma"/>
          <w:lang w:eastAsia="sl-SI"/>
        </w:rPr>
        <w:t>31. 10. 2024</w:t>
      </w:r>
      <w:r w:rsidRPr="007C3078">
        <w:rPr>
          <w:rFonts w:ascii="Tahoma" w:eastAsia="Times New Roman" w:hAnsi="Tahoma" w:cs="Tahoma"/>
          <w:lang w:eastAsia="sl-SI"/>
        </w:rPr>
        <w:t xml:space="preserve"> oziroma do izčrpanja vrednosti iz prvega odstavka 4. člena tega okvirnega sporazuma, kar nastopi prej.</w:t>
      </w:r>
    </w:p>
    <w:p w14:paraId="202B89F2" w14:textId="77777777" w:rsidR="006559EC" w:rsidRPr="00EC4317" w:rsidRDefault="006559EC" w:rsidP="006559EC">
      <w:pPr>
        <w:keepNext/>
        <w:keepLines/>
        <w:tabs>
          <w:tab w:val="left" w:pos="851"/>
          <w:tab w:val="left" w:pos="1702"/>
        </w:tabs>
        <w:spacing w:after="0" w:line="240" w:lineRule="auto"/>
        <w:jc w:val="both"/>
        <w:rPr>
          <w:rFonts w:ascii="Tahoma" w:eastAsia="Times New Roman" w:hAnsi="Tahoma" w:cs="Tahoma"/>
          <w:lang w:eastAsia="sl-SI"/>
        </w:rPr>
      </w:pPr>
    </w:p>
    <w:p w14:paraId="4157C4C8" w14:textId="77777777" w:rsidR="006559EC" w:rsidRPr="000F7D5F"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F250B84" w14:textId="77777777" w:rsidR="006559EC" w:rsidRDefault="006559EC" w:rsidP="006559EC">
      <w:pPr>
        <w:keepNext/>
        <w:keepLines/>
        <w:spacing w:after="0" w:line="240" w:lineRule="auto"/>
        <w:jc w:val="both"/>
        <w:rPr>
          <w:rFonts w:ascii="Tahoma" w:eastAsia="Times New Roman" w:hAnsi="Tahoma" w:cs="Tahoma"/>
          <w:lang w:eastAsia="sl-SI"/>
        </w:rPr>
      </w:pPr>
    </w:p>
    <w:p w14:paraId="2B379F25" w14:textId="77777777" w:rsidR="0099092E" w:rsidRPr="007C3078" w:rsidRDefault="0099092E" w:rsidP="0099092E">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r w:rsidR="006A696A">
        <w:rPr>
          <w:rFonts w:ascii="Tahoma" w:eastAsia="Times New Roman" w:hAnsi="Tahoma" w:cs="Tahoma"/>
          <w:lang w:eastAsia="sl-SI"/>
        </w:rPr>
        <w:t xml:space="preserve"> po pošti</w:t>
      </w:r>
      <w:r w:rsidRPr="007C3078">
        <w:rPr>
          <w:rFonts w:ascii="Tahoma" w:eastAsia="Times New Roman" w:hAnsi="Tahoma" w:cs="Tahoma"/>
          <w:lang w:eastAsia="sl-SI"/>
        </w:rPr>
        <w:t>.</w:t>
      </w:r>
    </w:p>
    <w:p w14:paraId="0FE12044" w14:textId="77777777" w:rsidR="0099092E" w:rsidRPr="007C3078" w:rsidRDefault="0099092E" w:rsidP="0099092E">
      <w:pPr>
        <w:keepNext/>
        <w:keepLines/>
        <w:tabs>
          <w:tab w:val="left" w:pos="284"/>
          <w:tab w:val="left" w:pos="1702"/>
        </w:tabs>
        <w:spacing w:after="0" w:line="240" w:lineRule="auto"/>
        <w:jc w:val="both"/>
        <w:rPr>
          <w:rFonts w:ascii="Tahoma" w:eastAsia="Times New Roman" w:hAnsi="Tahoma" w:cs="Tahoma"/>
          <w:lang w:eastAsia="sl-SI"/>
        </w:rPr>
      </w:pPr>
    </w:p>
    <w:p w14:paraId="4A9F91AA" w14:textId="77777777" w:rsidR="0099092E" w:rsidRPr="007C3078" w:rsidRDefault="0099092E" w:rsidP="0099092E">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Izvajalec se v času odpovedi medsebojnega razmerja po okvirnem sporazumu obvezuje izvajati storitve do izteka odpovednega roka, pri čemer se naročnik in izvajalec lahko pisno sporazumeta za drugačen odpovedni rok. </w:t>
      </w:r>
    </w:p>
    <w:p w14:paraId="66A4131A" w14:textId="77777777" w:rsidR="0099092E" w:rsidRPr="007C3078" w:rsidRDefault="0099092E" w:rsidP="0099092E">
      <w:pPr>
        <w:keepNext/>
        <w:keepLines/>
        <w:tabs>
          <w:tab w:val="left" w:pos="284"/>
          <w:tab w:val="left" w:pos="1702"/>
        </w:tabs>
        <w:spacing w:after="0" w:line="240" w:lineRule="auto"/>
        <w:jc w:val="both"/>
        <w:rPr>
          <w:rFonts w:ascii="Tahoma" w:eastAsia="Times New Roman" w:hAnsi="Tahoma" w:cs="Tahoma"/>
          <w:lang w:eastAsia="sl-SI"/>
        </w:rPr>
      </w:pPr>
    </w:p>
    <w:p w14:paraId="3F7DBF50" w14:textId="77777777" w:rsidR="0099092E" w:rsidRPr="007C3078" w:rsidRDefault="0099092E" w:rsidP="0099092E">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lahko odstopi od okvirnega sporazuma, z obvestilom, poslanim s priporočeno pošiljko po pošti, brez obveznosti do izvajalca, če izvajalec:</w:t>
      </w:r>
    </w:p>
    <w:p w14:paraId="562124FF" w14:textId="77777777" w:rsidR="0099092E" w:rsidRPr="007C3078" w:rsidRDefault="0099092E" w:rsidP="0099092E">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509528AC" w14:textId="77777777" w:rsidR="0099092E" w:rsidRPr="007C3078" w:rsidRDefault="0099092E" w:rsidP="0099092E">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krši določila Pisnega sporazuma, </w:t>
      </w:r>
    </w:p>
    <w:p w14:paraId="054626C1" w14:textId="77777777" w:rsidR="0099092E" w:rsidRPr="007C3078" w:rsidRDefault="0099092E" w:rsidP="0099092E">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začne z izvedbo dogovorjenih storitev v roku iz okvirnega sporazuma, niti v naknadnem roku, ki mu ga določi naročnik,</w:t>
      </w:r>
    </w:p>
    <w:p w14:paraId="6F496C8A" w14:textId="77777777" w:rsidR="0099092E" w:rsidRPr="007C3078" w:rsidRDefault="0099092E" w:rsidP="0099092E">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dosega dogovorjene kvalitete po okvirnem sporazumu in te ne vzpostavi niti v naknadnem roku, ki mu ga določi naročnik,</w:t>
      </w:r>
    </w:p>
    <w:p w14:paraId="6ED5CD56" w14:textId="77777777" w:rsidR="0099092E" w:rsidRPr="007C3078" w:rsidRDefault="0099092E" w:rsidP="0099092E">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upošteva navodil naročnika in t</w:t>
      </w:r>
      <w:r w:rsidR="006A696A">
        <w:rPr>
          <w:rFonts w:ascii="Tahoma" w:eastAsia="Times New Roman" w:hAnsi="Tahoma" w:cs="Tahoma"/>
          <w:lang w:eastAsia="sl-SI"/>
        </w:rPr>
        <w:t>ega</w:t>
      </w:r>
      <w:r w:rsidRPr="007C3078">
        <w:rPr>
          <w:rFonts w:ascii="Tahoma" w:eastAsia="Times New Roman" w:hAnsi="Tahoma" w:cs="Tahoma"/>
          <w:lang w:eastAsia="sl-SI"/>
        </w:rPr>
        <w:t xml:space="preserve"> kljub opozorilu ne popravi,</w:t>
      </w:r>
    </w:p>
    <w:p w14:paraId="1B3348F7" w14:textId="77777777" w:rsidR="0099092E" w:rsidRPr="007C3078" w:rsidRDefault="0099092E" w:rsidP="0099092E">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če delavci izvajalca ne upoštevajo navodil za varno delo ali v primeru, da ne upoštevajo navodil za varno delo s strani koordinatorja za varnost in zdravje pri delu, ki je naveden v prilogi št. 3 tega okvirnega sporazuma</w:t>
      </w:r>
    </w:p>
    <w:p w14:paraId="1982F4CA" w14:textId="77777777" w:rsidR="0099092E" w:rsidRPr="007C3078" w:rsidRDefault="0099092E" w:rsidP="0099092E">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neredno poravnava obveznosti do zaposlenih,</w:t>
      </w:r>
    </w:p>
    <w:p w14:paraId="4FF5A0AE" w14:textId="77777777" w:rsidR="0099092E" w:rsidRPr="007C3078" w:rsidRDefault="0099092E" w:rsidP="0099092E">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poviša cene v času veljavnosti okvirnega sporazuma,</w:t>
      </w:r>
    </w:p>
    <w:p w14:paraId="1D220F00" w14:textId="77777777" w:rsidR="0099092E" w:rsidRPr="007C3078" w:rsidRDefault="0099092E" w:rsidP="0099092E">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obvesti naročnika o znižanju cen,</w:t>
      </w:r>
    </w:p>
    <w:p w14:paraId="3EA63A08" w14:textId="77777777" w:rsidR="0099092E" w:rsidRPr="007C3078" w:rsidRDefault="0099092E" w:rsidP="0099092E">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preda izvedbo obveznosti po tem okvirnem sporazumu tretji osebi brez predhodnega pisnega soglasja naročnika,</w:t>
      </w:r>
    </w:p>
    <w:p w14:paraId="0A0D263E" w14:textId="77777777" w:rsidR="0099092E" w:rsidRPr="007C3078" w:rsidRDefault="0099092E" w:rsidP="0099092E">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prekine z izvedbo obveznosti brez predhodnega pisnega soglasja naročnika.</w:t>
      </w:r>
    </w:p>
    <w:p w14:paraId="3580CA20" w14:textId="77777777" w:rsidR="0099092E" w:rsidRPr="007C3078" w:rsidRDefault="0099092E" w:rsidP="0099092E">
      <w:pPr>
        <w:keepNext/>
        <w:keepLines/>
        <w:tabs>
          <w:tab w:val="left" w:pos="284"/>
          <w:tab w:val="left" w:pos="1702"/>
        </w:tabs>
        <w:spacing w:after="0" w:line="240" w:lineRule="auto"/>
        <w:jc w:val="both"/>
        <w:rPr>
          <w:rFonts w:ascii="Tahoma" w:eastAsia="Times New Roman" w:hAnsi="Tahoma" w:cs="Tahoma"/>
          <w:lang w:eastAsia="sl-SI"/>
        </w:rPr>
      </w:pPr>
    </w:p>
    <w:p w14:paraId="28D710E8" w14:textId="77777777" w:rsidR="0099092E" w:rsidRPr="007C3078" w:rsidRDefault="0099092E" w:rsidP="0099092E">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 primerih iz tega člena, če okvirni sporazum ne določa drugače, lahko naročnik takoj unovči finančno zavarovanje.</w:t>
      </w:r>
    </w:p>
    <w:p w14:paraId="5DB0619B" w14:textId="77777777" w:rsidR="006559EC" w:rsidRPr="00BA3F91" w:rsidRDefault="006559EC" w:rsidP="006559EC">
      <w:pPr>
        <w:keepNext/>
        <w:keepLines/>
        <w:tabs>
          <w:tab w:val="left" w:pos="284"/>
          <w:tab w:val="left" w:pos="1702"/>
        </w:tabs>
        <w:spacing w:after="0" w:line="240" w:lineRule="auto"/>
        <w:jc w:val="both"/>
        <w:rPr>
          <w:rFonts w:ascii="Tahoma" w:eastAsia="Times New Roman" w:hAnsi="Tahoma" w:cs="Tahoma"/>
          <w:lang w:eastAsia="sl-SI"/>
        </w:rPr>
      </w:pPr>
    </w:p>
    <w:p w14:paraId="529D6288" w14:textId="77777777" w:rsidR="006559EC" w:rsidRPr="00BA3F91"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 xml:space="preserve">člen </w:t>
      </w:r>
    </w:p>
    <w:p w14:paraId="7AD9D278" w14:textId="77777777" w:rsidR="006559EC" w:rsidRPr="00BA3F91" w:rsidRDefault="006559EC" w:rsidP="006559EC">
      <w:pPr>
        <w:keepNext/>
        <w:keepLines/>
        <w:tabs>
          <w:tab w:val="left" w:pos="284"/>
          <w:tab w:val="left" w:pos="1702"/>
        </w:tabs>
        <w:spacing w:after="0" w:line="240" w:lineRule="auto"/>
        <w:jc w:val="both"/>
        <w:rPr>
          <w:rFonts w:ascii="Tahoma" w:eastAsia="Times New Roman" w:hAnsi="Tahoma" w:cs="Tahoma"/>
          <w:lang w:eastAsia="sl-SI"/>
        </w:rPr>
      </w:pPr>
    </w:p>
    <w:p w14:paraId="116C4859" w14:textId="77777777" w:rsidR="006559EC" w:rsidRPr="00FE1859" w:rsidRDefault="006559EC" w:rsidP="006559EC">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02203077" w14:textId="77777777" w:rsidR="006559EC" w:rsidRPr="00FE1859" w:rsidRDefault="006559EC" w:rsidP="006559EC">
      <w:pPr>
        <w:keepNext/>
        <w:keepLines/>
        <w:tabs>
          <w:tab w:val="left" w:pos="284"/>
          <w:tab w:val="left" w:pos="1702"/>
        </w:tabs>
        <w:spacing w:after="0" w:line="240" w:lineRule="auto"/>
        <w:jc w:val="both"/>
        <w:rPr>
          <w:rFonts w:ascii="Tahoma" w:eastAsia="Times New Roman" w:hAnsi="Tahoma" w:cs="Tahoma"/>
          <w:lang w:eastAsia="sl-SI"/>
        </w:rPr>
      </w:pPr>
    </w:p>
    <w:p w14:paraId="27EFE633" w14:textId="77777777" w:rsidR="006559EC" w:rsidRPr="00FE1859"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14:paraId="395F095F" w14:textId="77777777" w:rsidR="006559EC" w:rsidRPr="00FE1859" w:rsidRDefault="006559EC" w:rsidP="006559EC">
      <w:pPr>
        <w:keepNext/>
        <w:keepLines/>
        <w:spacing w:after="0" w:line="240" w:lineRule="auto"/>
        <w:jc w:val="both"/>
        <w:rPr>
          <w:rFonts w:ascii="Tahoma" w:eastAsia="Times New Roman" w:hAnsi="Tahoma" w:cs="Tahoma"/>
          <w:lang w:eastAsia="sl-SI"/>
        </w:rPr>
      </w:pPr>
    </w:p>
    <w:p w14:paraId="0DF76000" w14:textId="77777777" w:rsidR="006559EC" w:rsidRPr="003B18D9" w:rsidRDefault="006559EC" w:rsidP="006559EC">
      <w:pPr>
        <w:keepNext/>
        <w:keepLines/>
        <w:spacing w:after="0" w:line="240" w:lineRule="auto"/>
        <w:jc w:val="both"/>
        <w:rPr>
          <w:rFonts w:ascii="Tahoma" w:eastAsia="Times New Roman" w:hAnsi="Tahoma" w:cs="Tahoma"/>
          <w:lang w:eastAsia="sl-SI"/>
        </w:rPr>
      </w:pPr>
      <w:r w:rsidRPr="003B18D9">
        <w:rPr>
          <w:rFonts w:ascii="Tahoma" w:eastAsia="Times New Roman" w:hAnsi="Tahoma" w:cs="Tahoma"/>
          <w:lang w:eastAsia="sl-SI"/>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662A9559" w14:textId="77777777" w:rsidR="006559EC" w:rsidRDefault="006559EC" w:rsidP="006559EC">
      <w:pPr>
        <w:keepNext/>
        <w:keepLines/>
        <w:spacing w:after="0" w:line="240" w:lineRule="auto"/>
        <w:jc w:val="both"/>
        <w:rPr>
          <w:rFonts w:ascii="Tahoma" w:eastAsia="Times New Roman" w:hAnsi="Tahoma" w:cs="Tahoma"/>
          <w:lang w:eastAsia="sl-SI"/>
        </w:rPr>
      </w:pPr>
    </w:p>
    <w:p w14:paraId="0AB05DC3" w14:textId="77777777" w:rsidR="006559EC" w:rsidRPr="00F204EF" w:rsidRDefault="006559EC" w:rsidP="006559EC">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2B09C0EE" w14:textId="77777777" w:rsidR="006559EC" w:rsidRPr="00F204EF" w:rsidRDefault="006559EC" w:rsidP="006559EC">
      <w:pPr>
        <w:keepNext/>
        <w:keepLines/>
        <w:spacing w:after="0" w:line="240" w:lineRule="auto"/>
        <w:ind w:left="284" w:hanging="284"/>
        <w:jc w:val="both"/>
        <w:rPr>
          <w:rFonts w:ascii="Tahoma" w:eastAsia="Times New Roman" w:hAnsi="Tahoma" w:cs="Tahoma"/>
          <w:lang w:eastAsia="sl-SI"/>
        </w:rPr>
      </w:pPr>
    </w:p>
    <w:p w14:paraId="303B420E" w14:textId="77777777" w:rsidR="0099092E" w:rsidRDefault="0099092E" w:rsidP="0099092E">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6C61D386" w14:textId="77777777" w:rsidR="0099092E" w:rsidRDefault="0099092E" w:rsidP="0099092E">
      <w:pPr>
        <w:pStyle w:val="Odstavekseznama"/>
        <w:keepNext/>
        <w:keepLines/>
        <w:numPr>
          <w:ilvl w:val="0"/>
          <w:numId w:val="62"/>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7FFC9D9B" w14:textId="77777777" w:rsidR="0099092E" w:rsidRDefault="0099092E" w:rsidP="0099092E">
      <w:pPr>
        <w:pStyle w:val="Odstavekseznama"/>
        <w:keepNext/>
        <w:keepLines/>
        <w:numPr>
          <w:ilvl w:val="0"/>
          <w:numId w:val="62"/>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19375319" w14:textId="77777777" w:rsidR="0099092E" w:rsidRDefault="0099092E" w:rsidP="0099092E">
      <w:pPr>
        <w:pStyle w:val="Odstavekseznama"/>
        <w:keepNext/>
        <w:keepLines/>
        <w:numPr>
          <w:ilvl w:val="1"/>
          <w:numId w:val="62"/>
        </w:numPr>
        <w:ind w:left="709"/>
        <w:jc w:val="both"/>
        <w:rPr>
          <w:rFonts w:ascii="Tahoma" w:hAnsi="Tahoma" w:cs="Tahoma"/>
          <w:sz w:val="22"/>
        </w:rPr>
      </w:pPr>
      <w:r w:rsidRPr="0057717F">
        <w:rPr>
          <w:rFonts w:ascii="Tahoma" w:hAnsi="Tahoma" w:cs="Tahoma"/>
          <w:sz w:val="22"/>
        </w:rPr>
        <w:t xml:space="preserve"> plačilom za delo, </w:t>
      </w:r>
    </w:p>
    <w:p w14:paraId="7A7BAF6F" w14:textId="77777777" w:rsidR="0099092E" w:rsidRDefault="0099092E" w:rsidP="0099092E">
      <w:pPr>
        <w:pStyle w:val="Odstavekseznama"/>
        <w:keepNext/>
        <w:keepLines/>
        <w:numPr>
          <w:ilvl w:val="1"/>
          <w:numId w:val="62"/>
        </w:numPr>
        <w:ind w:left="709"/>
        <w:jc w:val="both"/>
        <w:rPr>
          <w:rFonts w:ascii="Tahoma" w:hAnsi="Tahoma" w:cs="Tahoma"/>
          <w:sz w:val="22"/>
        </w:rPr>
      </w:pPr>
      <w:r w:rsidRPr="0057717F">
        <w:rPr>
          <w:rFonts w:ascii="Tahoma" w:hAnsi="Tahoma" w:cs="Tahoma"/>
          <w:sz w:val="22"/>
        </w:rPr>
        <w:t xml:space="preserve">delovnim časom, </w:t>
      </w:r>
    </w:p>
    <w:p w14:paraId="76062EDB" w14:textId="77777777" w:rsidR="0099092E" w:rsidRDefault="0099092E" w:rsidP="0099092E">
      <w:pPr>
        <w:pStyle w:val="Odstavekseznama"/>
        <w:keepNext/>
        <w:keepLines/>
        <w:numPr>
          <w:ilvl w:val="1"/>
          <w:numId w:val="62"/>
        </w:numPr>
        <w:ind w:left="709"/>
        <w:jc w:val="both"/>
        <w:rPr>
          <w:rFonts w:ascii="Tahoma" w:hAnsi="Tahoma" w:cs="Tahoma"/>
          <w:sz w:val="22"/>
        </w:rPr>
      </w:pPr>
      <w:r w:rsidRPr="0057717F">
        <w:rPr>
          <w:rFonts w:ascii="Tahoma" w:hAnsi="Tahoma" w:cs="Tahoma"/>
          <w:sz w:val="22"/>
        </w:rPr>
        <w:t xml:space="preserve">počitki, </w:t>
      </w:r>
    </w:p>
    <w:p w14:paraId="6640795F" w14:textId="77777777" w:rsidR="0099092E" w:rsidRDefault="0099092E" w:rsidP="0099092E">
      <w:pPr>
        <w:pStyle w:val="Odstavekseznama"/>
        <w:keepNext/>
        <w:keepLines/>
        <w:numPr>
          <w:ilvl w:val="1"/>
          <w:numId w:val="62"/>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527D2E6B" w14:textId="77777777" w:rsidR="0099092E" w:rsidRDefault="0099092E" w:rsidP="0099092E">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276A90D8" w14:textId="77777777" w:rsidR="0099092E" w:rsidRDefault="0099092E" w:rsidP="0099092E">
      <w:pPr>
        <w:keepNext/>
        <w:keepLines/>
        <w:tabs>
          <w:tab w:val="left" w:pos="1702"/>
        </w:tabs>
        <w:spacing w:after="0" w:line="240" w:lineRule="auto"/>
        <w:jc w:val="both"/>
        <w:rPr>
          <w:rFonts w:ascii="Tahoma" w:hAnsi="Tahoma" w:cs="Tahoma"/>
        </w:rPr>
      </w:pPr>
    </w:p>
    <w:p w14:paraId="3E437D5E" w14:textId="77777777" w:rsidR="0099092E" w:rsidRDefault="0099092E" w:rsidP="0099092E">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3E2D6341" w14:textId="77777777" w:rsidR="0099092E" w:rsidRDefault="0099092E" w:rsidP="0099092E">
      <w:pPr>
        <w:keepNext/>
        <w:keepLines/>
        <w:tabs>
          <w:tab w:val="left" w:pos="1702"/>
        </w:tabs>
        <w:spacing w:after="0" w:line="240" w:lineRule="auto"/>
        <w:jc w:val="both"/>
        <w:rPr>
          <w:rFonts w:ascii="Tahoma" w:hAnsi="Tahoma" w:cs="Tahoma"/>
        </w:rPr>
      </w:pPr>
    </w:p>
    <w:p w14:paraId="6E4581DD" w14:textId="77777777" w:rsidR="0099092E" w:rsidRDefault="0099092E" w:rsidP="0099092E">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B93DF89" w14:textId="77777777" w:rsidR="0099092E" w:rsidRDefault="0099092E" w:rsidP="0099092E">
      <w:pPr>
        <w:keepNext/>
        <w:keepLines/>
        <w:tabs>
          <w:tab w:val="left" w:pos="1702"/>
        </w:tabs>
        <w:spacing w:after="0" w:line="240" w:lineRule="auto"/>
        <w:jc w:val="both"/>
        <w:rPr>
          <w:rFonts w:ascii="Tahoma" w:hAnsi="Tahoma" w:cs="Tahoma"/>
        </w:rPr>
      </w:pPr>
    </w:p>
    <w:p w14:paraId="72F38C78" w14:textId="77777777" w:rsidR="0099092E" w:rsidRDefault="0099092E" w:rsidP="0099092E">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0460C19F" w14:textId="77777777" w:rsidR="0099092E" w:rsidRDefault="0099092E" w:rsidP="0099092E">
      <w:pPr>
        <w:keepNext/>
        <w:keepLines/>
        <w:tabs>
          <w:tab w:val="left" w:pos="1702"/>
        </w:tabs>
        <w:spacing w:after="0" w:line="240" w:lineRule="auto"/>
        <w:jc w:val="both"/>
        <w:rPr>
          <w:rFonts w:ascii="Tahoma" w:hAnsi="Tahoma" w:cs="Tahoma"/>
        </w:rPr>
      </w:pPr>
    </w:p>
    <w:p w14:paraId="0EF0A524" w14:textId="77777777" w:rsidR="0099092E" w:rsidRPr="006C1A63" w:rsidRDefault="0099092E" w:rsidP="0099092E">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r w:rsidRPr="006C1A63">
        <w:rPr>
          <w:rFonts w:ascii="Tahoma" w:hAnsi="Tahoma" w:cs="Tahoma"/>
        </w:rPr>
        <w:t xml:space="preserve">Ne glede na prejšnji stavek se </w:t>
      </w:r>
      <w:r>
        <w:rPr>
          <w:rFonts w:ascii="Tahoma" w:hAnsi="Tahoma" w:cs="Tahoma"/>
        </w:rPr>
        <w:t>okvirni</w:t>
      </w:r>
      <w:r w:rsidRPr="006C1A63">
        <w:rPr>
          <w:rFonts w:ascii="Tahoma" w:hAnsi="Tahoma" w:cs="Tahoma"/>
        </w:rPr>
        <w:t xml:space="preserve"> ne razveže, če bi razveza </w:t>
      </w:r>
      <w:r>
        <w:rPr>
          <w:rFonts w:ascii="Tahoma" w:hAnsi="Tahoma" w:cs="Tahoma"/>
        </w:rPr>
        <w:t>okvirnega sporazuma</w:t>
      </w:r>
      <w:r w:rsidRPr="006C1A63">
        <w:rPr>
          <w:rFonts w:ascii="Tahoma" w:hAnsi="Tahoma" w:cs="Tahoma"/>
        </w:rPr>
        <w:t xml:space="preserve"> naročniku povzročila nesorazmerne stroške ali bistvene težave pri nemoteni izvedbi gradnje ali nesorazmerno časovno zamudo in pod pogojem, da naročnik izvajalca najkasneje v dvajsetih (20) dneh od seznanitve s kršitvijo obvesti, da se </w:t>
      </w:r>
      <w:r>
        <w:rPr>
          <w:rFonts w:ascii="Tahoma" w:hAnsi="Tahoma" w:cs="Tahoma"/>
        </w:rPr>
        <w:t>okvirni sporazuma</w:t>
      </w:r>
      <w:r w:rsidRPr="006C1A63">
        <w:rPr>
          <w:rFonts w:ascii="Tahoma" w:hAnsi="Tahoma" w:cs="Tahoma"/>
        </w:rPr>
        <w:t xml:space="preserve"> ne razveže. </w:t>
      </w:r>
    </w:p>
    <w:p w14:paraId="40FC0848" w14:textId="77777777" w:rsidR="0099092E" w:rsidRDefault="0099092E" w:rsidP="0099092E">
      <w:pPr>
        <w:keepNext/>
        <w:keepLines/>
        <w:tabs>
          <w:tab w:val="left" w:pos="1702"/>
        </w:tabs>
        <w:spacing w:after="0" w:line="240" w:lineRule="auto"/>
        <w:jc w:val="both"/>
        <w:rPr>
          <w:rFonts w:ascii="Tahoma" w:hAnsi="Tahoma" w:cs="Tahoma"/>
        </w:rPr>
      </w:pPr>
    </w:p>
    <w:p w14:paraId="1FD68075" w14:textId="77777777" w:rsidR="0099092E" w:rsidRPr="0057717F" w:rsidRDefault="0099092E" w:rsidP="0099092E">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030ADB3B" w14:textId="77777777" w:rsidR="006559EC" w:rsidRPr="00BA3F91" w:rsidRDefault="006559EC" w:rsidP="006559EC">
      <w:pPr>
        <w:keepNext/>
        <w:keepLines/>
        <w:tabs>
          <w:tab w:val="left" w:pos="284"/>
          <w:tab w:val="left" w:pos="1702"/>
        </w:tabs>
        <w:spacing w:after="0" w:line="240" w:lineRule="auto"/>
        <w:jc w:val="both"/>
        <w:rPr>
          <w:rFonts w:ascii="Tahoma" w:eastAsia="Times New Roman" w:hAnsi="Tahoma" w:cs="Tahoma"/>
          <w:lang w:eastAsia="sl-SI"/>
        </w:rPr>
      </w:pPr>
    </w:p>
    <w:p w14:paraId="528907ED" w14:textId="77777777" w:rsidR="006559EC" w:rsidRPr="00BA3F91" w:rsidRDefault="006559EC" w:rsidP="006559EC">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SESTAVNI DELI OKVIRNEGA SPORAZUMA</w:t>
      </w:r>
    </w:p>
    <w:p w14:paraId="6E01F05B" w14:textId="77777777" w:rsidR="006559EC" w:rsidRPr="00BA3F91" w:rsidRDefault="006559EC" w:rsidP="006559EC">
      <w:pPr>
        <w:keepNext/>
        <w:keepLines/>
        <w:suppressAutoHyphens/>
        <w:spacing w:after="0" w:line="240" w:lineRule="auto"/>
        <w:jc w:val="center"/>
        <w:rPr>
          <w:rFonts w:ascii="Tahoma" w:eastAsia="Times New Roman" w:hAnsi="Tahoma" w:cs="Tahoma"/>
          <w:lang w:eastAsia="sl-SI"/>
        </w:rPr>
      </w:pPr>
    </w:p>
    <w:p w14:paraId="5B6EBB0F" w14:textId="77777777" w:rsidR="006559EC" w:rsidRPr="00BA3F91"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20B0CC9" w14:textId="77777777" w:rsidR="006559EC" w:rsidRPr="00BA3F91" w:rsidRDefault="006559EC" w:rsidP="006559EC">
      <w:pPr>
        <w:keepNext/>
        <w:keepLines/>
        <w:spacing w:after="0" w:line="240" w:lineRule="auto"/>
        <w:jc w:val="center"/>
        <w:rPr>
          <w:rFonts w:ascii="Tahoma" w:hAnsi="Tahoma" w:cs="Tahoma"/>
        </w:rPr>
      </w:pPr>
    </w:p>
    <w:p w14:paraId="3CF648CC" w14:textId="77777777" w:rsidR="006559EC" w:rsidRPr="005B66C8" w:rsidRDefault="006559EC" w:rsidP="006559EC">
      <w:pPr>
        <w:keepNext/>
        <w:keepLines/>
        <w:spacing w:after="0" w:line="240" w:lineRule="auto"/>
        <w:jc w:val="both"/>
        <w:rPr>
          <w:rFonts w:ascii="Tahoma" w:eastAsia="Times New Roman" w:hAnsi="Tahoma" w:cs="Tahoma"/>
          <w:lang w:eastAsia="sl-SI"/>
        </w:rPr>
      </w:pPr>
      <w:r w:rsidRPr="005B66C8">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4F53826A" w14:textId="77777777" w:rsidR="006559EC" w:rsidRPr="00BA3F91" w:rsidRDefault="006559EC" w:rsidP="006559EC">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sidR="00FE499B">
        <w:rPr>
          <w:rFonts w:ascii="Tahoma" w:hAnsi="Tahoma" w:cs="Tahoma"/>
          <w:sz w:val="22"/>
          <w:szCs w:val="22"/>
        </w:rPr>
        <w:t>JPE-SPV-304/23</w:t>
      </w:r>
      <w:r w:rsidRPr="00BA3F91">
        <w:rPr>
          <w:rFonts w:ascii="Tahoma" w:hAnsi="Tahoma" w:cs="Tahoma"/>
          <w:sz w:val="22"/>
          <w:szCs w:val="22"/>
        </w:rPr>
        <w:t xml:space="preserve">, </w:t>
      </w:r>
    </w:p>
    <w:p w14:paraId="51BF0136" w14:textId="77777777" w:rsidR="006559EC" w:rsidRPr="00D10922" w:rsidRDefault="006559EC" w:rsidP="0099092E">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 ki je priloga št. 1 te</w:t>
      </w:r>
      <w:r>
        <w:rPr>
          <w:rFonts w:ascii="Tahoma" w:hAnsi="Tahoma" w:cs="Tahoma"/>
        </w:rPr>
        <w:t>ga okvirnega sporazuma</w:t>
      </w:r>
      <w:r w:rsidRPr="00D10922">
        <w:rPr>
          <w:rFonts w:ascii="Tahoma" w:hAnsi="Tahoma" w:cs="Tahoma"/>
        </w:rPr>
        <w:t>,</w:t>
      </w:r>
    </w:p>
    <w:p w14:paraId="279E5341" w14:textId="77777777" w:rsidR="006559EC" w:rsidRPr="00D10922" w:rsidRDefault="006559EC" w:rsidP="006559EC">
      <w:pPr>
        <w:keepNext/>
        <w:keepLines/>
        <w:numPr>
          <w:ilvl w:val="0"/>
          <w:numId w:val="8"/>
        </w:numPr>
        <w:spacing w:after="0" w:line="240" w:lineRule="auto"/>
        <w:jc w:val="both"/>
        <w:rPr>
          <w:rFonts w:ascii="Tahoma" w:hAnsi="Tahoma" w:cs="Tahoma"/>
        </w:rPr>
      </w:pPr>
      <w:r w:rsidRPr="00D10922">
        <w:rPr>
          <w:rFonts w:ascii="Tahoma" w:hAnsi="Tahoma" w:cs="Tahoma"/>
        </w:rPr>
        <w:t xml:space="preserve">ponudbeni predračun izvajalca </w:t>
      </w:r>
      <w:r w:rsidR="0099092E">
        <w:rPr>
          <w:rFonts w:ascii="Tahoma" w:eastAsia="Times New Roman" w:hAnsi="Tahoma" w:cs="Tahoma"/>
          <w:lang w:eastAsia="sl-SI"/>
        </w:rPr>
        <w:t>z</w:t>
      </w:r>
      <w:r w:rsidRPr="00D10922">
        <w:rPr>
          <w:rFonts w:ascii="Tahoma" w:hAnsi="Tahoma" w:cs="Tahoma"/>
        </w:rPr>
        <w:t xml:space="preserve"> dne _______________, ki je priloga št. 2 te</w:t>
      </w:r>
      <w:r>
        <w:rPr>
          <w:rFonts w:ascii="Tahoma" w:hAnsi="Tahoma" w:cs="Tahoma"/>
        </w:rPr>
        <w:t>ga okvirnega sporazuma</w:t>
      </w:r>
      <w:r w:rsidRPr="00D10922">
        <w:rPr>
          <w:rFonts w:ascii="Tahoma" w:hAnsi="Tahoma" w:cs="Tahoma"/>
        </w:rPr>
        <w:t>,</w:t>
      </w:r>
    </w:p>
    <w:p w14:paraId="7FECA7E5" w14:textId="77777777" w:rsidR="006559EC" w:rsidRPr="00191C1F" w:rsidRDefault="006559EC" w:rsidP="006559EC">
      <w:pPr>
        <w:keepNext/>
        <w:keepLines/>
        <w:numPr>
          <w:ilvl w:val="0"/>
          <w:numId w:val="8"/>
        </w:numPr>
        <w:spacing w:after="0" w:line="240" w:lineRule="auto"/>
        <w:jc w:val="both"/>
        <w:rPr>
          <w:rFonts w:ascii="Tahoma" w:hAnsi="Tahoma" w:cs="Tahoma"/>
        </w:rPr>
      </w:pPr>
      <w:r w:rsidRPr="00191C1F">
        <w:rPr>
          <w:rFonts w:ascii="Tahoma" w:hAnsi="Tahoma" w:cs="Tahoma"/>
        </w:rPr>
        <w:t xml:space="preserve">Pisni sporazum o skupnih varnostnih ukrepih in ravnanju z okoljem v JAVNEM PODJETJU ENERGETIKA LJUBLJANA d.o.o. ki je priloga št. </w:t>
      </w:r>
      <w:r>
        <w:rPr>
          <w:rFonts w:ascii="Tahoma" w:hAnsi="Tahoma" w:cs="Tahoma"/>
        </w:rPr>
        <w:t>3 tega okvirnega sporazuma,</w:t>
      </w:r>
    </w:p>
    <w:p w14:paraId="34F200BE" w14:textId="77777777" w:rsidR="006559EC" w:rsidRPr="00B62D3F" w:rsidRDefault="006559EC" w:rsidP="006559EC">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431338F0" w14:textId="77777777" w:rsidR="006559EC" w:rsidRPr="00EC4317" w:rsidRDefault="006559EC" w:rsidP="006559EC">
      <w:pPr>
        <w:keepNext/>
        <w:keepLines/>
        <w:tabs>
          <w:tab w:val="left" w:pos="993"/>
          <w:tab w:val="left" w:pos="1560"/>
        </w:tabs>
        <w:spacing w:after="0" w:line="240" w:lineRule="auto"/>
        <w:jc w:val="both"/>
        <w:rPr>
          <w:rFonts w:ascii="Tahoma" w:hAnsi="Tahoma" w:cs="Tahoma"/>
        </w:rPr>
      </w:pPr>
    </w:p>
    <w:p w14:paraId="537C26B4" w14:textId="77777777" w:rsidR="0099092E" w:rsidRPr="003B18D9" w:rsidRDefault="0099092E" w:rsidP="0099092E">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5CE5A739" w14:textId="77777777" w:rsidR="0099092E" w:rsidRPr="003B18D9" w:rsidRDefault="0099092E" w:rsidP="0099092E">
      <w:pPr>
        <w:keepNext/>
        <w:keepLines/>
        <w:spacing w:after="0" w:line="240" w:lineRule="auto"/>
        <w:jc w:val="both"/>
        <w:rPr>
          <w:rFonts w:ascii="Tahoma" w:hAnsi="Tahoma" w:cs="Tahoma"/>
        </w:rPr>
      </w:pPr>
    </w:p>
    <w:p w14:paraId="714D1BC2" w14:textId="77777777" w:rsidR="0099092E" w:rsidRPr="003B18D9" w:rsidRDefault="0099092E" w:rsidP="0099092E">
      <w:pPr>
        <w:keepNext/>
        <w:keepLines/>
        <w:spacing w:after="0" w:line="240" w:lineRule="auto"/>
        <w:jc w:val="both"/>
        <w:rPr>
          <w:rFonts w:ascii="Tahoma" w:hAnsi="Tahoma" w:cs="Tahoma"/>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362ECA74" w14:textId="77777777" w:rsidR="00AB1D84" w:rsidRPr="00BA3F91" w:rsidRDefault="00AB1D84" w:rsidP="006559EC">
      <w:pPr>
        <w:keepNext/>
        <w:keepLines/>
        <w:spacing w:after="0" w:line="240" w:lineRule="auto"/>
        <w:jc w:val="both"/>
        <w:rPr>
          <w:rFonts w:ascii="Tahoma" w:eastAsia="Times New Roman" w:hAnsi="Tahoma" w:cs="Tahoma"/>
          <w:color w:val="000000"/>
          <w:lang w:eastAsia="sl-SI"/>
        </w:rPr>
      </w:pPr>
    </w:p>
    <w:p w14:paraId="3C198A0D" w14:textId="77777777" w:rsidR="006559EC" w:rsidRPr="00BA3F91" w:rsidRDefault="006559EC" w:rsidP="006559EC">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PROTIKORUPCIJSKA KLAVZULA</w:t>
      </w:r>
    </w:p>
    <w:p w14:paraId="3AD1DA42" w14:textId="77777777" w:rsidR="006559EC" w:rsidRPr="00BA3F91" w:rsidRDefault="006559EC" w:rsidP="006559EC">
      <w:pPr>
        <w:keepNext/>
        <w:keepLines/>
        <w:spacing w:after="0" w:line="240" w:lineRule="auto"/>
        <w:jc w:val="center"/>
        <w:rPr>
          <w:rFonts w:ascii="Tahoma" w:hAnsi="Tahoma" w:cs="Tahoma"/>
        </w:rPr>
      </w:pPr>
    </w:p>
    <w:p w14:paraId="1FAEDF09" w14:textId="77777777" w:rsidR="006559EC" w:rsidRPr="00BA3F91"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2AF1392" w14:textId="77777777" w:rsidR="006559EC" w:rsidRPr="00BA3F91" w:rsidRDefault="006559EC" w:rsidP="006559EC">
      <w:pPr>
        <w:keepNext/>
        <w:keepLines/>
        <w:spacing w:after="0" w:line="240" w:lineRule="auto"/>
        <w:jc w:val="both"/>
        <w:rPr>
          <w:rFonts w:ascii="Tahoma" w:eastAsia="Times New Roman" w:hAnsi="Tahoma" w:cs="Tahoma"/>
          <w:color w:val="000000"/>
          <w:lang w:eastAsia="sl-SI"/>
        </w:rPr>
      </w:pPr>
    </w:p>
    <w:p w14:paraId="618E7D76" w14:textId="77777777" w:rsidR="0099092E" w:rsidRPr="003B18D9" w:rsidRDefault="0099092E" w:rsidP="0099092E">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32700543" w14:textId="77777777" w:rsidR="0099092E" w:rsidRPr="003B18D9" w:rsidRDefault="0099092E" w:rsidP="0099092E">
      <w:pPr>
        <w:keepNext/>
        <w:keepLines/>
        <w:spacing w:after="0" w:line="240" w:lineRule="auto"/>
        <w:jc w:val="both"/>
        <w:rPr>
          <w:rFonts w:ascii="Tahoma" w:eastAsia="Times New Roman" w:hAnsi="Tahoma" w:cs="Tahoma"/>
          <w:color w:val="000000"/>
          <w:lang w:eastAsia="sl-SI"/>
        </w:rPr>
      </w:pPr>
    </w:p>
    <w:p w14:paraId="0E86BCAD" w14:textId="77777777" w:rsidR="0099092E" w:rsidRPr="003B18D9" w:rsidRDefault="0099092E" w:rsidP="0099092E">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6200EA73" w14:textId="77777777" w:rsidR="0099092E" w:rsidRPr="00BA3F91" w:rsidRDefault="0099092E" w:rsidP="0099092E">
      <w:pPr>
        <w:keepNext/>
        <w:keepLines/>
        <w:spacing w:after="0" w:line="240" w:lineRule="auto"/>
        <w:jc w:val="both"/>
        <w:rPr>
          <w:rFonts w:ascii="Tahoma" w:eastAsia="Times New Roman" w:hAnsi="Tahoma" w:cs="Tahoma"/>
          <w:color w:val="000000"/>
          <w:lang w:eastAsia="sl-SI"/>
        </w:rPr>
      </w:pPr>
    </w:p>
    <w:p w14:paraId="582F210E" w14:textId="77777777" w:rsidR="0099092E" w:rsidRPr="00BA3F91" w:rsidRDefault="0099092E" w:rsidP="0099092E">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ODSTOP OZIROMA CESIJ</w:t>
      </w:r>
      <w:r>
        <w:rPr>
          <w:rFonts w:ascii="Tahoma" w:hAnsi="Tahoma" w:cs="Tahoma"/>
          <w:b/>
          <w:sz w:val="22"/>
          <w:szCs w:val="22"/>
        </w:rPr>
        <w:t>A</w:t>
      </w:r>
      <w:r w:rsidRPr="00BA3F91">
        <w:rPr>
          <w:rFonts w:ascii="Tahoma" w:hAnsi="Tahoma" w:cs="Tahoma"/>
          <w:b/>
          <w:sz w:val="22"/>
          <w:szCs w:val="22"/>
        </w:rPr>
        <w:t xml:space="preserve"> DENARNIH TERJATEV</w:t>
      </w:r>
    </w:p>
    <w:p w14:paraId="231409C7" w14:textId="77777777" w:rsidR="0099092E" w:rsidRPr="00BA3F91" w:rsidRDefault="0099092E" w:rsidP="0099092E">
      <w:pPr>
        <w:pStyle w:val="Telobesedila"/>
        <w:keepNext/>
        <w:keepLines/>
        <w:widowControl/>
        <w:numPr>
          <w:ilvl w:val="12"/>
          <w:numId w:val="0"/>
        </w:numPr>
        <w:jc w:val="center"/>
        <w:rPr>
          <w:rFonts w:ascii="Tahoma" w:hAnsi="Tahoma" w:cs="Tahoma"/>
          <w:sz w:val="22"/>
          <w:szCs w:val="22"/>
        </w:rPr>
      </w:pPr>
    </w:p>
    <w:p w14:paraId="52C7DC27" w14:textId="77777777" w:rsidR="0099092E" w:rsidRPr="00BA3F91" w:rsidRDefault="0099092E" w:rsidP="0099092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8559B3C" w14:textId="77777777" w:rsidR="0099092E" w:rsidRPr="00BA3F91" w:rsidRDefault="0099092E" w:rsidP="0099092E">
      <w:pPr>
        <w:keepNext/>
        <w:keepLines/>
        <w:tabs>
          <w:tab w:val="left" w:pos="4820"/>
        </w:tabs>
        <w:spacing w:after="0" w:line="240" w:lineRule="auto"/>
        <w:jc w:val="center"/>
        <w:rPr>
          <w:rFonts w:ascii="Tahoma" w:hAnsi="Tahoma" w:cs="Tahoma"/>
          <w:b/>
        </w:rPr>
      </w:pPr>
    </w:p>
    <w:p w14:paraId="6731292E" w14:textId="77777777" w:rsidR="0099092E" w:rsidRPr="00F07919" w:rsidRDefault="0099092E" w:rsidP="0099092E">
      <w:pPr>
        <w:keepNext/>
        <w:keepLines/>
        <w:widowControl w:val="0"/>
        <w:spacing w:after="0" w:line="240" w:lineRule="auto"/>
        <w:jc w:val="both"/>
        <w:rPr>
          <w:rFonts w:ascii="Tahoma" w:hAnsi="Tahoma" w:cs="Tahoma"/>
        </w:rPr>
      </w:pPr>
      <w:r w:rsidRPr="00F07919">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6405C87D" w14:textId="77777777" w:rsidR="0099092E" w:rsidRPr="00BA3F91" w:rsidRDefault="0099092E" w:rsidP="0099092E">
      <w:pPr>
        <w:keepNext/>
        <w:keepLines/>
        <w:spacing w:after="0" w:line="240" w:lineRule="auto"/>
        <w:jc w:val="both"/>
        <w:rPr>
          <w:rFonts w:ascii="Tahoma" w:eastAsia="Times New Roman" w:hAnsi="Tahoma" w:cs="Tahoma"/>
          <w:color w:val="000000"/>
          <w:lang w:eastAsia="sl-SI"/>
        </w:rPr>
      </w:pPr>
    </w:p>
    <w:p w14:paraId="4CE94A23" w14:textId="77777777" w:rsidR="0099092E" w:rsidRPr="00BA3F91" w:rsidRDefault="0099092E" w:rsidP="0099092E">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REŠEVANJE SPOROV</w:t>
      </w:r>
    </w:p>
    <w:p w14:paraId="2CCDFBAE" w14:textId="77777777" w:rsidR="0099092E" w:rsidRPr="00BA3F91" w:rsidRDefault="0099092E" w:rsidP="0099092E">
      <w:pPr>
        <w:keepNext/>
        <w:keepLines/>
        <w:spacing w:after="0" w:line="240" w:lineRule="auto"/>
        <w:jc w:val="center"/>
        <w:rPr>
          <w:rFonts w:ascii="Tahoma" w:hAnsi="Tahoma" w:cs="Tahoma"/>
        </w:rPr>
      </w:pPr>
    </w:p>
    <w:p w14:paraId="753D0951" w14:textId="77777777" w:rsidR="0099092E" w:rsidRPr="00BA3F91" w:rsidRDefault="0099092E" w:rsidP="0099092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19B50BA" w14:textId="77777777" w:rsidR="0099092E" w:rsidRPr="00BA3F91" w:rsidRDefault="0099092E" w:rsidP="0099092E">
      <w:pPr>
        <w:keepNext/>
        <w:keepLines/>
        <w:spacing w:after="0" w:line="240" w:lineRule="auto"/>
        <w:jc w:val="both"/>
        <w:rPr>
          <w:rFonts w:ascii="Tahoma" w:hAnsi="Tahoma" w:cs="Tahoma"/>
        </w:rPr>
      </w:pPr>
    </w:p>
    <w:p w14:paraId="7E74C369" w14:textId="77777777" w:rsidR="0099092E" w:rsidRPr="00BA3F91" w:rsidRDefault="0099092E" w:rsidP="0099092E">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14:paraId="60799D29" w14:textId="77777777" w:rsidR="0099092E" w:rsidRPr="00BA3F91" w:rsidRDefault="0099092E" w:rsidP="0099092E">
      <w:pPr>
        <w:pStyle w:val="tekst1"/>
        <w:keepNext/>
        <w:keepLines/>
        <w:spacing w:before="0" w:line="240" w:lineRule="auto"/>
        <w:rPr>
          <w:rFonts w:ascii="Tahoma" w:eastAsia="Calibri" w:hAnsi="Tahoma" w:cs="Tahoma"/>
          <w:szCs w:val="22"/>
          <w:lang w:eastAsia="en-US"/>
        </w:rPr>
      </w:pPr>
    </w:p>
    <w:p w14:paraId="348F1E37" w14:textId="77777777" w:rsidR="0099092E" w:rsidRPr="00BA3F91" w:rsidRDefault="0099092E" w:rsidP="0099092E">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14:paraId="7186E22B" w14:textId="77777777" w:rsidR="0099092E" w:rsidRPr="00BA3F91" w:rsidRDefault="0099092E" w:rsidP="0099092E">
      <w:pPr>
        <w:pStyle w:val="tekst1"/>
        <w:keepNext/>
        <w:keepLines/>
        <w:spacing w:before="0" w:line="240" w:lineRule="auto"/>
        <w:rPr>
          <w:rFonts w:ascii="Tahoma" w:hAnsi="Tahoma" w:cs="Tahoma"/>
          <w:szCs w:val="22"/>
        </w:rPr>
      </w:pPr>
    </w:p>
    <w:p w14:paraId="5E9F82AE" w14:textId="77777777" w:rsidR="0099092E" w:rsidRPr="00BA3F91" w:rsidRDefault="0099092E" w:rsidP="0099092E">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OSTALE DOLOČBE</w:t>
      </w:r>
    </w:p>
    <w:p w14:paraId="28653F2E" w14:textId="77777777" w:rsidR="0099092E" w:rsidRPr="00BA3F91" w:rsidRDefault="0099092E" w:rsidP="0099092E">
      <w:pPr>
        <w:keepNext/>
        <w:keepLines/>
        <w:spacing w:after="0" w:line="240" w:lineRule="auto"/>
        <w:jc w:val="center"/>
        <w:rPr>
          <w:rFonts w:ascii="Tahoma" w:eastAsia="Times New Roman" w:hAnsi="Tahoma" w:cs="Tahoma"/>
          <w:color w:val="000000"/>
          <w:lang w:eastAsia="sl-SI"/>
        </w:rPr>
      </w:pPr>
    </w:p>
    <w:p w14:paraId="4F3585C0" w14:textId="77777777" w:rsidR="0099092E" w:rsidRPr="00BA3F91" w:rsidRDefault="0099092E" w:rsidP="0099092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358FFE0" w14:textId="77777777" w:rsidR="0099092E" w:rsidRPr="00BA3F91" w:rsidRDefault="0099092E" w:rsidP="0099092E">
      <w:pPr>
        <w:keepNext/>
        <w:keepLines/>
        <w:spacing w:after="0" w:line="240" w:lineRule="auto"/>
        <w:jc w:val="both"/>
        <w:rPr>
          <w:rFonts w:ascii="Tahoma" w:eastAsia="Times New Roman" w:hAnsi="Tahoma" w:cs="Tahoma"/>
          <w:lang w:eastAsia="sl-SI"/>
        </w:rPr>
      </w:pPr>
    </w:p>
    <w:p w14:paraId="185D0826"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440E5021"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p>
    <w:p w14:paraId="7424CFE9" w14:textId="77777777" w:rsidR="0099092E" w:rsidRPr="00BA3F91" w:rsidRDefault="0099092E" w:rsidP="0099092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3491A40"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p>
    <w:p w14:paraId="6680E5C9"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79FC365E"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p>
    <w:p w14:paraId="5BBEB8FF"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3ECBEA6D"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p>
    <w:p w14:paraId="2FED1EA2" w14:textId="77777777" w:rsidR="0099092E" w:rsidRPr="00DA5BD6" w:rsidRDefault="0099092E" w:rsidP="0099092E">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36BCE7D2"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p>
    <w:p w14:paraId="08163B42" w14:textId="77777777" w:rsidR="0099092E" w:rsidRPr="00BA3F91" w:rsidRDefault="0099092E" w:rsidP="0099092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7EC0FE4"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p>
    <w:p w14:paraId="162A9185"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Vsebina tega okvirnega sporazuma kot tudi dokumentacija, ki je njegov sestavni del oziroma se nanaša na ta okvirni sporazum in njegovo izvajanje se šteje za poslovno skrivnost, razen </w:t>
      </w:r>
      <w:r>
        <w:rPr>
          <w:rFonts w:ascii="Tahoma" w:eastAsia="Times New Roman" w:hAnsi="Tahoma" w:cs="Tahoma"/>
          <w:lang w:eastAsia="sl-SI"/>
        </w:rPr>
        <w:t>informacij</w:t>
      </w:r>
      <w:r w:rsidRPr="00BA3F91">
        <w:rPr>
          <w:rFonts w:ascii="Tahoma" w:eastAsia="Times New Roman" w:hAnsi="Tahoma" w:cs="Tahoma"/>
          <w:lang w:eastAsia="sl-SI"/>
        </w:rPr>
        <w:t>, ki v skladu z veljavnimi predpisi štejejo za javne.</w:t>
      </w:r>
    </w:p>
    <w:p w14:paraId="7A1D602C"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p>
    <w:p w14:paraId="53FF756A" w14:textId="77777777" w:rsidR="0099092E" w:rsidRPr="00BA3F91" w:rsidRDefault="0099092E" w:rsidP="0099092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A48400C"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p>
    <w:p w14:paraId="10CDCC5A"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422550D1"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2C9A3DA4" w14:textId="77777777" w:rsidR="0099092E" w:rsidRPr="00BA3F91" w:rsidRDefault="0099092E" w:rsidP="0099092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43B7CA5"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p>
    <w:p w14:paraId="69298507"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78E15B7F"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p>
    <w:p w14:paraId="787FFDEF" w14:textId="77777777" w:rsidR="0099092E" w:rsidRPr="00BA3F91" w:rsidRDefault="0099092E" w:rsidP="0099092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13DC21E"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p>
    <w:p w14:paraId="194CE253" w14:textId="77777777" w:rsidR="0099092E" w:rsidRPr="00BA3F91" w:rsidRDefault="0099092E" w:rsidP="0099092E">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3593536F" w14:textId="77777777" w:rsidR="00BF1A1C" w:rsidRPr="00BF1A1C" w:rsidRDefault="00BF1A1C" w:rsidP="00CE1DF4">
      <w:pPr>
        <w:keepNext/>
        <w:keepLines/>
        <w:spacing w:after="0" w:line="240" w:lineRule="auto"/>
        <w:jc w:val="both"/>
        <w:rPr>
          <w:rFonts w:ascii="Tahoma" w:eastAsia="Times New Roman" w:hAnsi="Tahoma" w:cs="Tahoma"/>
          <w:szCs w:val="20"/>
          <w:lang w:eastAsia="sl-SI"/>
        </w:rPr>
      </w:pPr>
    </w:p>
    <w:p w14:paraId="6FF49586" w14:textId="77777777" w:rsidR="00BF1A1C" w:rsidRPr="00BF1A1C" w:rsidRDefault="00BF1A1C" w:rsidP="00CE1DF4">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____________, dne ___________</w:t>
      </w:r>
      <w:r w:rsidRPr="00BF1A1C">
        <w:rPr>
          <w:rFonts w:ascii="Tahoma" w:eastAsia="Times New Roman" w:hAnsi="Tahoma" w:cs="Tahoma"/>
          <w:szCs w:val="20"/>
          <w:lang w:eastAsia="sl-SI"/>
        </w:rPr>
        <w:tab/>
        <w:t>Ljubljana, dne __________</w:t>
      </w:r>
    </w:p>
    <w:p w14:paraId="15192B78" w14:textId="77777777" w:rsidR="00BF1A1C" w:rsidRPr="00BF1A1C" w:rsidRDefault="00BF1A1C" w:rsidP="00CE1DF4">
      <w:pPr>
        <w:keepNext/>
        <w:keepLines/>
        <w:tabs>
          <w:tab w:val="left" w:pos="4820"/>
        </w:tabs>
        <w:spacing w:after="0" w:line="240" w:lineRule="auto"/>
        <w:jc w:val="both"/>
        <w:rPr>
          <w:rFonts w:ascii="Tahoma" w:eastAsia="Times New Roman" w:hAnsi="Tahoma" w:cs="Tahoma"/>
          <w:szCs w:val="20"/>
          <w:lang w:eastAsia="sl-SI"/>
        </w:rPr>
      </w:pPr>
    </w:p>
    <w:p w14:paraId="01A562C1" w14:textId="77777777" w:rsidR="00BF1A1C" w:rsidRPr="00BF1A1C" w:rsidRDefault="00BF1A1C" w:rsidP="00CE1DF4">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IZVAJALEC:</w:t>
      </w:r>
      <w:r w:rsidRPr="00BF1A1C">
        <w:rPr>
          <w:rFonts w:ascii="Tahoma" w:eastAsia="Times New Roman" w:hAnsi="Tahoma" w:cs="Tahoma"/>
          <w:szCs w:val="20"/>
          <w:lang w:eastAsia="sl-SI"/>
        </w:rPr>
        <w:tab/>
        <w:t>NAROČNIK:</w:t>
      </w:r>
    </w:p>
    <w:p w14:paraId="40CA3684" w14:textId="77777777" w:rsidR="00BF1A1C" w:rsidRPr="00BF1A1C" w:rsidRDefault="00BF1A1C" w:rsidP="00CE1DF4">
      <w:pPr>
        <w:keepNext/>
        <w:keepLines/>
        <w:tabs>
          <w:tab w:val="left" w:pos="4820"/>
        </w:tabs>
        <w:spacing w:after="0" w:line="240" w:lineRule="auto"/>
        <w:jc w:val="both"/>
        <w:rPr>
          <w:rFonts w:ascii="Tahoma" w:eastAsia="Times New Roman" w:hAnsi="Tahoma" w:cs="Tahoma"/>
          <w:szCs w:val="20"/>
          <w:lang w:eastAsia="sl-SI"/>
        </w:rPr>
      </w:pPr>
    </w:p>
    <w:p w14:paraId="289A4CD5" w14:textId="77777777" w:rsidR="00BF1A1C" w:rsidRPr="00BF1A1C" w:rsidRDefault="00BF1A1C" w:rsidP="00BF73A6">
      <w:pPr>
        <w:keepNext/>
        <w:keepLines/>
        <w:tabs>
          <w:tab w:val="left" w:pos="4962"/>
        </w:tabs>
        <w:spacing w:after="0" w:line="240" w:lineRule="auto"/>
        <w:ind w:right="-427"/>
        <w:jc w:val="both"/>
        <w:rPr>
          <w:rFonts w:ascii="Tahoma" w:eastAsia="Times New Roman" w:hAnsi="Tahoma" w:cs="Tahoma"/>
          <w:szCs w:val="20"/>
          <w:lang w:eastAsia="sl-SI"/>
        </w:rPr>
      </w:pPr>
      <w:r w:rsidRPr="00BF1A1C">
        <w:rPr>
          <w:rFonts w:ascii="Tahoma" w:eastAsia="Times New Roman" w:hAnsi="Tahoma" w:cs="Tahoma"/>
          <w:bCs/>
          <w:szCs w:val="20"/>
          <w:lang w:eastAsia="sl-SI"/>
        </w:rPr>
        <w:tab/>
        <w:t>JAVNO PODJETJE ENERGETIKA LJUBLJANA d.o.o.</w:t>
      </w:r>
      <w:r w:rsidRPr="00BF1A1C">
        <w:rPr>
          <w:rFonts w:ascii="Tahoma" w:eastAsia="Times New Roman" w:hAnsi="Tahoma" w:cs="Tahoma"/>
          <w:szCs w:val="20"/>
          <w:lang w:eastAsia="sl-SI"/>
        </w:rPr>
        <w:tab/>
      </w:r>
    </w:p>
    <w:p w14:paraId="42825561" w14:textId="77777777" w:rsidR="00BF1A1C" w:rsidRPr="00BF1A1C" w:rsidRDefault="00BF1A1C" w:rsidP="00CE1DF4">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ab/>
        <w:t>Direktor:</w:t>
      </w:r>
    </w:p>
    <w:p w14:paraId="1D124774" w14:textId="77777777" w:rsidR="00BF1A1C" w:rsidRPr="00BF1A1C" w:rsidRDefault="00BF1A1C" w:rsidP="00CE1DF4">
      <w:pPr>
        <w:keepNext/>
        <w:keepLines/>
        <w:tabs>
          <w:tab w:val="left" w:pos="4962"/>
        </w:tabs>
        <w:spacing w:after="0" w:line="240" w:lineRule="auto"/>
        <w:jc w:val="both"/>
        <w:rPr>
          <w:rFonts w:ascii="Tahoma" w:eastAsia="Times New Roman" w:hAnsi="Tahoma" w:cs="Tahoma"/>
          <w:b/>
          <w:bCs/>
          <w:szCs w:val="20"/>
          <w:lang w:eastAsia="sl-SI"/>
        </w:rPr>
      </w:pPr>
      <w:r w:rsidRPr="00BF1A1C">
        <w:rPr>
          <w:rFonts w:ascii="Tahoma" w:eastAsia="Times New Roman" w:hAnsi="Tahoma" w:cs="Tahoma"/>
          <w:b/>
          <w:bCs/>
          <w:szCs w:val="20"/>
          <w:lang w:eastAsia="sl-SI"/>
        </w:rPr>
        <w:tab/>
        <w:t>Samo Lozej</w:t>
      </w:r>
    </w:p>
    <w:p w14:paraId="614BDF1E" w14:textId="77777777" w:rsidR="00EC3759" w:rsidRDefault="00EC3759" w:rsidP="00CE1DF4">
      <w:pPr>
        <w:keepNext/>
        <w:keepLines/>
        <w:tabs>
          <w:tab w:val="left" w:pos="5387"/>
        </w:tabs>
        <w:spacing w:after="0" w:line="240" w:lineRule="auto"/>
        <w:jc w:val="both"/>
        <w:rPr>
          <w:rFonts w:ascii="Tahoma" w:eastAsia="Times New Roman" w:hAnsi="Tahoma" w:cs="Tahoma"/>
          <w:lang w:eastAsia="sl-SI"/>
        </w:rPr>
      </w:pPr>
    </w:p>
    <w:p w14:paraId="36BB61A8" w14:textId="77777777" w:rsidR="006A696A" w:rsidRDefault="006A696A" w:rsidP="00CE1DF4">
      <w:pPr>
        <w:keepNext/>
        <w:keepLines/>
        <w:spacing w:after="0" w:line="240" w:lineRule="auto"/>
        <w:jc w:val="both"/>
        <w:rPr>
          <w:rFonts w:ascii="Tahoma" w:hAnsi="Tahoma" w:cs="Tahoma"/>
        </w:rPr>
      </w:pPr>
    </w:p>
    <w:p w14:paraId="4D9E491D" w14:textId="77777777" w:rsidR="006A696A" w:rsidRDefault="006A696A" w:rsidP="00CE1DF4">
      <w:pPr>
        <w:keepNext/>
        <w:keepLines/>
        <w:spacing w:after="0" w:line="240" w:lineRule="auto"/>
        <w:jc w:val="both"/>
        <w:rPr>
          <w:rFonts w:ascii="Tahoma" w:hAnsi="Tahoma" w:cs="Tahoma"/>
        </w:rPr>
      </w:pPr>
    </w:p>
    <w:p w14:paraId="4C67CAA1" w14:textId="77777777" w:rsidR="006A696A" w:rsidRDefault="006A696A" w:rsidP="00CE1DF4">
      <w:pPr>
        <w:keepNext/>
        <w:keepLines/>
        <w:spacing w:after="0" w:line="240" w:lineRule="auto"/>
        <w:jc w:val="both"/>
        <w:rPr>
          <w:rFonts w:ascii="Tahoma" w:hAnsi="Tahoma" w:cs="Tahoma"/>
        </w:rPr>
      </w:pPr>
    </w:p>
    <w:p w14:paraId="44D56E4F" w14:textId="77777777" w:rsidR="006A696A" w:rsidRDefault="006A696A" w:rsidP="00CE1DF4">
      <w:pPr>
        <w:keepNext/>
        <w:keepLines/>
        <w:spacing w:after="0" w:line="240" w:lineRule="auto"/>
        <w:jc w:val="both"/>
        <w:rPr>
          <w:rFonts w:ascii="Tahoma" w:hAnsi="Tahoma" w:cs="Tahoma"/>
        </w:rPr>
      </w:pPr>
    </w:p>
    <w:p w14:paraId="4AF5B526" w14:textId="77777777" w:rsidR="006A696A" w:rsidRDefault="006A696A" w:rsidP="00CE1DF4">
      <w:pPr>
        <w:keepNext/>
        <w:keepLines/>
        <w:spacing w:after="0" w:line="240" w:lineRule="auto"/>
        <w:jc w:val="both"/>
        <w:rPr>
          <w:rFonts w:ascii="Tahoma" w:hAnsi="Tahoma" w:cs="Tahoma"/>
        </w:rPr>
      </w:pPr>
    </w:p>
    <w:p w14:paraId="4F335496" w14:textId="77777777" w:rsidR="00582EEB" w:rsidRPr="00AB1539" w:rsidRDefault="00582EEB" w:rsidP="00CE1DF4">
      <w:pPr>
        <w:keepNext/>
        <w:keepLines/>
        <w:spacing w:after="0" w:line="240" w:lineRule="auto"/>
        <w:jc w:val="both"/>
        <w:rPr>
          <w:rFonts w:ascii="Tahoma" w:hAnsi="Tahoma" w:cs="Tahoma"/>
        </w:rPr>
      </w:pPr>
      <w:r w:rsidRPr="00AB1539">
        <w:rPr>
          <w:rFonts w:ascii="Tahoma" w:hAnsi="Tahoma" w:cs="Tahoma"/>
        </w:rPr>
        <w:t>Prilog</w:t>
      </w:r>
      <w:r w:rsidR="00ED7FE5">
        <w:rPr>
          <w:rFonts w:ascii="Tahoma" w:hAnsi="Tahoma" w:cs="Tahoma"/>
        </w:rPr>
        <w:t>e</w:t>
      </w:r>
      <w:r w:rsidRPr="00AB1539">
        <w:rPr>
          <w:rFonts w:ascii="Tahoma" w:hAnsi="Tahoma" w:cs="Tahoma"/>
        </w:rPr>
        <w:t>:</w:t>
      </w:r>
    </w:p>
    <w:p w14:paraId="7F40D9E7" w14:textId="77777777" w:rsidR="00C24D40" w:rsidRPr="00D10922" w:rsidRDefault="00C24D40" w:rsidP="00CE1DF4">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Pr>
          <w:rFonts w:ascii="Tahoma" w:eastAsia="Times New Roman" w:hAnsi="Tahoma" w:cs="Tahoma"/>
          <w:lang w:eastAsia="sl-SI"/>
        </w:rPr>
        <w:t xml:space="preserve"> </w:t>
      </w:r>
      <w:r w:rsidR="00377580">
        <w:rPr>
          <w:rFonts w:ascii="Tahoma" w:eastAsia="Times New Roman" w:hAnsi="Tahoma" w:cs="Tahoma"/>
          <w:lang w:eastAsia="sl-SI"/>
        </w:rPr>
        <w:t>z</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75F463D5" w14:textId="77777777" w:rsidR="00C24D40" w:rsidRPr="00D10922" w:rsidRDefault="00C24D40" w:rsidP="00CE1DF4">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2: Ponudbeni predračun izvajalca</w:t>
      </w:r>
      <w:r w:rsidR="00140AA7" w:rsidRPr="00140AA7">
        <w:rPr>
          <w:rFonts w:ascii="Tahoma" w:eastAsia="Times New Roman" w:hAnsi="Tahoma" w:cs="Tahoma"/>
          <w:lang w:eastAsia="sl-SI"/>
        </w:rPr>
        <w:t xml:space="preserve"> </w:t>
      </w:r>
      <w:r w:rsidR="00377580">
        <w:rPr>
          <w:rFonts w:ascii="Tahoma" w:eastAsia="Times New Roman" w:hAnsi="Tahoma" w:cs="Tahoma"/>
          <w:lang w:eastAsia="sl-SI"/>
        </w:rPr>
        <w:t>z</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3BA6D864" w14:textId="77777777" w:rsidR="006D7284" w:rsidRPr="00BF73A6" w:rsidRDefault="00C24D40" w:rsidP="00BF73A6">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BF73A6">
        <w:rPr>
          <w:rFonts w:ascii="Tahoma" w:eastAsia="Times New Roman" w:hAnsi="Tahoma" w:cs="Tahoma"/>
          <w:lang w:eastAsia="sl-SI"/>
        </w:rPr>
        <w:t>Priloga št. 3: Pisni sporazum o skupnih varnostnih ukrepih in ravnanju z okoljem v JAVNEM PODJETJU ENERGETIKA LJUBLJANA, d.o.o..</w:t>
      </w:r>
      <w:r w:rsidR="0046224F" w:rsidRPr="00BF73A6">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D0701" w:rsidRPr="00786262" w14:paraId="41EA139A" w14:textId="77777777" w:rsidTr="00374D31">
        <w:tc>
          <w:tcPr>
            <w:tcW w:w="9426" w:type="dxa"/>
            <w:tcBorders>
              <w:top w:val="single" w:sz="4" w:space="0" w:color="auto"/>
              <w:bottom w:val="single" w:sz="4" w:space="0" w:color="auto"/>
            </w:tcBorders>
          </w:tcPr>
          <w:p w14:paraId="0AC85178" w14:textId="77777777" w:rsidR="005D0701" w:rsidRPr="00786262" w:rsidRDefault="005D0701" w:rsidP="00CE1DF4">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7" w:name="_Toc181518632"/>
            <w:r w:rsidRPr="00F767CE">
              <w:rPr>
                <w:rFonts w:ascii="Tahoma" w:hAnsi="Tahoma" w:cs="Tahoma"/>
                <w:bCs/>
                <w:noProof/>
              </w:rPr>
              <w:t xml:space="preserve">VZOREC MENIČNE IZJAVE ZA DOBRO IZVEDBO </w:t>
            </w:r>
            <w:r>
              <w:rPr>
                <w:rFonts w:ascii="Tahoma" w:hAnsi="Tahoma" w:cs="Tahoma"/>
                <w:bCs/>
                <w:noProof/>
              </w:rPr>
              <w:t>OBVEZNOSTI PO OKVIRNEM SPORAZUMU</w:t>
            </w:r>
            <w:bookmarkEnd w:id="27"/>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4BFEDED3" w14:textId="77777777" w:rsidR="005D3CFF" w:rsidRPr="005D3CFF" w:rsidRDefault="005D3CFF" w:rsidP="00CE1DF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0BB7235D" w14:textId="77777777" w:rsidR="005D3CFF" w:rsidRPr="005D3CFF" w:rsidRDefault="005D3CFF" w:rsidP="00CE1DF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0BD4710B" w14:textId="77777777" w:rsidR="005D3CFF" w:rsidRPr="005D3CFF" w:rsidRDefault="005D3CFF" w:rsidP="00CE1DF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700166B2" w14:textId="77777777" w:rsidR="005D3CFF" w:rsidRPr="005D3CFF" w:rsidRDefault="005D3CFF" w:rsidP="00CE1DF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00CDA13F" w14:textId="77777777" w:rsidR="005D3CFF" w:rsidRPr="005D3CFF" w:rsidRDefault="005D3CFF" w:rsidP="00CE1DF4">
      <w:pPr>
        <w:keepNext/>
        <w:keepLines/>
        <w:spacing w:after="0" w:line="240" w:lineRule="auto"/>
        <w:jc w:val="both"/>
        <w:rPr>
          <w:rFonts w:ascii="Tahoma" w:eastAsia="Times New Roman" w:hAnsi="Tahoma" w:cs="Tahoma"/>
          <w:b/>
          <w:noProof/>
          <w:lang w:eastAsia="sl-SI"/>
        </w:rPr>
      </w:pPr>
    </w:p>
    <w:p w14:paraId="6BAF949F" w14:textId="77777777" w:rsidR="00A10A90" w:rsidRPr="00A10A90" w:rsidRDefault="00A10A90" w:rsidP="00CE1DF4">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49E59471" w14:textId="77777777" w:rsidR="00A10A90" w:rsidRPr="00A10A90" w:rsidRDefault="00A10A90" w:rsidP="00CE1DF4">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3A43A3">
        <w:rPr>
          <w:rFonts w:ascii="Tahoma" w:eastAsia="Times New Roman" w:hAnsi="Tahoma" w:cs="Tahoma"/>
          <w:b/>
          <w:i/>
          <w:noProof/>
          <w:lang w:eastAsia="sl-SI"/>
        </w:rPr>
        <w:t xml:space="preserve"> po okvirnem sporazumu</w:t>
      </w:r>
    </w:p>
    <w:p w14:paraId="077CA206" w14:textId="77777777" w:rsidR="00A10A90" w:rsidRPr="00A10A90" w:rsidRDefault="00A10A90" w:rsidP="00CE1DF4">
      <w:pPr>
        <w:keepNext/>
        <w:keepLines/>
        <w:spacing w:after="0" w:line="240" w:lineRule="auto"/>
        <w:rPr>
          <w:rFonts w:ascii="Tahoma" w:eastAsia="Times New Roman" w:hAnsi="Tahoma" w:cs="Tahoma"/>
          <w:b/>
          <w:noProof/>
          <w:lang w:eastAsia="sl-SI"/>
        </w:rPr>
      </w:pPr>
    </w:p>
    <w:p w14:paraId="53607407" w14:textId="3A708B5E" w:rsidR="00A10A90" w:rsidRPr="00A10A90" w:rsidRDefault="00A10A90" w:rsidP="00CE1DF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FE499B">
        <w:rPr>
          <w:rFonts w:ascii="Tahoma" w:eastAsia="Times New Roman" w:hAnsi="Tahoma" w:cs="Tahoma"/>
          <w:noProof/>
          <w:lang w:eastAsia="sl-SI"/>
        </w:rPr>
        <w:t>JPE-SPV-304/23</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sidR="003754A9">
        <w:rPr>
          <w:rFonts w:ascii="Tahoma" w:eastAsia="Times New Roman" w:hAnsi="Tahoma" w:cs="Tahoma"/>
          <w:noProof/>
          <w:lang w:eastAsia="sl-SI"/>
        </w:rPr>
        <w:t xml:space="preserve"> izvesti</w:t>
      </w:r>
      <w:r w:rsidR="00576EAF">
        <w:rPr>
          <w:rFonts w:ascii="Tahoma" w:eastAsia="Times New Roman" w:hAnsi="Tahoma" w:cs="Tahoma"/>
          <w:noProof/>
          <w:lang w:eastAsia="sl-SI"/>
        </w:rPr>
        <w:t xml:space="preserve"> </w:t>
      </w:r>
      <w:r w:rsidR="00480D69">
        <w:rPr>
          <w:rFonts w:ascii="Tahoma" w:eastAsia="Times New Roman" w:hAnsi="Tahoma" w:cs="Tahoma"/>
          <w:noProof/>
          <w:lang w:eastAsia="sl-SI"/>
        </w:rPr>
        <w:t>s</w:t>
      </w:r>
      <w:r w:rsidR="00E5704D">
        <w:rPr>
          <w:rFonts w:ascii="Tahoma" w:eastAsia="Times New Roman" w:hAnsi="Tahoma" w:cs="Tahoma"/>
          <w:noProof/>
          <w:lang w:eastAsia="sl-SI"/>
        </w:rPr>
        <w:t>trojna vzdrževalna dela na področju črpalk, vodočrpalnice, KPV, armatur, kotlovskih mlinov, transporta premoga, pepela in lesnih sekancev, toplotna obdelava jekel z uporabo računalniškega sistema krmiljenja elektro peči in z induktivnim ogrevanjem, rezanje pločevin z uporabo računalniško krmiljenega plamenskega rezalnika in plazemskega pantografa</w:t>
      </w:r>
      <w:r w:rsidRPr="00A10A90">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3650250F" w14:textId="77777777" w:rsidR="00A10A90" w:rsidRPr="00A10A90" w:rsidRDefault="00A10A90" w:rsidP="00CE1DF4">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3BAA753C" w14:textId="77777777" w:rsidR="00A10A90" w:rsidRPr="00A10A90" w:rsidRDefault="00A10A90" w:rsidP="00CE1DF4">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15604EE6" w14:textId="77777777" w:rsidR="00A10A90" w:rsidRPr="00A10A90" w:rsidRDefault="00A10A90" w:rsidP="00CE1DF4">
      <w:pPr>
        <w:keepNext/>
        <w:keepLines/>
        <w:spacing w:after="0" w:line="240" w:lineRule="auto"/>
        <w:rPr>
          <w:rFonts w:ascii="Tahoma" w:eastAsia="Times New Roman" w:hAnsi="Tahoma" w:cs="Tahoma"/>
          <w:noProof/>
          <w:lang w:eastAsia="sl-SI"/>
        </w:rPr>
      </w:pPr>
    </w:p>
    <w:p w14:paraId="2ABF87B3" w14:textId="77777777" w:rsidR="00A10A90" w:rsidRPr="00A10A90" w:rsidRDefault="00A10A90" w:rsidP="00CE1DF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10C5B612" w14:textId="77777777" w:rsidR="00A10A90" w:rsidRPr="00A10A90" w:rsidRDefault="00A10A90" w:rsidP="00CE1DF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izpolni bianko menico v višini do</w:t>
      </w:r>
      <w:r w:rsidR="003754A9">
        <w:rPr>
          <w:rFonts w:ascii="Tahoma" w:eastAsia="Times New Roman" w:hAnsi="Tahoma" w:cs="Tahoma"/>
          <w:noProof/>
          <w:lang w:eastAsia="sl-SI"/>
        </w:rPr>
        <w:t xml:space="preserve"> </w:t>
      </w:r>
      <w:r w:rsidR="00A316F1">
        <w:rPr>
          <w:rFonts w:ascii="Tahoma" w:eastAsia="Times New Roman" w:hAnsi="Tahoma" w:cs="Tahoma"/>
          <w:noProof/>
          <w:lang w:eastAsia="sl-SI"/>
        </w:rPr>
        <w:t>25</w:t>
      </w:r>
      <w:r w:rsidR="00570A4F">
        <w:rPr>
          <w:rFonts w:ascii="Tahoma" w:eastAsia="Times New Roman" w:hAnsi="Tahoma" w:cs="Tahoma"/>
          <w:noProof/>
          <w:lang w:eastAsia="sl-SI"/>
        </w:rPr>
        <w:t>.000,00</w:t>
      </w:r>
      <w:r w:rsidR="003754A9">
        <w:rPr>
          <w:rFonts w:ascii="Tahoma" w:eastAsia="Times New Roman" w:hAnsi="Tahoma" w:cs="Tahoma"/>
          <w:noProof/>
          <w:lang w:eastAsia="sl-SI"/>
        </w:rPr>
        <w:t xml:space="preserve"> </w:t>
      </w:r>
      <w:r w:rsidRPr="00A10A90">
        <w:rPr>
          <w:rFonts w:ascii="Tahoma" w:eastAsia="Times New Roman" w:hAnsi="Tahoma" w:cs="Tahoma"/>
          <w:noProof/>
          <w:lang w:eastAsia="sl-SI"/>
        </w:rPr>
        <w:t>EUR,</w:t>
      </w:r>
    </w:p>
    <w:p w14:paraId="0BE6946D" w14:textId="77777777" w:rsidR="00A10A90" w:rsidRPr="00A10A90" w:rsidRDefault="00A10A90" w:rsidP="00CE1DF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27D8E2CE" w14:textId="77777777" w:rsidR="00A10A90" w:rsidRPr="00A10A90" w:rsidRDefault="00A10A90" w:rsidP="00CE1DF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4681BE12" w14:textId="77777777" w:rsidR="00A10A90" w:rsidRPr="00A10A90" w:rsidRDefault="00A10A90" w:rsidP="00CE1DF4">
      <w:pPr>
        <w:keepNext/>
        <w:keepLines/>
        <w:spacing w:after="0" w:line="240" w:lineRule="auto"/>
        <w:jc w:val="both"/>
        <w:rPr>
          <w:rFonts w:ascii="Tahoma" w:eastAsia="Times New Roman" w:hAnsi="Tahoma" w:cs="Tahoma"/>
          <w:noProof/>
          <w:lang w:eastAsia="sl-SI"/>
        </w:rPr>
      </w:pPr>
    </w:p>
    <w:p w14:paraId="7A658C15" w14:textId="77777777" w:rsidR="00A10A90" w:rsidRPr="00A10A90" w:rsidRDefault="00A10A90" w:rsidP="00CE1DF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24BBEFC7" w14:textId="77777777" w:rsidR="00A10A90" w:rsidRPr="00A10A90" w:rsidRDefault="00A10A90" w:rsidP="00CE1DF4">
      <w:pPr>
        <w:keepNext/>
        <w:keepLines/>
        <w:spacing w:after="0" w:line="240" w:lineRule="auto"/>
        <w:jc w:val="both"/>
        <w:rPr>
          <w:rFonts w:ascii="Tahoma" w:eastAsia="Times New Roman" w:hAnsi="Tahoma" w:cs="Tahoma"/>
          <w:noProof/>
          <w:lang w:eastAsia="sl-SI"/>
        </w:rPr>
      </w:pPr>
    </w:p>
    <w:p w14:paraId="58EA595E" w14:textId="77777777" w:rsidR="00A10A90" w:rsidRPr="00A10A90" w:rsidRDefault="00A10A90" w:rsidP="00CE1DF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1368A1">
        <w:rPr>
          <w:rFonts w:ascii="Tahoma" w:eastAsia="Times New Roman" w:hAnsi="Tahoma" w:cs="Tahoma"/>
          <w:noProof/>
          <w:lang w:eastAsia="sl-SI"/>
        </w:rPr>
        <w:t>3</w:t>
      </w:r>
      <w:r w:rsidR="00BF73A6">
        <w:rPr>
          <w:rFonts w:ascii="Tahoma" w:eastAsia="Times New Roman" w:hAnsi="Tahoma" w:cs="Tahoma"/>
          <w:noProof/>
          <w:lang w:eastAsia="sl-SI"/>
        </w:rPr>
        <w:t>1. 1</w:t>
      </w:r>
      <w:r w:rsidR="00935194">
        <w:rPr>
          <w:rFonts w:ascii="Tahoma" w:eastAsia="Times New Roman" w:hAnsi="Tahoma" w:cs="Tahoma"/>
          <w:noProof/>
          <w:lang w:eastAsia="sl-SI"/>
        </w:rPr>
        <w:t>2</w:t>
      </w:r>
      <w:r w:rsidR="00BF73A6">
        <w:rPr>
          <w:rFonts w:ascii="Tahoma" w:eastAsia="Times New Roman" w:hAnsi="Tahoma" w:cs="Tahoma"/>
          <w:noProof/>
          <w:lang w:eastAsia="sl-SI"/>
        </w:rPr>
        <w:t>. 202</w:t>
      </w:r>
      <w:r w:rsidR="00FE499B">
        <w:rPr>
          <w:rFonts w:ascii="Tahoma" w:eastAsia="Times New Roman" w:hAnsi="Tahoma" w:cs="Tahoma"/>
          <w:noProof/>
          <w:lang w:eastAsia="sl-SI"/>
        </w:rPr>
        <w:t>4</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31734E34" w14:textId="77777777" w:rsidR="00A10A90" w:rsidRPr="00A10A90" w:rsidRDefault="00A10A90" w:rsidP="00CE1DF4">
      <w:pPr>
        <w:keepNext/>
        <w:keepLines/>
        <w:spacing w:after="0" w:line="240" w:lineRule="auto"/>
        <w:jc w:val="both"/>
        <w:rPr>
          <w:rFonts w:ascii="Tahoma" w:eastAsia="Times New Roman" w:hAnsi="Tahoma" w:cs="Tahoma"/>
          <w:noProof/>
          <w:lang w:eastAsia="sl-SI"/>
        </w:rPr>
      </w:pPr>
    </w:p>
    <w:p w14:paraId="2F8BFFAD" w14:textId="77777777" w:rsidR="00A10A90" w:rsidRPr="00A10A90" w:rsidRDefault="00A10A90" w:rsidP="00CE1DF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28DC6112" w14:textId="77777777" w:rsidR="00A10A90" w:rsidRPr="00A10A90" w:rsidRDefault="00A10A90" w:rsidP="00CE1DF4">
      <w:pPr>
        <w:keepNext/>
        <w:keepLines/>
        <w:spacing w:after="0" w:line="240" w:lineRule="auto"/>
        <w:jc w:val="both"/>
        <w:rPr>
          <w:rFonts w:ascii="Tahoma" w:eastAsia="Times New Roman" w:hAnsi="Tahoma" w:cs="Tahoma"/>
          <w:noProof/>
          <w:lang w:eastAsia="sl-SI"/>
        </w:rPr>
      </w:pPr>
    </w:p>
    <w:p w14:paraId="2984C57C" w14:textId="77777777" w:rsidR="00A10A90" w:rsidRPr="00A10A90" w:rsidRDefault="00A10A90" w:rsidP="00CE1DF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6598E6A2" w14:textId="77777777" w:rsidR="00A10A90" w:rsidRPr="00A10A90" w:rsidRDefault="00A10A90" w:rsidP="00CE1DF4">
      <w:pPr>
        <w:keepNext/>
        <w:keepLines/>
        <w:spacing w:after="0" w:line="240" w:lineRule="auto"/>
        <w:jc w:val="both"/>
        <w:rPr>
          <w:rFonts w:ascii="Tahoma" w:eastAsia="Times New Roman" w:hAnsi="Tahoma" w:cs="Tahoma"/>
          <w:lang w:eastAsia="sl-SI"/>
        </w:rPr>
      </w:pPr>
    </w:p>
    <w:p w14:paraId="35D4C4B8" w14:textId="77777777" w:rsidR="00A10A90" w:rsidRPr="00A10A90" w:rsidRDefault="00A10A90" w:rsidP="00CE1DF4">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3E8BA7F4" w14:textId="77777777" w:rsidR="00A10A90" w:rsidRPr="00A10A90" w:rsidRDefault="00A10A90" w:rsidP="00CE1DF4">
      <w:pPr>
        <w:keepNext/>
        <w:keepLines/>
        <w:spacing w:after="0" w:line="240" w:lineRule="auto"/>
        <w:rPr>
          <w:rFonts w:ascii="Tahoma" w:eastAsia="Times New Roman" w:hAnsi="Tahoma" w:cs="Tahoma"/>
          <w:noProof/>
          <w:lang w:eastAsia="sl-SI"/>
        </w:rPr>
      </w:pPr>
    </w:p>
    <w:p w14:paraId="0EB6FEB4" w14:textId="77777777" w:rsidR="00751EED" w:rsidRDefault="00A10A90" w:rsidP="00924E1C">
      <w:pPr>
        <w:keepNext/>
        <w:keepLines/>
        <w:spacing w:after="0" w:line="240" w:lineRule="auto"/>
        <w:rPr>
          <w:rFonts w:ascii="Tahoma" w:eastAsia="Times New Roman" w:hAnsi="Tahoma" w:cs="Tahoma"/>
          <w:b/>
          <w:i/>
          <w:color w:val="000000"/>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sectPr w:rsidR="00751EED" w:rsidSect="008A53B7">
      <w:headerReference w:type="default" r:id="rId24"/>
      <w:footerReference w:type="default" r:id="rId25"/>
      <w:headerReference w:type="first" r:id="rId26"/>
      <w:footerReference w:type="first" r:id="rId27"/>
      <w:type w:val="continuous"/>
      <w:pgSz w:w="11906" w:h="16838" w:code="9"/>
      <w:pgMar w:top="1134" w:right="1134" w:bottom="1134" w:left="1418" w:header="39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12C3E" w14:textId="77777777" w:rsidR="00F34909" w:rsidRDefault="00F34909">
      <w:pPr>
        <w:spacing w:after="0" w:line="240" w:lineRule="auto"/>
      </w:pPr>
      <w:r>
        <w:separator/>
      </w:r>
    </w:p>
  </w:endnote>
  <w:endnote w:type="continuationSeparator" w:id="0">
    <w:p w14:paraId="502D296B" w14:textId="77777777" w:rsidR="00F34909" w:rsidRDefault="00F34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03B7E" w14:textId="1EBE1A60" w:rsidR="00781F83" w:rsidRPr="00941BDE" w:rsidRDefault="00781F83">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783FEF">
      <w:rPr>
        <w:rFonts w:ascii="Tahoma" w:hAnsi="Tahoma" w:cs="Tahoma"/>
        <w:bCs/>
        <w:noProof/>
        <w:sz w:val="18"/>
      </w:rPr>
      <w:t>25</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783FEF">
      <w:rPr>
        <w:rFonts w:ascii="Tahoma" w:hAnsi="Tahoma" w:cs="Tahoma"/>
        <w:bCs/>
        <w:noProof/>
        <w:sz w:val="18"/>
      </w:rPr>
      <w:t>70</w:t>
    </w:r>
    <w:r w:rsidRPr="00941BDE">
      <w:rPr>
        <w:rFonts w:ascii="Tahoma" w:hAnsi="Tahoma" w:cs="Tahoma"/>
        <w:bCs/>
        <w:sz w:val="18"/>
        <w:szCs w:val="24"/>
      </w:rPr>
      <w:fldChar w:fldCharType="end"/>
    </w:r>
  </w:p>
  <w:p w14:paraId="1E771F00" w14:textId="77777777" w:rsidR="00781F83" w:rsidRPr="007653AE" w:rsidRDefault="00781F83"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531DB" w14:textId="77777777" w:rsidR="00781F83" w:rsidRPr="00CD2C73" w:rsidRDefault="00781F83" w:rsidP="008A53B7">
    <w:pPr>
      <w:pStyle w:val="Noga"/>
      <w:tabs>
        <w:tab w:val="clear" w:pos="9072"/>
      </w:tabs>
      <w:jc w:val="right"/>
    </w:pPr>
    <w:r w:rsidRPr="005332C6">
      <w:rPr>
        <w:noProof/>
        <w:sz w:val="16"/>
        <w:szCs w:val="16"/>
        <w:lang w:val="sl-SI" w:eastAsia="sl-SI"/>
      </w:rPr>
      <w:drawing>
        <wp:inline distT="0" distB="0" distL="0" distR="0" wp14:anchorId="2ADF75EC" wp14:editId="59BBB679">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321669A3" w14:textId="77777777" w:rsidR="00781F83" w:rsidRPr="008A53B7" w:rsidRDefault="00781F83" w:rsidP="008A53B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5194F0" w14:textId="77777777" w:rsidR="00F34909" w:rsidRDefault="00F34909">
      <w:pPr>
        <w:spacing w:after="0" w:line="240" w:lineRule="auto"/>
      </w:pPr>
      <w:r>
        <w:separator/>
      </w:r>
    </w:p>
  </w:footnote>
  <w:footnote w:type="continuationSeparator" w:id="0">
    <w:p w14:paraId="616AE24D" w14:textId="77777777" w:rsidR="00F34909" w:rsidRDefault="00F34909">
      <w:pPr>
        <w:spacing w:after="0" w:line="240" w:lineRule="auto"/>
      </w:pPr>
      <w:r>
        <w:continuationSeparator/>
      </w:r>
    </w:p>
  </w:footnote>
  <w:footnote w:id="1">
    <w:p w14:paraId="115434B3" w14:textId="77777777" w:rsidR="00781F83" w:rsidRPr="009779A4" w:rsidRDefault="00781F83" w:rsidP="009B581A">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7B6C4" w14:textId="77777777" w:rsidR="00781F83" w:rsidRDefault="00781F83" w:rsidP="00DC663E">
    <w:pPr>
      <w:pStyle w:val="Glava"/>
      <w:jc w:val="center"/>
    </w:pPr>
    <w:r>
      <w:rPr>
        <w:noProof/>
        <w:lang w:val="sl-SI" w:eastAsia="sl-SI"/>
      </w:rPr>
      <w:drawing>
        <wp:inline distT="0" distB="0" distL="0" distR="0" wp14:anchorId="59058DA5" wp14:editId="4517E847">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5A2B30AD" w14:textId="77777777" w:rsidR="00781F83" w:rsidRPr="008A53B7" w:rsidRDefault="00781F83" w:rsidP="00DC663E">
    <w:pPr>
      <w:pStyle w:val="Glava"/>
      <w:jc w:val="center"/>
      <w:rPr>
        <w:rFonts w:ascii="Tahoma" w:hAnsi="Tahoma" w:cs="Tahoma"/>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BCE17" w14:textId="77777777" w:rsidR="00781F83" w:rsidRDefault="00781F83" w:rsidP="008A53B7">
    <w:pPr>
      <w:pStyle w:val="Glava"/>
      <w:keepLines/>
      <w:widowControl w:val="0"/>
      <w:tabs>
        <w:tab w:val="clear" w:pos="4536"/>
        <w:tab w:val="center" w:pos="8080"/>
      </w:tabs>
      <w:ind w:right="-1134"/>
    </w:pPr>
    <w:r>
      <w:tab/>
    </w:r>
    <w:r>
      <w:rPr>
        <w:noProof/>
        <w:lang w:val="sl-SI" w:eastAsia="sl-SI"/>
      </w:rPr>
      <w:drawing>
        <wp:inline distT="0" distB="0" distL="0" distR="0" wp14:anchorId="4136D6DE" wp14:editId="6FDDCBC7">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3FE293E" w14:textId="77777777" w:rsidR="00781F83" w:rsidRPr="008A53B7" w:rsidRDefault="00781F83" w:rsidP="008A53B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B42777"/>
    <w:multiLevelType w:val="multilevel"/>
    <w:tmpl w:val="F1780F3A"/>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D3E1CF2"/>
    <w:multiLevelType w:val="hybridMultilevel"/>
    <w:tmpl w:val="738C28C8"/>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2"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8"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1"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3"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21E06AC"/>
    <w:multiLevelType w:val="hybridMultilevel"/>
    <w:tmpl w:val="52F2700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A703D92"/>
    <w:multiLevelType w:val="hybridMultilevel"/>
    <w:tmpl w:val="3956FC56"/>
    <w:lvl w:ilvl="0" w:tplc="8CB45A78">
      <w:start w:val="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9"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0" w15:restartNumberingAfterBreak="0">
    <w:nsid w:val="6C5E1864"/>
    <w:multiLevelType w:val="hybridMultilevel"/>
    <w:tmpl w:val="EDA2E3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3"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4"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7"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23"/>
  </w:num>
  <w:num w:numId="3">
    <w:abstractNumId w:val="42"/>
  </w:num>
  <w:num w:numId="4">
    <w:abstractNumId w:val="33"/>
  </w:num>
  <w:num w:numId="5">
    <w:abstractNumId w:val="14"/>
  </w:num>
  <w:num w:numId="6">
    <w:abstractNumId w:val="37"/>
  </w:num>
  <w:num w:numId="7">
    <w:abstractNumId w:val="40"/>
  </w:num>
  <w:num w:numId="8">
    <w:abstractNumId w:val="58"/>
  </w:num>
  <w:num w:numId="9">
    <w:abstractNumId w:val="28"/>
  </w:num>
  <w:num w:numId="10">
    <w:abstractNumId w:val="25"/>
  </w:num>
  <w:num w:numId="11">
    <w:abstractNumId w:val="36"/>
  </w:num>
  <w:num w:numId="12">
    <w:abstractNumId w:val="63"/>
  </w:num>
  <w:num w:numId="13">
    <w:abstractNumId w:val="62"/>
  </w:num>
  <w:num w:numId="14">
    <w:abstractNumId w:val="31"/>
  </w:num>
  <w:num w:numId="15">
    <w:abstractNumId w:val="52"/>
  </w:num>
  <w:num w:numId="16">
    <w:abstractNumId w:val="35"/>
  </w:num>
  <w:num w:numId="17">
    <w:abstractNumId w:val="13"/>
  </w:num>
  <w:num w:numId="18">
    <w:abstractNumId w:val="66"/>
  </w:num>
  <w:num w:numId="19">
    <w:abstractNumId w:val="29"/>
  </w:num>
  <w:num w:numId="20">
    <w:abstractNumId w:val="16"/>
  </w:num>
  <w:num w:numId="21">
    <w:abstractNumId w:val="0"/>
    <w:lvlOverride w:ilvl="0">
      <w:lvl w:ilvl="0">
        <w:numFmt w:val="bullet"/>
        <w:lvlText w:val="-"/>
        <w:legacy w:legacy="1" w:legacySpace="120" w:legacyIndent="360"/>
        <w:lvlJc w:val="left"/>
        <w:pPr>
          <w:ind w:left="717" w:hanging="360"/>
        </w:pPr>
      </w:lvl>
    </w:lvlOverride>
  </w:num>
  <w:num w:numId="22">
    <w:abstractNumId w:val="49"/>
  </w:num>
  <w:num w:numId="23">
    <w:abstractNumId w:val="21"/>
  </w:num>
  <w:num w:numId="24">
    <w:abstractNumId w:val="46"/>
  </w:num>
  <w:num w:numId="25">
    <w:abstractNumId w:val="45"/>
  </w:num>
  <w:num w:numId="26">
    <w:abstractNumId w:val="18"/>
  </w:num>
  <w:num w:numId="27">
    <w:abstractNumId w:val="56"/>
  </w:num>
  <w:num w:numId="28">
    <w:abstractNumId w:val="53"/>
  </w:num>
  <w:num w:numId="29">
    <w:abstractNumId w:val="24"/>
  </w:num>
  <w:num w:numId="30">
    <w:abstractNumId w:val="26"/>
  </w:num>
  <w:num w:numId="31">
    <w:abstractNumId w:val="59"/>
  </w:num>
  <w:num w:numId="32">
    <w:abstractNumId w:val="38"/>
  </w:num>
  <w:num w:numId="33">
    <w:abstractNumId w:val="57"/>
  </w:num>
  <w:num w:numId="34">
    <w:abstractNumId w:val="27"/>
  </w:num>
  <w:num w:numId="35">
    <w:abstractNumId w:val="34"/>
  </w:num>
  <w:num w:numId="36">
    <w:abstractNumId w:val="67"/>
  </w:num>
  <w:num w:numId="37">
    <w:abstractNumId w:val="50"/>
  </w:num>
  <w:num w:numId="38">
    <w:abstractNumId w:val="64"/>
  </w:num>
  <w:num w:numId="39">
    <w:abstractNumId w:val="51"/>
  </w:num>
  <w:num w:numId="40">
    <w:abstractNumId w:val="54"/>
  </w:num>
  <w:num w:numId="41">
    <w:abstractNumId w:val="30"/>
  </w:num>
  <w:num w:numId="42">
    <w:abstractNumId w:val="69"/>
  </w:num>
  <w:num w:numId="43">
    <w:abstractNumId w:val="32"/>
  </w:num>
  <w:num w:numId="44">
    <w:abstractNumId w:val="41"/>
  </w:num>
  <w:num w:numId="45">
    <w:abstractNumId w:val="55"/>
  </w:num>
  <w:num w:numId="46">
    <w:abstractNumId w:val="22"/>
  </w:num>
  <w:num w:numId="47">
    <w:abstractNumId w:val="0"/>
    <w:lvlOverride w:ilvl="0">
      <w:lvl w:ilvl="0">
        <w:start w:val="1"/>
        <w:numFmt w:val="bullet"/>
        <w:lvlText w:val=""/>
        <w:lvlJc w:val="left"/>
        <w:pPr>
          <w:ind w:left="720" w:hanging="360"/>
        </w:pPr>
        <w:rPr>
          <w:rFonts w:ascii="Symbol" w:hAnsi="Symbol" w:hint="default"/>
        </w:rPr>
      </w:lvl>
    </w:lvlOverride>
  </w:num>
  <w:num w:numId="4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9">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50">
    <w:abstractNumId w:val="44"/>
  </w:num>
  <w:num w:numId="51">
    <w:abstractNumId w:val="15"/>
  </w:num>
  <w:num w:numId="52">
    <w:abstractNumId w:val="61"/>
  </w:num>
  <w:num w:numId="53">
    <w:abstractNumId w:val="47"/>
  </w:num>
  <w:num w:numId="54">
    <w:abstractNumId w:val="68"/>
  </w:num>
  <w:num w:numId="55">
    <w:abstractNumId w:val="39"/>
  </w:num>
  <w:num w:numId="56">
    <w:abstractNumId w:val="60"/>
  </w:num>
  <w:num w:numId="57">
    <w:abstractNumId w:val="20"/>
  </w:num>
  <w:num w:numId="58">
    <w:abstractNumId w:val="65"/>
  </w:num>
  <w:num w:numId="59">
    <w:abstractNumId w:val="19"/>
  </w:num>
  <w:num w:numId="60">
    <w:abstractNumId w:val="43"/>
  </w:num>
  <w:num w:numId="61">
    <w:abstractNumId w:val="12"/>
  </w:num>
  <w:num w:numId="62">
    <w:abstractNumId w:val="4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GrammaticalError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307B"/>
    <w:rsid w:val="00003AF0"/>
    <w:rsid w:val="00003E27"/>
    <w:rsid w:val="00011BD4"/>
    <w:rsid w:val="00012E85"/>
    <w:rsid w:val="00012F35"/>
    <w:rsid w:val="00015C6B"/>
    <w:rsid w:val="000169FB"/>
    <w:rsid w:val="00017EFC"/>
    <w:rsid w:val="0002202D"/>
    <w:rsid w:val="00025E04"/>
    <w:rsid w:val="00026C79"/>
    <w:rsid w:val="00030D4B"/>
    <w:rsid w:val="000325FE"/>
    <w:rsid w:val="00032886"/>
    <w:rsid w:val="00033041"/>
    <w:rsid w:val="00034913"/>
    <w:rsid w:val="00036178"/>
    <w:rsid w:val="0003651E"/>
    <w:rsid w:val="00037456"/>
    <w:rsid w:val="0004026E"/>
    <w:rsid w:val="000405AE"/>
    <w:rsid w:val="00040EA1"/>
    <w:rsid w:val="00041267"/>
    <w:rsid w:val="000423E5"/>
    <w:rsid w:val="000427B7"/>
    <w:rsid w:val="00043491"/>
    <w:rsid w:val="00045181"/>
    <w:rsid w:val="000468C5"/>
    <w:rsid w:val="00047BF9"/>
    <w:rsid w:val="00051427"/>
    <w:rsid w:val="000519CC"/>
    <w:rsid w:val="00053F8D"/>
    <w:rsid w:val="00054D7C"/>
    <w:rsid w:val="00054F82"/>
    <w:rsid w:val="00055081"/>
    <w:rsid w:val="00055B60"/>
    <w:rsid w:val="00056D49"/>
    <w:rsid w:val="000606EE"/>
    <w:rsid w:val="00060758"/>
    <w:rsid w:val="000610CF"/>
    <w:rsid w:val="00061DD8"/>
    <w:rsid w:val="00061F2A"/>
    <w:rsid w:val="000624A3"/>
    <w:rsid w:val="000626B6"/>
    <w:rsid w:val="00062BF6"/>
    <w:rsid w:val="00062C40"/>
    <w:rsid w:val="00065D29"/>
    <w:rsid w:val="00066028"/>
    <w:rsid w:val="00067043"/>
    <w:rsid w:val="0007092D"/>
    <w:rsid w:val="000710C2"/>
    <w:rsid w:val="000715FC"/>
    <w:rsid w:val="00071D9C"/>
    <w:rsid w:val="00071EF8"/>
    <w:rsid w:val="0007215D"/>
    <w:rsid w:val="00072C3E"/>
    <w:rsid w:val="0007414C"/>
    <w:rsid w:val="00076B16"/>
    <w:rsid w:val="00080C37"/>
    <w:rsid w:val="00080F4D"/>
    <w:rsid w:val="000818D9"/>
    <w:rsid w:val="000822D9"/>
    <w:rsid w:val="000830F4"/>
    <w:rsid w:val="00083D71"/>
    <w:rsid w:val="00084241"/>
    <w:rsid w:val="00084521"/>
    <w:rsid w:val="00084C84"/>
    <w:rsid w:val="00084CD8"/>
    <w:rsid w:val="00085081"/>
    <w:rsid w:val="0008530F"/>
    <w:rsid w:val="00085D7F"/>
    <w:rsid w:val="0008666F"/>
    <w:rsid w:val="00090629"/>
    <w:rsid w:val="00090D8E"/>
    <w:rsid w:val="00091C33"/>
    <w:rsid w:val="00092A51"/>
    <w:rsid w:val="00093237"/>
    <w:rsid w:val="0009350A"/>
    <w:rsid w:val="0009432C"/>
    <w:rsid w:val="000A1A52"/>
    <w:rsid w:val="000A289E"/>
    <w:rsid w:val="000A3AF0"/>
    <w:rsid w:val="000A470C"/>
    <w:rsid w:val="000A4719"/>
    <w:rsid w:val="000A5571"/>
    <w:rsid w:val="000A5859"/>
    <w:rsid w:val="000A7527"/>
    <w:rsid w:val="000A76A5"/>
    <w:rsid w:val="000A7734"/>
    <w:rsid w:val="000B0076"/>
    <w:rsid w:val="000B05AB"/>
    <w:rsid w:val="000B12B5"/>
    <w:rsid w:val="000B3DD8"/>
    <w:rsid w:val="000B410B"/>
    <w:rsid w:val="000B475E"/>
    <w:rsid w:val="000B573F"/>
    <w:rsid w:val="000B5E17"/>
    <w:rsid w:val="000B64AD"/>
    <w:rsid w:val="000B6EA7"/>
    <w:rsid w:val="000B7B22"/>
    <w:rsid w:val="000C05BA"/>
    <w:rsid w:val="000C14A9"/>
    <w:rsid w:val="000C207C"/>
    <w:rsid w:val="000C24E5"/>
    <w:rsid w:val="000C2D42"/>
    <w:rsid w:val="000C4B3B"/>
    <w:rsid w:val="000C515B"/>
    <w:rsid w:val="000C6064"/>
    <w:rsid w:val="000C65C1"/>
    <w:rsid w:val="000C7285"/>
    <w:rsid w:val="000D0EC4"/>
    <w:rsid w:val="000D211E"/>
    <w:rsid w:val="000D3FCA"/>
    <w:rsid w:val="000D514A"/>
    <w:rsid w:val="000D59EA"/>
    <w:rsid w:val="000D6B41"/>
    <w:rsid w:val="000D725A"/>
    <w:rsid w:val="000D7BB4"/>
    <w:rsid w:val="000D7EF1"/>
    <w:rsid w:val="000E06F6"/>
    <w:rsid w:val="000E0D9E"/>
    <w:rsid w:val="000E2076"/>
    <w:rsid w:val="000E259D"/>
    <w:rsid w:val="000E2A8B"/>
    <w:rsid w:val="000E5EA8"/>
    <w:rsid w:val="000E6C64"/>
    <w:rsid w:val="000E7268"/>
    <w:rsid w:val="000F033C"/>
    <w:rsid w:val="000F073D"/>
    <w:rsid w:val="000F18E4"/>
    <w:rsid w:val="000F2107"/>
    <w:rsid w:val="000F30CC"/>
    <w:rsid w:val="000F31E4"/>
    <w:rsid w:val="000F4259"/>
    <w:rsid w:val="000F5089"/>
    <w:rsid w:val="000F558A"/>
    <w:rsid w:val="000F7D5F"/>
    <w:rsid w:val="00100613"/>
    <w:rsid w:val="00100B17"/>
    <w:rsid w:val="00102490"/>
    <w:rsid w:val="00105549"/>
    <w:rsid w:val="001064C6"/>
    <w:rsid w:val="00107928"/>
    <w:rsid w:val="00110988"/>
    <w:rsid w:val="00112ADF"/>
    <w:rsid w:val="001134A1"/>
    <w:rsid w:val="00113D40"/>
    <w:rsid w:val="00115CF7"/>
    <w:rsid w:val="0011653E"/>
    <w:rsid w:val="001167F5"/>
    <w:rsid w:val="00116886"/>
    <w:rsid w:val="00117CFC"/>
    <w:rsid w:val="00117E44"/>
    <w:rsid w:val="001202BE"/>
    <w:rsid w:val="00120ADE"/>
    <w:rsid w:val="00120CE6"/>
    <w:rsid w:val="00121561"/>
    <w:rsid w:val="00121839"/>
    <w:rsid w:val="00122843"/>
    <w:rsid w:val="00123166"/>
    <w:rsid w:val="00123198"/>
    <w:rsid w:val="0012360C"/>
    <w:rsid w:val="00123FD9"/>
    <w:rsid w:val="00124440"/>
    <w:rsid w:val="00125009"/>
    <w:rsid w:val="0012566C"/>
    <w:rsid w:val="001258A0"/>
    <w:rsid w:val="00126B23"/>
    <w:rsid w:val="0012778F"/>
    <w:rsid w:val="00130734"/>
    <w:rsid w:val="00131438"/>
    <w:rsid w:val="00132836"/>
    <w:rsid w:val="001328C2"/>
    <w:rsid w:val="00132C7A"/>
    <w:rsid w:val="00132CC8"/>
    <w:rsid w:val="001353F6"/>
    <w:rsid w:val="00135691"/>
    <w:rsid w:val="00135D7D"/>
    <w:rsid w:val="001361EB"/>
    <w:rsid w:val="001368A1"/>
    <w:rsid w:val="001378E4"/>
    <w:rsid w:val="0014031A"/>
    <w:rsid w:val="00140742"/>
    <w:rsid w:val="00140AA7"/>
    <w:rsid w:val="00140E46"/>
    <w:rsid w:val="00141133"/>
    <w:rsid w:val="00141E99"/>
    <w:rsid w:val="001433AE"/>
    <w:rsid w:val="0014382B"/>
    <w:rsid w:val="00145549"/>
    <w:rsid w:val="00145606"/>
    <w:rsid w:val="00145BF9"/>
    <w:rsid w:val="00145E54"/>
    <w:rsid w:val="0014701C"/>
    <w:rsid w:val="0015023B"/>
    <w:rsid w:val="00150F9B"/>
    <w:rsid w:val="00151406"/>
    <w:rsid w:val="00152A23"/>
    <w:rsid w:val="00153814"/>
    <w:rsid w:val="00154F76"/>
    <w:rsid w:val="001553E9"/>
    <w:rsid w:val="001560F8"/>
    <w:rsid w:val="00157F81"/>
    <w:rsid w:val="00160E92"/>
    <w:rsid w:val="001615DF"/>
    <w:rsid w:val="0016162E"/>
    <w:rsid w:val="001627A2"/>
    <w:rsid w:val="00162A81"/>
    <w:rsid w:val="00162AB6"/>
    <w:rsid w:val="00162F83"/>
    <w:rsid w:val="001638EF"/>
    <w:rsid w:val="001638F7"/>
    <w:rsid w:val="001642FE"/>
    <w:rsid w:val="00166263"/>
    <w:rsid w:val="00173913"/>
    <w:rsid w:val="00177539"/>
    <w:rsid w:val="0018044D"/>
    <w:rsid w:val="001818BE"/>
    <w:rsid w:val="001821B2"/>
    <w:rsid w:val="00182A53"/>
    <w:rsid w:val="001843A8"/>
    <w:rsid w:val="001855CA"/>
    <w:rsid w:val="00185EAC"/>
    <w:rsid w:val="001876DE"/>
    <w:rsid w:val="001907C4"/>
    <w:rsid w:val="00191C1F"/>
    <w:rsid w:val="001932B2"/>
    <w:rsid w:val="0019344D"/>
    <w:rsid w:val="00193660"/>
    <w:rsid w:val="00193998"/>
    <w:rsid w:val="00193F66"/>
    <w:rsid w:val="00194D5E"/>
    <w:rsid w:val="00195CF8"/>
    <w:rsid w:val="00195ECE"/>
    <w:rsid w:val="00196005"/>
    <w:rsid w:val="00196FD5"/>
    <w:rsid w:val="00197468"/>
    <w:rsid w:val="00197D3F"/>
    <w:rsid w:val="001A1982"/>
    <w:rsid w:val="001A27AA"/>
    <w:rsid w:val="001A2E7A"/>
    <w:rsid w:val="001A3596"/>
    <w:rsid w:val="001A35AE"/>
    <w:rsid w:val="001A52AF"/>
    <w:rsid w:val="001A5A3E"/>
    <w:rsid w:val="001A5DCF"/>
    <w:rsid w:val="001B08A7"/>
    <w:rsid w:val="001B09BF"/>
    <w:rsid w:val="001B3EAB"/>
    <w:rsid w:val="001B4A8A"/>
    <w:rsid w:val="001B4E17"/>
    <w:rsid w:val="001B53FC"/>
    <w:rsid w:val="001B5FFD"/>
    <w:rsid w:val="001B75B1"/>
    <w:rsid w:val="001B75E2"/>
    <w:rsid w:val="001C067F"/>
    <w:rsid w:val="001C0E3D"/>
    <w:rsid w:val="001C10D1"/>
    <w:rsid w:val="001C12E0"/>
    <w:rsid w:val="001C17C7"/>
    <w:rsid w:val="001C224F"/>
    <w:rsid w:val="001C259E"/>
    <w:rsid w:val="001C29C2"/>
    <w:rsid w:val="001C2ADF"/>
    <w:rsid w:val="001C2E4D"/>
    <w:rsid w:val="001C3567"/>
    <w:rsid w:val="001C39D4"/>
    <w:rsid w:val="001C4D1E"/>
    <w:rsid w:val="001C4D3E"/>
    <w:rsid w:val="001C4F37"/>
    <w:rsid w:val="001C54DD"/>
    <w:rsid w:val="001C54F3"/>
    <w:rsid w:val="001C5DBB"/>
    <w:rsid w:val="001C7D46"/>
    <w:rsid w:val="001D10A0"/>
    <w:rsid w:val="001D1324"/>
    <w:rsid w:val="001D4BD1"/>
    <w:rsid w:val="001D5A74"/>
    <w:rsid w:val="001D5C78"/>
    <w:rsid w:val="001D6804"/>
    <w:rsid w:val="001D694A"/>
    <w:rsid w:val="001D74D2"/>
    <w:rsid w:val="001E09CD"/>
    <w:rsid w:val="001E1EA9"/>
    <w:rsid w:val="001E2CF5"/>
    <w:rsid w:val="001E3193"/>
    <w:rsid w:val="001E3812"/>
    <w:rsid w:val="001E4938"/>
    <w:rsid w:val="001E514A"/>
    <w:rsid w:val="001E51BC"/>
    <w:rsid w:val="001E6BED"/>
    <w:rsid w:val="001E6D4A"/>
    <w:rsid w:val="001E786E"/>
    <w:rsid w:val="001E7F1A"/>
    <w:rsid w:val="001F02AC"/>
    <w:rsid w:val="001F1194"/>
    <w:rsid w:val="001F3979"/>
    <w:rsid w:val="001F4CE9"/>
    <w:rsid w:val="001F6769"/>
    <w:rsid w:val="001F7513"/>
    <w:rsid w:val="001F780D"/>
    <w:rsid w:val="001F78CF"/>
    <w:rsid w:val="002012D2"/>
    <w:rsid w:val="00201739"/>
    <w:rsid w:val="00202D64"/>
    <w:rsid w:val="0020339F"/>
    <w:rsid w:val="00203514"/>
    <w:rsid w:val="00204E0A"/>
    <w:rsid w:val="002061D9"/>
    <w:rsid w:val="002063DC"/>
    <w:rsid w:val="00206DC3"/>
    <w:rsid w:val="00210654"/>
    <w:rsid w:val="00211E8C"/>
    <w:rsid w:val="002121A4"/>
    <w:rsid w:val="00212B1F"/>
    <w:rsid w:val="0021454B"/>
    <w:rsid w:val="00214996"/>
    <w:rsid w:val="002168C0"/>
    <w:rsid w:val="0021762D"/>
    <w:rsid w:val="00217C54"/>
    <w:rsid w:val="0022090D"/>
    <w:rsid w:val="00220BA6"/>
    <w:rsid w:val="00222423"/>
    <w:rsid w:val="00225D9A"/>
    <w:rsid w:val="002260A8"/>
    <w:rsid w:val="002266A9"/>
    <w:rsid w:val="00226866"/>
    <w:rsid w:val="00226E64"/>
    <w:rsid w:val="002273F6"/>
    <w:rsid w:val="0022771D"/>
    <w:rsid w:val="00230346"/>
    <w:rsid w:val="002305DF"/>
    <w:rsid w:val="00231600"/>
    <w:rsid w:val="00232973"/>
    <w:rsid w:val="002349E0"/>
    <w:rsid w:val="00235B0D"/>
    <w:rsid w:val="002374A9"/>
    <w:rsid w:val="002377D5"/>
    <w:rsid w:val="00240139"/>
    <w:rsid w:val="00240A70"/>
    <w:rsid w:val="00242355"/>
    <w:rsid w:val="002425CE"/>
    <w:rsid w:val="002450E4"/>
    <w:rsid w:val="002453F6"/>
    <w:rsid w:val="002464F9"/>
    <w:rsid w:val="00246FAC"/>
    <w:rsid w:val="00247704"/>
    <w:rsid w:val="00247BBC"/>
    <w:rsid w:val="00247F97"/>
    <w:rsid w:val="002510C6"/>
    <w:rsid w:val="002524DB"/>
    <w:rsid w:val="002527A3"/>
    <w:rsid w:val="00253463"/>
    <w:rsid w:val="00254D30"/>
    <w:rsid w:val="00254F2F"/>
    <w:rsid w:val="00256239"/>
    <w:rsid w:val="00256C1B"/>
    <w:rsid w:val="00256D66"/>
    <w:rsid w:val="00257312"/>
    <w:rsid w:val="00257563"/>
    <w:rsid w:val="00257C3E"/>
    <w:rsid w:val="00261519"/>
    <w:rsid w:val="002617FF"/>
    <w:rsid w:val="00261BDF"/>
    <w:rsid w:val="00262CD0"/>
    <w:rsid w:val="00263395"/>
    <w:rsid w:val="00263F41"/>
    <w:rsid w:val="00264106"/>
    <w:rsid w:val="00264D8B"/>
    <w:rsid w:val="002653E0"/>
    <w:rsid w:val="00266EE2"/>
    <w:rsid w:val="00267AD6"/>
    <w:rsid w:val="00270A93"/>
    <w:rsid w:val="00271639"/>
    <w:rsid w:val="002731C9"/>
    <w:rsid w:val="0027498D"/>
    <w:rsid w:val="00280269"/>
    <w:rsid w:val="00280613"/>
    <w:rsid w:val="00280FAA"/>
    <w:rsid w:val="00281F26"/>
    <w:rsid w:val="0028268A"/>
    <w:rsid w:val="00282B0E"/>
    <w:rsid w:val="00282DD3"/>
    <w:rsid w:val="00283911"/>
    <w:rsid w:val="00283C25"/>
    <w:rsid w:val="00284A22"/>
    <w:rsid w:val="002853F7"/>
    <w:rsid w:val="00286013"/>
    <w:rsid w:val="002874FF"/>
    <w:rsid w:val="00290214"/>
    <w:rsid w:val="0029026B"/>
    <w:rsid w:val="0029067A"/>
    <w:rsid w:val="00292451"/>
    <w:rsid w:val="00292781"/>
    <w:rsid w:val="00293887"/>
    <w:rsid w:val="00293D2E"/>
    <w:rsid w:val="00294B23"/>
    <w:rsid w:val="00294FC5"/>
    <w:rsid w:val="0029515A"/>
    <w:rsid w:val="00295F0C"/>
    <w:rsid w:val="00296467"/>
    <w:rsid w:val="0029647B"/>
    <w:rsid w:val="00296926"/>
    <w:rsid w:val="00296BF9"/>
    <w:rsid w:val="002A0758"/>
    <w:rsid w:val="002A0959"/>
    <w:rsid w:val="002A19C1"/>
    <w:rsid w:val="002A1C59"/>
    <w:rsid w:val="002A2B96"/>
    <w:rsid w:val="002A2E42"/>
    <w:rsid w:val="002A4B45"/>
    <w:rsid w:val="002A4F09"/>
    <w:rsid w:val="002A5437"/>
    <w:rsid w:val="002A6C36"/>
    <w:rsid w:val="002A6E59"/>
    <w:rsid w:val="002A71C5"/>
    <w:rsid w:val="002B08B8"/>
    <w:rsid w:val="002B0F9F"/>
    <w:rsid w:val="002B1936"/>
    <w:rsid w:val="002B1D34"/>
    <w:rsid w:val="002B2587"/>
    <w:rsid w:val="002B27E9"/>
    <w:rsid w:val="002B3863"/>
    <w:rsid w:val="002B3A11"/>
    <w:rsid w:val="002B3EA3"/>
    <w:rsid w:val="002B4E7F"/>
    <w:rsid w:val="002B524D"/>
    <w:rsid w:val="002B538B"/>
    <w:rsid w:val="002B59F8"/>
    <w:rsid w:val="002B6AC8"/>
    <w:rsid w:val="002B6C99"/>
    <w:rsid w:val="002B7C71"/>
    <w:rsid w:val="002C2235"/>
    <w:rsid w:val="002C25EB"/>
    <w:rsid w:val="002C53EB"/>
    <w:rsid w:val="002C68AD"/>
    <w:rsid w:val="002D1531"/>
    <w:rsid w:val="002D3595"/>
    <w:rsid w:val="002D49BB"/>
    <w:rsid w:val="002D4C7D"/>
    <w:rsid w:val="002D523D"/>
    <w:rsid w:val="002D5454"/>
    <w:rsid w:val="002D55EE"/>
    <w:rsid w:val="002D5AE6"/>
    <w:rsid w:val="002D5BD2"/>
    <w:rsid w:val="002E00E6"/>
    <w:rsid w:val="002E01E8"/>
    <w:rsid w:val="002E0DB8"/>
    <w:rsid w:val="002E2540"/>
    <w:rsid w:val="002E291E"/>
    <w:rsid w:val="002E34E4"/>
    <w:rsid w:val="002E35CB"/>
    <w:rsid w:val="002E35FC"/>
    <w:rsid w:val="002E3AFE"/>
    <w:rsid w:val="002E3BF9"/>
    <w:rsid w:val="002E4892"/>
    <w:rsid w:val="002E4C56"/>
    <w:rsid w:val="002E4D0D"/>
    <w:rsid w:val="002E554D"/>
    <w:rsid w:val="002E6C5D"/>
    <w:rsid w:val="002E727A"/>
    <w:rsid w:val="002E7AEC"/>
    <w:rsid w:val="002F029A"/>
    <w:rsid w:val="002F2719"/>
    <w:rsid w:val="002F2792"/>
    <w:rsid w:val="002F283C"/>
    <w:rsid w:val="002F3F52"/>
    <w:rsid w:val="002F76CB"/>
    <w:rsid w:val="002F7968"/>
    <w:rsid w:val="002F7BED"/>
    <w:rsid w:val="00300B75"/>
    <w:rsid w:val="00302C39"/>
    <w:rsid w:val="00302D6E"/>
    <w:rsid w:val="003054B6"/>
    <w:rsid w:val="00305779"/>
    <w:rsid w:val="00310827"/>
    <w:rsid w:val="003114CF"/>
    <w:rsid w:val="00311BFE"/>
    <w:rsid w:val="00313724"/>
    <w:rsid w:val="00313880"/>
    <w:rsid w:val="00313C14"/>
    <w:rsid w:val="00313D43"/>
    <w:rsid w:val="0031533B"/>
    <w:rsid w:val="003157B8"/>
    <w:rsid w:val="0031663C"/>
    <w:rsid w:val="00316F62"/>
    <w:rsid w:val="0032007E"/>
    <w:rsid w:val="003207DC"/>
    <w:rsid w:val="003214AB"/>
    <w:rsid w:val="00321CB1"/>
    <w:rsid w:val="00322BDF"/>
    <w:rsid w:val="003233EE"/>
    <w:rsid w:val="00323D10"/>
    <w:rsid w:val="00323E67"/>
    <w:rsid w:val="00324595"/>
    <w:rsid w:val="00324BB9"/>
    <w:rsid w:val="00325939"/>
    <w:rsid w:val="003279A0"/>
    <w:rsid w:val="003303BB"/>
    <w:rsid w:val="0033056E"/>
    <w:rsid w:val="00330C9A"/>
    <w:rsid w:val="00330D17"/>
    <w:rsid w:val="00330E5D"/>
    <w:rsid w:val="00331724"/>
    <w:rsid w:val="00331AB7"/>
    <w:rsid w:val="00331C9E"/>
    <w:rsid w:val="003321E3"/>
    <w:rsid w:val="00333E85"/>
    <w:rsid w:val="00333F1B"/>
    <w:rsid w:val="00334DF5"/>
    <w:rsid w:val="00336BC4"/>
    <w:rsid w:val="00337958"/>
    <w:rsid w:val="00340629"/>
    <w:rsid w:val="00341B17"/>
    <w:rsid w:val="00342666"/>
    <w:rsid w:val="00342D2D"/>
    <w:rsid w:val="0034556E"/>
    <w:rsid w:val="00345668"/>
    <w:rsid w:val="003464FB"/>
    <w:rsid w:val="00346C90"/>
    <w:rsid w:val="003502EB"/>
    <w:rsid w:val="00350575"/>
    <w:rsid w:val="00351030"/>
    <w:rsid w:val="0035149E"/>
    <w:rsid w:val="00352C10"/>
    <w:rsid w:val="003539C1"/>
    <w:rsid w:val="00354117"/>
    <w:rsid w:val="00355ED2"/>
    <w:rsid w:val="003564CD"/>
    <w:rsid w:val="00356795"/>
    <w:rsid w:val="00356D58"/>
    <w:rsid w:val="00357F6C"/>
    <w:rsid w:val="00363BFF"/>
    <w:rsid w:val="003644AA"/>
    <w:rsid w:val="00365390"/>
    <w:rsid w:val="00366013"/>
    <w:rsid w:val="00366EFE"/>
    <w:rsid w:val="00371BFE"/>
    <w:rsid w:val="0037431A"/>
    <w:rsid w:val="00374D31"/>
    <w:rsid w:val="00374FCA"/>
    <w:rsid w:val="00375098"/>
    <w:rsid w:val="003754A9"/>
    <w:rsid w:val="003762B2"/>
    <w:rsid w:val="00377580"/>
    <w:rsid w:val="003809B0"/>
    <w:rsid w:val="003812D7"/>
    <w:rsid w:val="00381AB4"/>
    <w:rsid w:val="00381CAB"/>
    <w:rsid w:val="00383125"/>
    <w:rsid w:val="00383D43"/>
    <w:rsid w:val="00384E0F"/>
    <w:rsid w:val="00385782"/>
    <w:rsid w:val="00385BA1"/>
    <w:rsid w:val="003862F7"/>
    <w:rsid w:val="0038643E"/>
    <w:rsid w:val="0038752A"/>
    <w:rsid w:val="003878A3"/>
    <w:rsid w:val="003903CE"/>
    <w:rsid w:val="00391A33"/>
    <w:rsid w:val="0039220F"/>
    <w:rsid w:val="00392E60"/>
    <w:rsid w:val="003940D9"/>
    <w:rsid w:val="00395598"/>
    <w:rsid w:val="00395D74"/>
    <w:rsid w:val="00397051"/>
    <w:rsid w:val="003A00BC"/>
    <w:rsid w:val="003A0197"/>
    <w:rsid w:val="003A078E"/>
    <w:rsid w:val="003A0EE9"/>
    <w:rsid w:val="003A0F05"/>
    <w:rsid w:val="003A13E8"/>
    <w:rsid w:val="003A1EA5"/>
    <w:rsid w:val="003A2377"/>
    <w:rsid w:val="003A40CD"/>
    <w:rsid w:val="003A41BE"/>
    <w:rsid w:val="003A43A3"/>
    <w:rsid w:val="003A6149"/>
    <w:rsid w:val="003B3591"/>
    <w:rsid w:val="003B4B05"/>
    <w:rsid w:val="003B4DE3"/>
    <w:rsid w:val="003B67FD"/>
    <w:rsid w:val="003B7D0D"/>
    <w:rsid w:val="003C117D"/>
    <w:rsid w:val="003C1A6D"/>
    <w:rsid w:val="003C2445"/>
    <w:rsid w:val="003C28E3"/>
    <w:rsid w:val="003C2AA0"/>
    <w:rsid w:val="003C2DC3"/>
    <w:rsid w:val="003C2E91"/>
    <w:rsid w:val="003C3C5C"/>
    <w:rsid w:val="003C5E1E"/>
    <w:rsid w:val="003C6015"/>
    <w:rsid w:val="003C6E00"/>
    <w:rsid w:val="003C7062"/>
    <w:rsid w:val="003C748B"/>
    <w:rsid w:val="003D0FD4"/>
    <w:rsid w:val="003D10FC"/>
    <w:rsid w:val="003D1309"/>
    <w:rsid w:val="003D1315"/>
    <w:rsid w:val="003D154C"/>
    <w:rsid w:val="003D1F45"/>
    <w:rsid w:val="003D2620"/>
    <w:rsid w:val="003D3E4F"/>
    <w:rsid w:val="003D5725"/>
    <w:rsid w:val="003D5DDB"/>
    <w:rsid w:val="003D6755"/>
    <w:rsid w:val="003D72C0"/>
    <w:rsid w:val="003E1F5E"/>
    <w:rsid w:val="003E2B6D"/>
    <w:rsid w:val="003E2BF0"/>
    <w:rsid w:val="003E2C7B"/>
    <w:rsid w:val="003E37A6"/>
    <w:rsid w:val="003E4B56"/>
    <w:rsid w:val="003E5E3E"/>
    <w:rsid w:val="003E69E1"/>
    <w:rsid w:val="003E721D"/>
    <w:rsid w:val="003F06E2"/>
    <w:rsid w:val="003F141A"/>
    <w:rsid w:val="003F288C"/>
    <w:rsid w:val="003F4073"/>
    <w:rsid w:val="003F422D"/>
    <w:rsid w:val="003F5220"/>
    <w:rsid w:val="003F5CEF"/>
    <w:rsid w:val="003F71A7"/>
    <w:rsid w:val="003F7A00"/>
    <w:rsid w:val="004006D1"/>
    <w:rsid w:val="0040104C"/>
    <w:rsid w:val="0040171F"/>
    <w:rsid w:val="00401BAD"/>
    <w:rsid w:val="004026A1"/>
    <w:rsid w:val="00402AB3"/>
    <w:rsid w:val="00404169"/>
    <w:rsid w:val="00404DFA"/>
    <w:rsid w:val="00407463"/>
    <w:rsid w:val="00407A5C"/>
    <w:rsid w:val="004101BD"/>
    <w:rsid w:val="00411B7A"/>
    <w:rsid w:val="00412840"/>
    <w:rsid w:val="00413128"/>
    <w:rsid w:val="00415011"/>
    <w:rsid w:val="00415186"/>
    <w:rsid w:val="0042066D"/>
    <w:rsid w:val="00420861"/>
    <w:rsid w:val="0042163B"/>
    <w:rsid w:val="00421A62"/>
    <w:rsid w:val="00421F2B"/>
    <w:rsid w:val="004237D4"/>
    <w:rsid w:val="00423B34"/>
    <w:rsid w:val="00424140"/>
    <w:rsid w:val="004307D8"/>
    <w:rsid w:val="0043133E"/>
    <w:rsid w:val="004315E4"/>
    <w:rsid w:val="00431903"/>
    <w:rsid w:val="00432A91"/>
    <w:rsid w:val="004331C4"/>
    <w:rsid w:val="00433346"/>
    <w:rsid w:val="00433BE0"/>
    <w:rsid w:val="0043524D"/>
    <w:rsid w:val="00435E7F"/>
    <w:rsid w:val="00436AC4"/>
    <w:rsid w:val="004371B7"/>
    <w:rsid w:val="00441333"/>
    <w:rsid w:val="004431F6"/>
    <w:rsid w:val="00443AE9"/>
    <w:rsid w:val="00444734"/>
    <w:rsid w:val="004454E3"/>
    <w:rsid w:val="0044578D"/>
    <w:rsid w:val="0045092F"/>
    <w:rsid w:val="00450A57"/>
    <w:rsid w:val="004522B7"/>
    <w:rsid w:val="0045415D"/>
    <w:rsid w:val="00454409"/>
    <w:rsid w:val="004556D9"/>
    <w:rsid w:val="00455B54"/>
    <w:rsid w:val="0046008D"/>
    <w:rsid w:val="00460DD8"/>
    <w:rsid w:val="0046224F"/>
    <w:rsid w:val="00463972"/>
    <w:rsid w:val="00464947"/>
    <w:rsid w:val="00464C10"/>
    <w:rsid w:val="00465BC3"/>
    <w:rsid w:val="004664D5"/>
    <w:rsid w:val="00471914"/>
    <w:rsid w:val="00471F47"/>
    <w:rsid w:val="00474848"/>
    <w:rsid w:val="0047582D"/>
    <w:rsid w:val="0047590B"/>
    <w:rsid w:val="004807DE"/>
    <w:rsid w:val="00480D69"/>
    <w:rsid w:val="00480F92"/>
    <w:rsid w:val="00482B22"/>
    <w:rsid w:val="00483378"/>
    <w:rsid w:val="00483853"/>
    <w:rsid w:val="00483C9E"/>
    <w:rsid w:val="0048449E"/>
    <w:rsid w:val="00484E83"/>
    <w:rsid w:val="0048508D"/>
    <w:rsid w:val="00485202"/>
    <w:rsid w:val="004865EE"/>
    <w:rsid w:val="004871F7"/>
    <w:rsid w:val="0048726E"/>
    <w:rsid w:val="004872A4"/>
    <w:rsid w:val="004929AE"/>
    <w:rsid w:val="00493D08"/>
    <w:rsid w:val="00493D0E"/>
    <w:rsid w:val="00493E5C"/>
    <w:rsid w:val="004953A1"/>
    <w:rsid w:val="00495527"/>
    <w:rsid w:val="004A0499"/>
    <w:rsid w:val="004A08BD"/>
    <w:rsid w:val="004A0B85"/>
    <w:rsid w:val="004A1327"/>
    <w:rsid w:val="004A1349"/>
    <w:rsid w:val="004A1D75"/>
    <w:rsid w:val="004A2CAD"/>
    <w:rsid w:val="004A43D9"/>
    <w:rsid w:val="004A482D"/>
    <w:rsid w:val="004A4837"/>
    <w:rsid w:val="004A4C05"/>
    <w:rsid w:val="004A5F6C"/>
    <w:rsid w:val="004A6684"/>
    <w:rsid w:val="004A7E16"/>
    <w:rsid w:val="004B0B32"/>
    <w:rsid w:val="004B0BEC"/>
    <w:rsid w:val="004B5914"/>
    <w:rsid w:val="004B6278"/>
    <w:rsid w:val="004B636F"/>
    <w:rsid w:val="004B7DE4"/>
    <w:rsid w:val="004C3899"/>
    <w:rsid w:val="004C50BA"/>
    <w:rsid w:val="004C523B"/>
    <w:rsid w:val="004C61F6"/>
    <w:rsid w:val="004C6FA1"/>
    <w:rsid w:val="004C70E3"/>
    <w:rsid w:val="004C7BF0"/>
    <w:rsid w:val="004C7DF7"/>
    <w:rsid w:val="004D0318"/>
    <w:rsid w:val="004D2511"/>
    <w:rsid w:val="004D2BA2"/>
    <w:rsid w:val="004D2C97"/>
    <w:rsid w:val="004D3013"/>
    <w:rsid w:val="004D35E0"/>
    <w:rsid w:val="004D3885"/>
    <w:rsid w:val="004D3AB9"/>
    <w:rsid w:val="004D4F6B"/>
    <w:rsid w:val="004D6372"/>
    <w:rsid w:val="004E0E1B"/>
    <w:rsid w:val="004E0EB4"/>
    <w:rsid w:val="004E1333"/>
    <w:rsid w:val="004E177E"/>
    <w:rsid w:val="004E1832"/>
    <w:rsid w:val="004E2904"/>
    <w:rsid w:val="004E4299"/>
    <w:rsid w:val="004E47CD"/>
    <w:rsid w:val="004E4B83"/>
    <w:rsid w:val="004E54F0"/>
    <w:rsid w:val="004E6323"/>
    <w:rsid w:val="004E66AB"/>
    <w:rsid w:val="004F094A"/>
    <w:rsid w:val="004F5CE2"/>
    <w:rsid w:val="00500AE7"/>
    <w:rsid w:val="00501B3A"/>
    <w:rsid w:val="00502635"/>
    <w:rsid w:val="005027AB"/>
    <w:rsid w:val="00502FBD"/>
    <w:rsid w:val="0050319F"/>
    <w:rsid w:val="00503330"/>
    <w:rsid w:val="00503482"/>
    <w:rsid w:val="00505566"/>
    <w:rsid w:val="005102E7"/>
    <w:rsid w:val="00510A37"/>
    <w:rsid w:val="00511726"/>
    <w:rsid w:val="00513631"/>
    <w:rsid w:val="00514E4E"/>
    <w:rsid w:val="00515B64"/>
    <w:rsid w:val="00517555"/>
    <w:rsid w:val="00520AB8"/>
    <w:rsid w:val="0052125D"/>
    <w:rsid w:val="00521DAF"/>
    <w:rsid w:val="00521FA3"/>
    <w:rsid w:val="00521FC0"/>
    <w:rsid w:val="0052352F"/>
    <w:rsid w:val="00523D4A"/>
    <w:rsid w:val="00525038"/>
    <w:rsid w:val="00525413"/>
    <w:rsid w:val="005263A3"/>
    <w:rsid w:val="00526E64"/>
    <w:rsid w:val="00527901"/>
    <w:rsid w:val="00530956"/>
    <w:rsid w:val="00530B17"/>
    <w:rsid w:val="00530EAC"/>
    <w:rsid w:val="00534FBA"/>
    <w:rsid w:val="00535881"/>
    <w:rsid w:val="00536798"/>
    <w:rsid w:val="00541008"/>
    <w:rsid w:val="00542DD5"/>
    <w:rsid w:val="00542F63"/>
    <w:rsid w:val="0054339F"/>
    <w:rsid w:val="005438C0"/>
    <w:rsid w:val="00543F6C"/>
    <w:rsid w:val="00544822"/>
    <w:rsid w:val="00544F9D"/>
    <w:rsid w:val="00550362"/>
    <w:rsid w:val="00550772"/>
    <w:rsid w:val="00550B6C"/>
    <w:rsid w:val="005520B1"/>
    <w:rsid w:val="0055267D"/>
    <w:rsid w:val="00552C35"/>
    <w:rsid w:val="005532AC"/>
    <w:rsid w:val="005536FD"/>
    <w:rsid w:val="00553F1B"/>
    <w:rsid w:val="00556F3C"/>
    <w:rsid w:val="00557D19"/>
    <w:rsid w:val="005602F0"/>
    <w:rsid w:val="00561E43"/>
    <w:rsid w:val="0056241E"/>
    <w:rsid w:val="0056274F"/>
    <w:rsid w:val="0056311D"/>
    <w:rsid w:val="005636F3"/>
    <w:rsid w:val="0056378E"/>
    <w:rsid w:val="00563B52"/>
    <w:rsid w:val="00566E3D"/>
    <w:rsid w:val="00566E61"/>
    <w:rsid w:val="005671CC"/>
    <w:rsid w:val="00570326"/>
    <w:rsid w:val="005704AA"/>
    <w:rsid w:val="00570A4F"/>
    <w:rsid w:val="00571881"/>
    <w:rsid w:val="00571D70"/>
    <w:rsid w:val="00571F0F"/>
    <w:rsid w:val="005723C9"/>
    <w:rsid w:val="00572C0D"/>
    <w:rsid w:val="00573A6D"/>
    <w:rsid w:val="00576133"/>
    <w:rsid w:val="00576EAF"/>
    <w:rsid w:val="005774C9"/>
    <w:rsid w:val="005774F3"/>
    <w:rsid w:val="00580CDC"/>
    <w:rsid w:val="00582E32"/>
    <w:rsid w:val="00582EEB"/>
    <w:rsid w:val="005834F6"/>
    <w:rsid w:val="005845D4"/>
    <w:rsid w:val="00585B5C"/>
    <w:rsid w:val="00586868"/>
    <w:rsid w:val="005870F6"/>
    <w:rsid w:val="00587CC6"/>
    <w:rsid w:val="00591571"/>
    <w:rsid w:val="005934F4"/>
    <w:rsid w:val="0059385B"/>
    <w:rsid w:val="00593ACC"/>
    <w:rsid w:val="00594A66"/>
    <w:rsid w:val="00595C57"/>
    <w:rsid w:val="00595E5B"/>
    <w:rsid w:val="0059796C"/>
    <w:rsid w:val="00597F87"/>
    <w:rsid w:val="005A00A6"/>
    <w:rsid w:val="005A04D3"/>
    <w:rsid w:val="005A1DA3"/>
    <w:rsid w:val="005A269F"/>
    <w:rsid w:val="005A2905"/>
    <w:rsid w:val="005A297B"/>
    <w:rsid w:val="005A2EF0"/>
    <w:rsid w:val="005A3819"/>
    <w:rsid w:val="005A3C25"/>
    <w:rsid w:val="005A3D5B"/>
    <w:rsid w:val="005A42BA"/>
    <w:rsid w:val="005A6F09"/>
    <w:rsid w:val="005A708A"/>
    <w:rsid w:val="005A7B27"/>
    <w:rsid w:val="005A7DEB"/>
    <w:rsid w:val="005B0D95"/>
    <w:rsid w:val="005B13CD"/>
    <w:rsid w:val="005B1C56"/>
    <w:rsid w:val="005B1C87"/>
    <w:rsid w:val="005B32CE"/>
    <w:rsid w:val="005B4CA9"/>
    <w:rsid w:val="005B7703"/>
    <w:rsid w:val="005B7828"/>
    <w:rsid w:val="005C093B"/>
    <w:rsid w:val="005C1143"/>
    <w:rsid w:val="005C1ADC"/>
    <w:rsid w:val="005C2893"/>
    <w:rsid w:val="005C2C36"/>
    <w:rsid w:val="005C2D93"/>
    <w:rsid w:val="005C40C7"/>
    <w:rsid w:val="005C40FF"/>
    <w:rsid w:val="005C48D9"/>
    <w:rsid w:val="005C4CAC"/>
    <w:rsid w:val="005C567F"/>
    <w:rsid w:val="005C65B2"/>
    <w:rsid w:val="005C75F1"/>
    <w:rsid w:val="005D0701"/>
    <w:rsid w:val="005D1438"/>
    <w:rsid w:val="005D3CFF"/>
    <w:rsid w:val="005D49D5"/>
    <w:rsid w:val="005D4B42"/>
    <w:rsid w:val="005D55B0"/>
    <w:rsid w:val="005D5703"/>
    <w:rsid w:val="005E0197"/>
    <w:rsid w:val="005E0F46"/>
    <w:rsid w:val="005E1316"/>
    <w:rsid w:val="005E186B"/>
    <w:rsid w:val="005E2698"/>
    <w:rsid w:val="005E51FD"/>
    <w:rsid w:val="005E538D"/>
    <w:rsid w:val="005E7011"/>
    <w:rsid w:val="005E70C7"/>
    <w:rsid w:val="005E7C6E"/>
    <w:rsid w:val="005F044A"/>
    <w:rsid w:val="005F0808"/>
    <w:rsid w:val="005F1E31"/>
    <w:rsid w:val="005F4975"/>
    <w:rsid w:val="005F5078"/>
    <w:rsid w:val="005F52C4"/>
    <w:rsid w:val="005F5977"/>
    <w:rsid w:val="005F627D"/>
    <w:rsid w:val="005F6CFF"/>
    <w:rsid w:val="006013AD"/>
    <w:rsid w:val="006038C6"/>
    <w:rsid w:val="00603D80"/>
    <w:rsid w:val="00603F31"/>
    <w:rsid w:val="00603FFC"/>
    <w:rsid w:val="00604796"/>
    <w:rsid w:val="006073AD"/>
    <w:rsid w:val="00611B31"/>
    <w:rsid w:val="0061318C"/>
    <w:rsid w:val="00614F5C"/>
    <w:rsid w:val="006166CB"/>
    <w:rsid w:val="00616C1E"/>
    <w:rsid w:val="00616F76"/>
    <w:rsid w:val="00617E96"/>
    <w:rsid w:val="006202A6"/>
    <w:rsid w:val="006217AD"/>
    <w:rsid w:val="006267EA"/>
    <w:rsid w:val="00631174"/>
    <w:rsid w:val="006319ED"/>
    <w:rsid w:val="00631C31"/>
    <w:rsid w:val="00632B7A"/>
    <w:rsid w:val="006347A5"/>
    <w:rsid w:val="00634C3B"/>
    <w:rsid w:val="00635D8C"/>
    <w:rsid w:val="0063650E"/>
    <w:rsid w:val="00636BAD"/>
    <w:rsid w:val="00637111"/>
    <w:rsid w:val="00640A83"/>
    <w:rsid w:val="006413B1"/>
    <w:rsid w:val="00641D2E"/>
    <w:rsid w:val="00641DAE"/>
    <w:rsid w:val="00643CFE"/>
    <w:rsid w:val="00645214"/>
    <w:rsid w:val="00645C65"/>
    <w:rsid w:val="006462D9"/>
    <w:rsid w:val="0064676D"/>
    <w:rsid w:val="00646A82"/>
    <w:rsid w:val="00650137"/>
    <w:rsid w:val="00650208"/>
    <w:rsid w:val="00650285"/>
    <w:rsid w:val="006506BC"/>
    <w:rsid w:val="0065086C"/>
    <w:rsid w:val="00651AB2"/>
    <w:rsid w:val="00651B78"/>
    <w:rsid w:val="00654F1B"/>
    <w:rsid w:val="00655524"/>
    <w:rsid w:val="006559EC"/>
    <w:rsid w:val="006563E4"/>
    <w:rsid w:val="006566CF"/>
    <w:rsid w:val="00656B24"/>
    <w:rsid w:val="00656E6C"/>
    <w:rsid w:val="00657475"/>
    <w:rsid w:val="0066071D"/>
    <w:rsid w:val="00661373"/>
    <w:rsid w:val="00661583"/>
    <w:rsid w:val="006625DD"/>
    <w:rsid w:val="006626FC"/>
    <w:rsid w:val="00662E15"/>
    <w:rsid w:val="006635C9"/>
    <w:rsid w:val="006636BC"/>
    <w:rsid w:val="00664114"/>
    <w:rsid w:val="0066432A"/>
    <w:rsid w:val="006646EB"/>
    <w:rsid w:val="00665A8F"/>
    <w:rsid w:val="00666E7E"/>
    <w:rsid w:val="0066783C"/>
    <w:rsid w:val="00667C7D"/>
    <w:rsid w:val="00674EB1"/>
    <w:rsid w:val="00674F06"/>
    <w:rsid w:val="00675D5E"/>
    <w:rsid w:val="006800FD"/>
    <w:rsid w:val="00680409"/>
    <w:rsid w:val="00681AA7"/>
    <w:rsid w:val="00681FE6"/>
    <w:rsid w:val="00682DBD"/>
    <w:rsid w:val="00683216"/>
    <w:rsid w:val="00683C5B"/>
    <w:rsid w:val="00685115"/>
    <w:rsid w:val="0068748F"/>
    <w:rsid w:val="006912E7"/>
    <w:rsid w:val="00691A15"/>
    <w:rsid w:val="00691F13"/>
    <w:rsid w:val="006924AE"/>
    <w:rsid w:val="006934CF"/>
    <w:rsid w:val="00693520"/>
    <w:rsid w:val="00693F7C"/>
    <w:rsid w:val="00694445"/>
    <w:rsid w:val="006944CA"/>
    <w:rsid w:val="0069604C"/>
    <w:rsid w:val="0069634D"/>
    <w:rsid w:val="00696D9B"/>
    <w:rsid w:val="006972D4"/>
    <w:rsid w:val="006979F0"/>
    <w:rsid w:val="006A00BE"/>
    <w:rsid w:val="006A05CC"/>
    <w:rsid w:val="006A069D"/>
    <w:rsid w:val="006A12FE"/>
    <w:rsid w:val="006A2565"/>
    <w:rsid w:val="006A282C"/>
    <w:rsid w:val="006A63CE"/>
    <w:rsid w:val="006A696A"/>
    <w:rsid w:val="006A6F2E"/>
    <w:rsid w:val="006B01BB"/>
    <w:rsid w:val="006B0C08"/>
    <w:rsid w:val="006B2128"/>
    <w:rsid w:val="006B23D1"/>
    <w:rsid w:val="006B398A"/>
    <w:rsid w:val="006B4472"/>
    <w:rsid w:val="006B6C14"/>
    <w:rsid w:val="006B6E8A"/>
    <w:rsid w:val="006B71E5"/>
    <w:rsid w:val="006B725E"/>
    <w:rsid w:val="006C19CE"/>
    <w:rsid w:val="006C2BE7"/>
    <w:rsid w:val="006C2CEA"/>
    <w:rsid w:val="006C4497"/>
    <w:rsid w:val="006C6EE9"/>
    <w:rsid w:val="006C7032"/>
    <w:rsid w:val="006C73F7"/>
    <w:rsid w:val="006D0E31"/>
    <w:rsid w:val="006D11B5"/>
    <w:rsid w:val="006D1FD6"/>
    <w:rsid w:val="006D23F7"/>
    <w:rsid w:val="006D3013"/>
    <w:rsid w:val="006D3702"/>
    <w:rsid w:val="006D371B"/>
    <w:rsid w:val="006D3F46"/>
    <w:rsid w:val="006D542C"/>
    <w:rsid w:val="006D62CE"/>
    <w:rsid w:val="006D6A20"/>
    <w:rsid w:val="006D7284"/>
    <w:rsid w:val="006D7B84"/>
    <w:rsid w:val="006D7EBF"/>
    <w:rsid w:val="006E0CFB"/>
    <w:rsid w:val="006E20ED"/>
    <w:rsid w:val="006E3429"/>
    <w:rsid w:val="006E37E6"/>
    <w:rsid w:val="006E51E4"/>
    <w:rsid w:val="006E5F83"/>
    <w:rsid w:val="006E7463"/>
    <w:rsid w:val="006F19CB"/>
    <w:rsid w:val="006F2810"/>
    <w:rsid w:val="006F3001"/>
    <w:rsid w:val="006F4AC4"/>
    <w:rsid w:val="006F538E"/>
    <w:rsid w:val="006F692C"/>
    <w:rsid w:val="006F7060"/>
    <w:rsid w:val="007025A3"/>
    <w:rsid w:val="00703916"/>
    <w:rsid w:val="00704FEA"/>
    <w:rsid w:val="00705BA7"/>
    <w:rsid w:val="0070691B"/>
    <w:rsid w:val="007070C8"/>
    <w:rsid w:val="0071011F"/>
    <w:rsid w:val="00711558"/>
    <w:rsid w:val="00712BC8"/>
    <w:rsid w:val="00713C9A"/>
    <w:rsid w:val="00714211"/>
    <w:rsid w:val="0071471E"/>
    <w:rsid w:val="007147A2"/>
    <w:rsid w:val="00714AFC"/>
    <w:rsid w:val="007234D4"/>
    <w:rsid w:val="00723C22"/>
    <w:rsid w:val="007242C9"/>
    <w:rsid w:val="0072506C"/>
    <w:rsid w:val="00726DD9"/>
    <w:rsid w:val="007306B1"/>
    <w:rsid w:val="00730E45"/>
    <w:rsid w:val="00731382"/>
    <w:rsid w:val="00732EA3"/>
    <w:rsid w:val="00732F7B"/>
    <w:rsid w:val="0073382E"/>
    <w:rsid w:val="00734526"/>
    <w:rsid w:val="00734795"/>
    <w:rsid w:val="00734F01"/>
    <w:rsid w:val="00735B17"/>
    <w:rsid w:val="00735CD7"/>
    <w:rsid w:val="00736A97"/>
    <w:rsid w:val="0073708C"/>
    <w:rsid w:val="0074043F"/>
    <w:rsid w:val="00741124"/>
    <w:rsid w:val="0074336A"/>
    <w:rsid w:val="007451D1"/>
    <w:rsid w:val="00745AF7"/>
    <w:rsid w:val="00746419"/>
    <w:rsid w:val="007467FD"/>
    <w:rsid w:val="0074730A"/>
    <w:rsid w:val="00750AA0"/>
    <w:rsid w:val="00751EED"/>
    <w:rsid w:val="00752E4F"/>
    <w:rsid w:val="007530D8"/>
    <w:rsid w:val="0075322D"/>
    <w:rsid w:val="00753522"/>
    <w:rsid w:val="0075362E"/>
    <w:rsid w:val="00753C70"/>
    <w:rsid w:val="007544E0"/>
    <w:rsid w:val="007546D0"/>
    <w:rsid w:val="007569FA"/>
    <w:rsid w:val="00756E57"/>
    <w:rsid w:val="00757607"/>
    <w:rsid w:val="0076038C"/>
    <w:rsid w:val="007627BD"/>
    <w:rsid w:val="00762C02"/>
    <w:rsid w:val="007639DD"/>
    <w:rsid w:val="00763FBE"/>
    <w:rsid w:val="007646CE"/>
    <w:rsid w:val="00764C92"/>
    <w:rsid w:val="00765A14"/>
    <w:rsid w:val="00765D5A"/>
    <w:rsid w:val="00766916"/>
    <w:rsid w:val="0076692F"/>
    <w:rsid w:val="00766D16"/>
    <w:rsid w:val="00766F6B"/>
    <w:rsid w:val="00767DBB"/>
    <w:rsid w:val="00770748"/>
    <w:rsid w:val="00771931"/>
    <w:rsid w:val="007723C9"/>
    <w:rsid w:val="0077256D"/>
    <w:rsid w:val="00772805"/>
    <w:rsid w:val="00773D6E"/>
    <w:rsid w:val="00773D86"/>
    <w:rsid w:val="007763A9"/>
    <w:rsid w:val="00776434"/>
    <w:rsid w:val="0077701C"/>
    <w:rsid w:val="00777EAD"/>
    <w:rsid w:val="00781F83"/>
    <w:rsid w:val="00783FEF"/>
    <w:rsid w:val="0078422F"/>
    <w:rsid w:val="0078484B"/>
    <w:rsid w:val="007852B9"/>
    <w:rsid w:val="00786262"/>
    <w:rsid w:val="007871EC"/>
    <w:rsid w:val="00790011"/>
    <w:rsid w:val="00790ABF"/>
    <w:rsid w:val="00790C2B"/>
    <w:rsid w:val="00792803"/>
    <w:rsid w:val="00792B43"/>
    <w:rsid w:val="00794200"/>
    <w:rsid w:val="0079492B"/>
    <w:rsid w:val="007970F6"/>
    <w:rsid w:val="0079738E"/>
    <w:rsid w:val="0079739E"/>
    <w:rsid w:val="007A0705"/>
    <w:rsid w:val="007A2EC9"/>
    <w:rsid w:val="007A30FF"/>
    <w:rsid w:val="007A4042"/>
    <w:rsid w:val="007A505C"/>
    <w:rsid w:val="007A52AD"/>
    <w:rsid w:val="007A71D9"/>
    <w:rsid w:val="007A7CF4"/>
    <w:rsid w:val="007B0A1E"/>
    <w:rsid w:val="007B0DF5"/>
    <w:rsid w:val="007B29C5"/>
    <w:rsid w:val="007B2B4E"/>
    <w:rsid w:val="007B3F5D"/>
    <w:rsid w:val="007B4710"/>
    <w:rsid w:val="007B7C70"/>
    <w:rsid w:val="007C1EA7"/>
    <w:rsid w:val="007C2FB3"/>
    <w:rsid w:val="007C3F91"/>
    <w:rsid w:val="007C4200"/>
    <w:rsid w:val="007C4849"/>
    <w:rsid w:val="007C4EBE"/>
    <w:rsid w:val="007C53BC"/>
    <w:rsid w:val="007C6256"/>
    <w:rsid w:val="007C663C"/>
    <w:rsid w:val="007C6BE1"/>
    <w:rsid w:val="007C7AE8"/>
    <w:rsid w:val="007D1425"/>
    <w:rsid w:val="007D1A47"/>
    <w:rsid w:val="007D1A92"/>
    <w:rsid w:val="007D25D3"/>
    <w:rsid w:val="007D267B"/>
    <w:rsid w:val="007D26AC"/>
    <w:rsid w:val="007D2E80"/>
    <w:rsid w:val="007D36EE"/>
    <w:rsid w:val="007D4689"/>
    <w:rsid w:val="007D6C6B"/>
    <w:rsid w:val="007E144E"/>
    <w:rsid w:val="007E3E41"/>
    <w:rsid w:val="007E40B5"/>
    <w:rsid w:val="007E442F"/>
    <w:rsid w:val="007E4B02"/>
    <w:rsid w:val="007E5940"/>
    <w:rsid w:val="007E69EE"/>
    <w:rsid w:val="007E7206"/>
    <w:rsid w:val="007F14EE"/>
    <w:rsid w:val="007F18E4"/>
    <w:rsid w:val="007F2846"/>
    <w:rsid w:val="007F3E52"/>
    <w:rsid w:val="007F4D96"/>
    <w:rsid w:val="007F6658"/>
    <w:rsid w:val="007F6AD2"/>
    <w:rsid w:val="007F735E"/>
    <w:rsid w:val="007F736D"/>
    <w:rsid w:val="00800B9F"/>
    <w:rsid w:val="00801DA4"/>
    <w:rsid w:val="00803CB7"/>
    <w:rsid w:val="008046E2"/>
    <w:rsid w:val="00804920"/>
    <w:rsid w:val="008053AB"/>
    <w:rsid w:val="008054BB"/>
    <w:rsid w:val="00811B33"/>
    <w:rsid w:val="0081247E"/>
    <w:rsid w:val="00813006"/>
    <w:rsid w:val="008130D8"/>
    <w:rsid w:val="008132AB"/>
    <w:rsid w:val="0081542F"/>
    <w:rsid w:val="00815778"/>
    <w:rsid w:val="00815D4A"/>
    <w:rsid w:val="00815E60"/>
    <w:rsid w:val="00817BB4"/>
    <w:rsid w:val="008218B2"/>
    <w:rsid w:val="00821F99"/>
    <w:rsid w:val="008220E2"/>
    <w:rsid w:val="00822132"/>
    <w:rsid w:val="008226EE"/>
    <w:rsid w:val="00822D27"/>
    <w:rsid w:val="00824256"/>
    <w:rsid w:val="0082586A"/>
    <w:rsid w:val="00825F0A"/>
    <w:rsid w:val="0082618D"/>
    <w:rsid w:val="008268E2"/>
    <w:rsid w:val="00831138"/>
    <w:rsid w:val="008317EB"/>
    <w:rsid w:val="00832488"/>
    <w:rsid w:val="00832C80"/>
    <w:rsid w:val="008336AB"/>
    <w:rsid w:val="008356E9"/>
    <w:rsid w:val="00835C42"/>
    <w:rsid w:val="0083751B"/>
    <w:rsid w:val="00840CF4"/>
    <w:rsid w:val="00841010"/>
    <w:rsid w:val="00844696"/>
    <w:rsid w:val="00844D8E"/>
    <w:rsid w:val="00845FE9"/>
    <w:rsid w:val="00846DFE"/>
    <w:rsid w:val="00847440"/>
    <w:rsid w:val="0084759C"/>
    <w:rsid w:val="008504CA"/>
    <w:rsid w:val="00850A09"/>
    <w:rsid w:val="00851AFF"/>
    <w:rsid w:val="008527A1"/>
    <w:rsid w:val="0085397B"/>
    <w:rsid w:val="00854CEC"/>
    <w:rsid w:val="00856801"/>
    <w:rsid w:val="00857017"/>
    <w:rsid w:val="008570C0"/>
    <w:rsid w:val="00857FBC"/>
    <w:rsid w:val="00860D1D"/>
    <w:rsid w:val="008627A1"/>
    <w:rsid w:val="00863BC9"/>
    <w:rsid w:val="008642AF"/>
    <w:rsid w:val="0086480A"/>
    <w:rsid w:val="008650EF"/>
    <w:rsid w:val="0086520E"/>
    <w:rsid w:val="00865CB8"/>
    <w:rsid w:val="00865D74"/>
    <w:rsid w:val="00866A2A"/>
    <w:rsid w:val="008706F0"/>
    <w:rsid w:val="00872AE0"/>
    <w:rsid w:val="008731FF"/>
    <w:rsid w:val="00874D49"/>
    <w:rsid w:val="008812C6"/>
    <w:rsid w:val="00881C44"/>
    <w:rsid w:val="0088294B"/>
    <w:rsid w:val="0088708E"/>
    <w:rsid w:val="00887679"/>
    <w:rsid w:val="008902E7"/>
    <w:rsid w:val="00891D69"/>
    <w:rsid w:val="00892AF6"/>
    <w:rsid w:val="0089420A"/>
    <w:rsid w:val="008970D3"/>
    <w:rsid w:val="008A00C3"/>
    <w:rsid w:val="008A034B"/>
    <w:rsid w:val="008A0422"/>
    <w:rsid w:val="008A04DD"/>
    <w:rsid w:val="008A082B"/>
    <w:rsid w:val="008A0DE1"/>
    <w:rsid w:val="008A282F"/>
    <w:rsid w:val="008A2E30"/>
    <w:rsid w:val="008A4A0B"/>
    <w:rsid w:val="008A512F"/>
    <w:rsid w:val="008A53B7"/>
    <w:rsid w:val="008A551D"/>
    <w:rsid w:val="008A5806"/>
    <w:rsid w:val="008A5981"/>
    <w:rsid w:val="008A5AF8"/>
    <w:rsid w:val="008A5D8C"/>
    <w:rsid w:val="008A64AB"/>
    <w:rsid w:val="008A6CF0"/>
    <w:rsid w:val="008B015F"/>
    <w:rsid w:val="008B1E13"/>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D21CA"/>
    <w:rsid w:val="008D2E5B"/>
    <w:rsid w:val="008D32A7"/>
    <w:rsid w:val="008D359A"/>
    <w:rsid w:val="008D49F8"/>
    <w:rsid w:val="008D5949"/>
    <w:rsid w:val="008D70B9"/>
    <w:rsid w:val="008D7654"/>
    <w:rsid w:val="008E0B3D"/>
    <w:rsid w:val="008E2F53"/>
    <w:rsid w:val="008E386D"/>
    <w:rsid w:val="008E3C2F"/>
    <w:rsid w:val="008E3C4F"/>
    <w:rsid w:val="008E5298"/>
    <w:rsid w:val="008E64F0"/>
    <w:rsid w:val="008E6E93"/>
    <w:rsid w:val="008E7712"/>
    <w:rsid w:val="008E79A0"/>
    <w:rsid w:val="008E7D87"/>
    <w:rsid w:val="008F0A66"/>
    <w:rsid w:val="008F2031"/>
    <w:rsid w:val="008F4EFB"/>
    <w:rsid w:val="008F56D2"/>
    <w:rsid w:val="008F6DAA"/>
    <w:rsid w:val="008F6F3A"/>
    <w:rsid w:val="008F74E8"/>
    <w:rsid w:val="008F7C1F"/>
    <w:rsid w:val="00900591"/>
    <w:rsid w:val="00901A5F"/>
    <w:rsid w:val="009027F3"/>
    <w:rsid w:val="009034BE"/>
    <w:rsid w:val="009034E7"/>
    <w:rsid w:val="00903BAC"/>
    <w:rsid w:val="00904923"/>
    <w:rsid w:val="00905520"/>
    <w:rsid w:val="00906160"/>
    <w:rsid w:val="00906C3E"/>
    <w:rsid w:val="00907769"/>
    <w:rsid w:val="00914D8A"/>
    <w:rsid w:val="009162E6"/>
    <w:rsid w:val="009217AE"/>
    <w:rsid w:val="00921CDA"/>
    <w:rsid w:val="00922449"/>
    <w:rsid w:val="00923759"/>
    <w:rsid w:val="00924238"/>
    <w:rsid w:val="00924865"/>
    <w:rsid w:val="00924A97"/>
    <w:rsid w:val="00924E1C"/>
    <w:rsid w:val="009251DE"/>
    <w:rsid w:val="009252BC"/>
    <w:rsid w:val="00925B55"/>
    <w:rsid w:val="00926FA5"/>
    <w:rsid w:val="00927A19"/>
    <w:rsid w:val="0093062C"/>
    <w:rsid w:val="00930D4B"/>
    <w:rsid w:val="00931E53"/>
    <w:rsid w:val="00933667"/>
    <w:rsid w:val="00935194"/>
    <w:rsid w:val="00936052"/>
    <w:rsid w:val="009367D3"/>
    <w:rsid w:val="00936D5B"/>
    <w:rsid w:val="00936F4C"/>
    <w:rsid w:val="0093704E"/>
    <w:rsid w:val="009379AE"/>
    <w:rsid w:val="0094161D"/>
    <w:rsid w:val="009418B1"/>
    <w:rsid w:val="00941BDE"/>
    <w:rsid w:val="00942D72"/>
    <w:rsid w:val="00945718"/>
    <w:rsid w:val="00947469"/>
    <w:rsid w:val="0094752C"/>
    <w:rsid w:val="00947DAE"/>
    <w:rsid w:val="00947EBB"/>
    <w:rsid w:val="00950390"/>
    <w:rsid w:val="0095073E"/>
    <w:rsid w:val="00952A0B"/>
    <w:rsid w:val="009533A6"/>
    <w:rsid w:val="009536B4"/>
    <w:rsid w:val="009540DC"/>
    <w:rsid w:val="009541B2"/>
    <w:rsid w:val="00954804"/>
    <w:rsid w:val="00954C5E"/>
    <w:rsid w:val="009552AD"/>
    <w:rsid w:val="009553B5"/>
    <w:rsid w:val="00956EF0"/>
    <w:rsid w:val="0095751B"/>
    <w:rsid w:val="009641AD"/>
    <w:rsid w:val="00965136"/>
    <w:rsid w:val="009654DB"/>
    <w:rsid w:val="00965A1C"/>
    <w:rsid w:val="00966071"/>
    <w:rsid w:val="00966E39"/>
    <w:rsid w:val="009671DA"/>
    <w:rsid w:val="00970EA1"/>
    <w:rsid w:val="009733EC"/>
    <w:rsid w:val="009737B9"/>
    <w:rsid w:val="00975894"/>
    <w:rsid w:val="00976921"/>
    <w:rsid w:val="00977686"/>
    <w:rsid w:val="0098011C"/>
    <w:rsid w:val="00982AFF"/>
    <w:rsid w:val="00984664"/>
    <w:rsid w:val="009867A2"/>
    <w:rsid w:val="00986BFD"/>
    <w:rsid w:val="00987584"/>
    <w:rsid w:val="00987C2E"/>
    <w:rsid w:val="0099005B"/>
    <w:rsid w:val="0099092E"/>
    <w:rsid w:val="00990EAC"/>
    <w:rsid w:val="00994110"/>
    <w:rsid w:val="00994446"/>
    <w:rsid w:val="009950F0"/>
    <w:rsid w:val="0099557E"/>
    <w:rsid w:val="009956B2"/>
    <w:rsid w:val="00996C07"/>
    <w:rsid w:val="009A0343"/>
    <w:rsid w:val="009A053E"/>
    <w:rsid w:val="009A2A2C"/>
    <w:rsid w:val="009A3BDC"/>
    <w:rsid w:val="009A408C"/>
    <w:rsid w:val="009A4D09"/>
    <w:rsid w:val="009A69AE"/>
    <w:rsid w:val="009A7776"/>
    <w:rsid w:val="009B04A3"/>
    <w:rsid w:val="009B12E8"/>
    <w:rsid w:val="009B1D99"/>
    <w:rsid w:val="009B20A4"/>
    <w:rsid w:val="009B3858"/>
    <w:rsid w:val="009B3D2F"/>
    <w:rsid w:val="009B4FEF"/>
    <w:rsid w:val="009B581A"/>
    <w:rsid w:val="009B5B1E"/>
    <w:rsid w:val="009B5FE5"/>
    <w:rsid w:val="009B6BB4"/>
    <w:rsid w:val="009B75CB"/>
    <w:rsid w:val="009B77F0"/>
    <w:rsid w:val="009C014E"/>
    <w:rsid w:val="009C0BC1"/>
    <w:rsid w:val="009C179A"/>
    <w:rsid w:val="009C1CAA"/>
    <w:rsid w:val="009C378F"/>
    <w:rsid w:val="009C3D2F"/>
    <w:rsid w:val="009C567D"/>
    <w:rsid w:val="009C6545"/>
    <w:rsid w:val="009C696F"/>
    <w:rsid w:val="009C6D75"/>
    <w:rsid w:val="009C7228"/>
    <w:rsid w:val="009D0573"/>
    <w:rsid w:val="009D060A"/>
    <w:rsid w:val="009D1687"/>
    <w:rsid w:val="009D246C"/>
    <w:rsid w:val="009D3A78"/>
    <w:rsid w:val="009D476F"/>
    <w:rsid w:val="009D5003"/>
    <w:rsid w:val="009D562A"/>
    <w:rsid w:val="009D5CDD"/>
    <w:rsid w:val="009D60E7"/>
    <w:rsid w:val="009D6E2D"/>
    <w:rsid w:val="009D75FE"/>
    <w:rsid w:val="009E04C4"/>
    <w:rsid w:val="009E0907"/>
    <w:rsid w:val="009E1586"/>
    <w:rsid w:val="009E1B3C"/>
    <w:rsid w:val="009E3572"/>
    <w:rsid w:val="009E4AC0"/>
    <w:rsid w:val="009E526E"/>
    <w:rsid w:val="009E5BE5"/>
    <w:rsid w:val="009E5D73"/>
    <w:rsid w:val="009E6258"/>
    <w:rsid w:val="009F10F5"/>
    <w:rsid w:val="009F177E"/>
    <w:rsid w:val="009F1A75"/>
    <w:rsid w:val="009F28E6"/>
    <w:rsid w:val="009F2EBB"/>
    <w:rsid w:val="009F54DC"/>
    <w:rsid w:val="009F639F"/>
    <w:rsid w:val="009F781D"/>
    <w:rsid w:val="009F7F40"/>
    <w:rsid w:val="00A002FB"/>
    <w:rsid w:val="00A0038F"/>
    <w:rsid w:val="00A009A1"/>
    <w:rsid w:val="00A00E1B"/>
    <w:rsid w:val="00A0557D"/>
    <w:rsid w:val="00A0583C"/>
    <w:rsid w:val="00A058A1"/>
    <w:rsid w:val="00A0627F"/>
    <w:rsid w:val="00A06AB5"/>
    <w:rsid w:val="00A06D1F"/>
    <w:rsid w:val="00A077CC"/>
    <w:rsid w:val="00A10A90"/>
    <w:rsid w:val="00A10E21"/>
    <w:rsid w:val="00A120E1"/>
    <w:rsid w:val="00A14460"/>
    <w:rsid w:val="00A1673D"/>
    <w:rsid w:val="00A16F37"/>
    <w:rsid w:val="00A204ED"/>
    <w:rsid w:val="00A208C1"/>
    <w:rsid w:val="00A20A08"/>
    <w:rsid w:val="00A2328D"/>
    <w:rsid w:val="00A23BD9"/>
    <w:rsid w:val="00A25F9E"/>
    <w:rsid w:val="00A26A12"/>
    <w:rsid w:val="00A27123"/>
    <w:rsid w:val="00A27B7E"/>
    <w:rsid w:val="00A30965"/>
    <w:rsid w:val="00A31093"/>
    <w:rsid w:val="00A316F1"/>
    <w:rsid w:val="00A32E65"/>
    <w:rsid w:val="00A33CA5"/>
    <w:rsid w:val="00A35CF9"/>
    <w:rsid w:val="00A36F2F"/>
    <w:rsid w:val="00A40472"/>
    <w:rsid w:val="00A416E6"/>
    <w:rsid w:val="00A4307F"/>
    <w:rsid w:val="00A44716"/>
    <w:rsid w:val="00A46667"/>
    <w:rsid w:val="00A46D94"/>
    <w:rsid w:val="00A47069"/>
    <w:rsid w:val="00A472D2"/>
    <w:rsid w:val="00A47D4B"/>
    <w:rsid w:val="00A50DE4"/>
    <w:rsid w:val="00A514E9"/>
    <w:rsid w:val="00A52674"/>
    <w:rsid w:val="00A5289C"/>
    <w:rsid w:val="00A52CCD"/>
    <w:rsid w:val="00A531B5"/>
    <w:rsid w:val="00A53C9E"/>
    <w:rsid w:val="00A551B4"/>
    <w:rsid w:val="00A56A8A"/>
    <w:rsid w:val="00A635A7"/>
    <w:rsid w:val="00A6389C"/>
    <w:rsid w:val="00A6516F"/>
    <w:rsid w:val="00A65695"/>
    <w:rsid w:val="00A70213"/>
    <w:rsid w:val="00A702DD"/>
    <w:rsid w:val="00A70500"/>
    <w:rsid w:val="00A71A87"/>
    <w:rsid w:val="00A72E77"/>
    <w:rsid w:val="00A732B9"/>
    <w:rsid w:val="00A73A43"/>
    <w:rsid w:val="00A73BB6"/>
    <w:rsid w:val="00A74E34"/>
    <w:rsid w:val="00A7550E"/>
    <w:rsid w:val="00A76EB2"/>
    <w:rsid w:val="00A77E2B"/>
    <w:rsid w:val="00A803BF"/>
    <w:rsid w:val="00A82A2D"/>
    <w:rsid w:val="00A83399"/>
    <w:rsid w:val="00A8580A"/>
    <w:rsid w:val="00A85D7F"/>
    <w:rsid w:val="00A866DC"/>
    <w:rsid w:val="00A867BB"/>
    <w:rsid w:val="00A871D9"/>
    <w:rsid w:val="00A90351"/>
    <w:rsid w:val="00A90C63"/>
    <w:rsid w:val="00A92393"/>
    <w:rsid w:val="00A923FD"/>
    <w:rsid w:val="00A9443F"/>
    <w:rsid w:val="00A94EC9"/>
    <w:rsid w:val="00A95D52"/>
    <w:rsid w:val="00A97791"/>
    <w:rsid w:val="00AA032F"/>
    <w:rsid w:val="00AA17E2"/>
    <w:rsid w:val="00AA3150"/>
    <w:rsid w:val="00AA3B54"/>
    <w:rsid w:val="00AA4EC1"/>
    <w:rsid w:val="00AA589C"/>
    <w:rsid w:val="00AA7E31"/>
    <w:rsid w:val="00AB0256"/>
    <w:rsid w:val="00AB0A36"/>
    <w:rsid w:val="00AB1539"/>
    <w:rsid w:val="00AB15DD"/>
    <w:rsid w:val="00AB1D84"/>
    <w:rsid w:val="00AC126F"/>
    <w:rsid w:val="00AC203A"/>
    <w:rsid w:val="00AC38C4"/>
    <w:rsid w:val="00AC409E"/>
    <w:rsid w:val="00AC468A"/>
    <w:rsid w:val="00AC46CF"/>
    <w:rsid w:val="00AC566E"/>
    <w:rsid w:val="00AC5DDC"/>
    <w:rsid w:val="00AC6BF1"/>
    <w:rsid w:val="00AC6DA3"/>
    <w:rsid w:val="00AD28D7"/>
    <w:rsid w:val="00AD2BD9"/>
    <w:rsid w:val="00AD2D3B"/>
    <w:rsid w:val="00AD36E7"/>
    <w:rsid w:val="00AD37DB"/>
    <w:rsid w:val="00AD3A4E"/>
    <w:rsid w:val="00AD681C"/>
    <w:rsid w:val="00AD686D"/>
    <w:rsid w:val="00AD6AC5"/>
    <w:rsid w:val="00AD7AF9"/>
    <w:rsid w:val="00AE04BD"/>
    <w:rsid w:val="00AE1CE7"/>
    <w:rsid w:val="00AE2592"/>
    <w:rsid w:val="00AE3508"/>
    <w:rsid w:val="00AE4967"/>
    <w:rsid w:val="00AE563E"/>
    <w:rsid w:val="00AE6BF7"/>
    <w:rsid w:val="00AE79D5"/>
    <w:rsid w:val="00AF06CB"/>
    <w:rsid w:val="00AF1965"/>
    <w:rsid w:val="00AF3984"/>
    <w:rsid w:val="00AF3B02"/>
    <w:rsid w:val="00AF6E93"/>
    <w:rsid w:val="00B003D9"/>
    <w:rsid w:val="00B01789"/>
    <w:rsid w:val="00B01965"/>
    <w:rsid w:val="00B01B6B"/>
    <w:rsid w:val="00B038DD"/>
    <w:rsid w:val="00B03E60"/>
    <w:rsid w:val="00B0482B"/>
    <w:rsid w:val="00B05F06"/>
    <w:rsid w:val="00B120AD"/>
    <w:rsid w:val="00B12145"/>
    <w:rsid w:val="00B1285D"/>
    <w:rsid w:val="00B12860"/>
    <w:rsid w:val="00B13252"/>
    <w:rsid w:val="00B147A2"/>
    <w:rsid w:val="00B14AD6"/>
    <w:rsid w:val="00B14BE6"/>
    <w:rsid w:val="00B15042"/>
    <w:rsid w:val="00B15BC8"/>
    <w:rsid w:val="00B168BA"/>
    <w:rsid w:val="00B176B0"/>
    <w:rsid w:val="00B17826"/>
    <w:rsid w:val="00B17949"/>
    <w:rsid w:val="00B17F03"/>
    <w:rsid w:val="00B2104A"/>
    <w:rsid w:val="00B2185B"/>
    <w:rsid w:val="00B21AEC"/>
    <w:rsid w:val="00B21B80"/>
    <w:rsid w:val="00B221F4"/>
    <w:rsid w:val="00B22DB6"/>
    <w:rsid w:val="00B236BE"/>
    <w:rsid w:val="00B23B9F"/>
    <w:rsid w:val="00B23F01"/>
    <w:rsid w:val="00B24C73"/>
    <w:rsid w:val="00B262F6"/>
    <w:rsid w:val="00B26BBF"/>
    <w:rsid w:val="00B27698"/>
    <w:rsid w:val="00B30672"/>
    <w:rsid w:val="00B308A9"/>
    <w:rsid w:val="00B30A8E"/>
    <w:rsid w:val="00B30EC4"/>
    <w:rsid w:val="00B34241"/>
    <w:rsid w:val="00B3547F"/>
    <w:rsid w:val="00B35FC8"/>
    <w:rsid w:val="00B37036"/>
    <w:rsid w:val="00B3756B"/>
    <w:rsid w:val="00B37A43"/>
    <w:rsid w:val="00B40281"/>
    <w:rsid w:val="00B40DC0"/>
    <w:rsid w:val="00B4183B"/>
    <w:rsid w:val="00B425DB"/>
    <w:rsid w:val="00B42B10"/>
    <w:rsid w:val="00B43EDA"/>
    <w:rsid w:val="00B44399"/>
    <w:rsid w:val="00B4650E"/>
    <w:rsid w:val="00B4716E"/>
    <w:rsid w:val="00B47507"/>
    <w:rsid w:val="00B478FF"/>
    <w:rsid w:val="00B479AB"/>
    <w:rsid w:val="00B47BA5"/>
    <w:rsid w:val="00B47EBD"/>
    <w:rsid w:val="00B504EC"/>
    <w:rsid w:val="00B515FD"/>
    <w:rsid w:val="00B526B8"/>
    <w:rsid w:val="00B53056"/>
    <w:rsid w:val="00B53F60"/>
    <w:rsid w:val="00B5538D"/>
    <w:rsid w:val="00B6004A"/>
    <w:rsid w:val="00B601F1"/>
    <w:rsid w:val="00B6119F"/>
    <w:rsid w:val="00B6129B"/>
    <w:rsid w:val="00B612BA"/>
    <w:rsid w:val="00B63A46"/>
    <w:rsid w:val="00B64230"/>
    <w:rsid w:val="00B64A3F"/>
    <w:rsid w:val="00B64C51"/>
    <w:rsid w:val="00B64E0A"/>
    <w:rsid w:val="00B65574"/>
    <w:rsid w:val="00B6594F"/>
    <w:rsid w:val="00B67523"/>
    <w:rsid w:val="00B67A04"/>
    <w:rsid w:val="00B67A52"/>
    <w:rsid w:val="00B7007B"/>
    <w:rsid w:val="00B709F8"/>
    <w:rsid w:val="00B71081"/>
    <w:rsid w:val="00B71767"/>
    <w:rsid w:val="00B74457"/>
    <w:rsid w:val="00B766B5"/>
    <w:rsid w:val="00B77AFD"/>
    <w:rsid w:val="00B80A53"/>
    <w:rsid w:val="00B8219A"/>
    <w:rsid w:val="00B823A7"/>
    <w:rsid w:val="00B82C7A"/>
    <w:rsid w:val="00B82EDF"/>
    <w:rsid w:val="00B83129"/>
    <w:rsid w:val="00B83466"/>
    <w:rsid w:val="00B83910"/>
    <w:rsid w:val="00B8473E"/>
    <w:rsid w:val="00B851D9"/>
    <w:rsid w:val="00B863B7"/>
    <w:rsid w:val="00B86682"/>
    <w:rsid w:val="00B8677D"/>
    <w:rsid w:val="00B9318B"/>
    <w:rsid w:val="00B938E5"/>
    <w:rsid w:val="00B94074"/>
    <w:rsid w:val="00B94CDC"/>
    <w:rsid w:val="00B9533B"/>
    <w:rsid w:val="00B956B7"/>
    <w:rsid w:val="00B96703"/>
    <w:rsid w:val="00B969EF"/>
    <w:rsid w:val="00B97609"/>
    <w:rsid w:val="00BA09A9"/>
    <w:rsid w:val="00BA0C65"/>
    <w:rsid w:val="00BA21C0"/>
    <w:rsid w:val="00BA27F5"/>
    <w:rsid w:val="00BA2A9F"/>
    <w:rsid w:val="00BA3337"/>
    <w:rsid w:val="00BA337C"/>
    <w:rsid w:val="00BA34B1"/>
    <w:rsid w:val="00BA39CB"/>
    <w:rsid w:val="00BA3A1F"/>
    <w:rsid w:val="00BA4257"/>
    <w:rsid w:val="00BA4BB5"/>
    <w:rsid w:val="00BA4BC0"/>
    <w:rsid w:val="00BA5413"/>
    <w:rsid w:val="00BA611D"/>
    <w:rsid w:val="00BA64BC"/>
    <w:rsid w:val="00BB02FC"/>
    <w:rsid w:val="00BB14A4"/>
    <w:rsid w:val="00BB1A20"/>
    <w:rsid w:val="00BB462A"/>
    <w:rsid w:val="00BB655E"/>
    <w:rsid w:val="00BB68E1"/>
    <w:rsid w:val="00BB6FEE"/>
    <w:rsid w:val="00BB7130"/>
    <w:rsid w:val="00BB7339"/>
    <w:rsid w:val="00BB766F"/>
    <w:rsid w:val="00BB7BFA"/>
    <w:rsid w:val="00BC1D1F"/>
    <w:rsid w:val="00BC268C"/>
    <w:rsid w:val="00BC2A4C"/>
    <w:rsid w:val="00BC39D4"/>
    <w:rsid w:val="00BC4127"/>
    <w:rsid w:val="00BC48BF"/>
    <w:rsid w:val="00BC4D1D"/>
    <w:rsid w:val="00BC55EA"/>
    <w:rsid w:val="00BC699E"/>
    <w:rsid w:val="00BC7BCE"/>
    <w:rsid w:val="00BD10A0"/>
    <w:rsid w:val="00BD12E9"/>
    <w:rsid w:val="00BD1DCC"/>
    <w:rsid w:val="00BD3BC5"/>
    <w:rsid w:val="00BD3FEB"/>
    <w:rsid w:val="00BD5316"/>
    <w:rsid w:val="00BD55F2"/>
    <w:rsid w:val="00BD55F6"/>
    <w:rsid w:val="00BD58C6"/>
    <w:rsid w:val="00BD5BA2"/>
    <w:rsid w:val="00BD5DDC"/>
    <w:rsid w:val="00BD73DE"/>
    <w:rsid w:val="00BE0828"/>
    <w:rsid w:val="00BE29D2"/>
    <w:rsid w:val="00BE4BFF"/>
    <w:rsid w:val="00BE64D9"/>
    <w:rsid w:val="00BE6F2B"/>
    <w:rsid w:val="00BF0247"/>
    <w:rsid w:val="00BF0909"/>
    <w:rsid w:val="00BF1A1C"/>
    <w:rsid w:val="00BF2151"/>
    <w:rsid w:val="00BF2B7A"/>
    <w:rsid w:val="00BF4B2C"/>
    <w:rsid w:val="00BF73A6"/>
    <w:rsid w:val="00C00FD0"/>
    <w:rsid w:val="00C01377"/>
    <w:rsid w:val="00C04B48"/>
    <w:rsid w:val="00C04B74"/>
    <w:rsid w:val="00C05541"/>
    <w:rsid w:val="00C073E0"/>
    <w:rsid w:val="00C10186"/>
    <w:rsid w:val="00C1126A"/>
    <w:rsid w:val="00C1135A"/>
    <w:rsid w:val="00C11C56"/>
    <w:rsid w:val="00C12369"/>
    <w:rsid w:val="00C1317E"/>
    <w:rsid w:val="00C139CA"/>
    <w:rsid w:val="00C14270"/>
    <w:rsid w:val="00C15711"/>
    <w:rsid w:val="00C168EA"/>
    <w:rsid w:val="00C16F34"/>
    <w:rsid w:val="00C172A5"/>
    <w:rsid w:val="00C2000F"/>
    <w:rsid w:val="00C205B5"/>
    <w:rsid w:val="00C225DD"/>
    <w:rsid w:val="00C22D24"/>
    <w:rsid w:val="00C230F4"/>
    <w:rsid w:val="00C235A0"/>
    <w:rsid w:val="00C2399C"/>
    <w:rsid w:val="00C24D40"/>
    <w:rsid w:val="00C24E58"/>
    <w:rsid w:val="00C27CF7"/>
    <w:rsid w:val="00C31A4E"/>
    <w:rsid w:val="00C31E64"/>
    <w:rsid w:val="00C32D9F"/>
    <w:rsid w:val="00C342DA"/>
    <w:rsid w:val="00C36A4E"/>
    <w:rsid w:val="00C372A8"/>
    <w:rsid w:val="00C402D0"/>
    <w:rsid w:val="00C409EE"/>
    <w:rsid w:val="00C40EEB"/>
    <w:rsid w:val="00C41717"/>
    <w:rsid w:val="00C4195E"/>
    <w:rsid w:val="00C422E1"/>
    <w:rsid w:val="00C425BA"/>
    <w:rsid w:val="00C42CF6"/>
    <w:rsid w:val="00C44047"/>
    <w:rsid w:val="00C45EEC"/>
    <w:rsid w:val="00C471EF"/>
    <w:rsid w:val="00C473E0"/>
    <w:rsid w:val="00C500B5"/>
    <w:rsid w:val="00C52C20"/>
    <w:rsid w:val="00C53462"/>
    <w:rsid w:val="00C53C26"/>
    <w:rsid w:val="00C54E4B"/>
    <w:rsid w:val="00C5532C"/>
    <w:rsid w:val="00C5603A"/>
    <w:rsid w:val="00C57706"/>
    <w:rsid w:val="00C60482"/>
    <w:rsid w:val="00C6166C"/>
    <w:rsid w:val="00C62287"/>
    <w:rsid w:val="00C62541"/>
    <w:rsid w:val="00C62891"/>
    <w:rsid w:val="00C63189"/>
    <w:rsid w:val="00C6330D"/>
    <w:rsid w:val="00C65B07"/>
    <w:rsid w:val="00C66354"/>
    <w:rsid w:val="00C665D5"/>
    <w:rsid w:val="00C66980"/>
    <w:rsid w:val="00C71118"/>
    <w:rsid w:val="00C719BB"/>
    <w:rsid w:val="00C71AF0"/>
    <w:rsid w:val="00C75623"/>
    <w:rsid w:val="00C75789"/>
    <w:rsid w:val="00C76D65"/>
    <w:rsid w:val="00C81F7A"/>
    <w:rsid w:val="00C8210F"/>
    <w:rsid w:val="00C82E53"/>
    <w:rsid w:val="00C835B5"/>
    <w:rsid w:val="00C83AE2"/>
    <w:rsid w:val="00C84B75"/>
    <w:rsid w:val="00C84E10"/>
    <w:rsid w:val="00C851E4"/>
    <w:rsid w:val="00C86193"/>
    <w:rsid w:val="00C878C0"/>
    <w:rsid w:val="00C9037B"/>
    <w:rsid w:val="00C90F58"/>
    <w:rsid w:val="00C912EB"/>
    <w:rsid w:val="00C92793"/>
    <w:rsid w:val="00C92D14"/>
    <w:rsid w:val="00C93586"/>
    <w:rsid w:val="00C93987"/>
    <w:rsid w:val="00C93C31"/>
    <w:rsid w:val="00C93D8D"/>
    <w:rsid w:val="00C93DDE"/>
    <w:rsid w:val="00C9633D"/>
    <w:rsid w:val="00C96B5A"/>
    <w:rsid w:val="00C97522"/>
    <w:rsid w:val="00C97751"/>
    <w:rsid w:val="00C978E9"/>
    <w:rsid w:val="00CA0C15"/>
    <w:rsid w:val="00CA2E12"/>
    <w:rsid w:val="00CA4496"/>
    <w:rsid w:val="00CA5F08"/>
    <w:rsid w:val="00CA61A8"/>
    <w:rsid w:val="00CA63E8"/>
    <w:rsid w:val="00CA6D4D"/>
    <w:rsid w:val="00CA6F92"/>
    <w:rsid w:val="00CA7A13"/>
    <w:rsid w:val="00CB2B76"/>
    <w:rsid w:val="00CB3721"/>
    <w:rsid w:val="00CB4E81"/>
    <w:rsid w:val="00CB59FC"/>
    <w:rsid w:val="00CB5D1F"/>
    <w:rsid w:val="00CB68E7"/>
    <w:rsid w:val="00CB6FBF"/>
    <w:rsid w:val="00CC0726"/>
    <w:rsid w:val="00CC08EE"/>
    <w:rsid w:val="00CC17B0"/>
    <w:rsid w:val="00CC2296"/>
    <w:rsid w:val="00CC2697"/>
    <w:rsid w:val="00CC4B99"/>
    <w:rsid w:val="00CC4D5F"/>
    <w:rsid w:val="00CC5FD3"/>
    <w:rsid w:val="00CC6138"/>
    <w:rsid w:val="00CC68AC"/>
    <w:rsid w:val="00CC6991"/>
    <w:rsid w:val="00CC7E14"/>
    <w:rsid w:val="00CD1CDD"/>
    <w:rsid w:val="00CD2CB9"/>
    <w:rsid w:val="00CD4029"/>
    <w:rsid w:val="00CD57C1"/>
    <w:rsid w:val="00CD75CE"/>
    <w:rsid w:val="00CE04B2"/>
    <w:rsid w:val="00CE14F9"/>
    <w:rsid w:val="00CE1DF4"/>
    <w:rsid w:val="00CE375A"/>
    <w:rsid w:val="00CE72ED"/>
    <w:rsid w:val="00CE7E10"/>
    <w:rsid w:val="00CF166B"/>
    <w:rsid w:val="00CF1C6B"/>
    <w:rsid w:val="00CF2487"/>
    <w:rsid w:val="00CF35DA"/>
    <w:rsid w:val="00CF4001"/>
    <w:rsid w:val="00CF4703"/>
    <w:rsid w:val="00CF4AE1"/>
    <w:rsid w:val="00CF5208"/>
    <w:rsid w:val="00CF5D18"/>
    <w:rsid w:val="00CF6061"/>
    <w:rsid w:val="00CF60B1"/>
    <w:rsid w:val="00CF6BD0"/>
    <w:rsid w:val="00CF72C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8F5"/>
    <w:rsid w:val="00D12FDB"/>
    <w:rsid w:val="00D13489"/>
    <w:rsid w:val="00D14F4B"/>
    <w:rsid w:val="00D1520C"/>
    <w:rsid w:val="00D15DE1"/>
    <w:rsid w:val="00D16735"/>
    <w:rsid w:val="00D17264"/>
    <w:rsid w:val="00D172C0"/>
    <w:rsid w:val="00D17372"/>
    <w:rsid w:val="00D2012E"/>
    <w:rsid w:val="00D2034F"/>
    <w:rsid w:val="00D20859"/>
    <w:rsid w:val="00D20F61"/>
    <w:rsid w:val="00D2161D"/>
    <w:rsid w:val="00D232CB"/>
    <w:rsid w:val="00D23551"/>
    <w:rsid w:val="00D252A1"/>
    <w:rsid w:val="00D25C89"/>
    <w:rsid w:val="00D25D72"/>
    <w:rsid w:val="00D26229"/>
    <w:rsid w:val="00D27902"/>
    <w:rsid w:val="00D27C95"/>
    <w:rsid w:val="00D31B85"/>
    <w:rsid w:val="00D31D5A"/>
    <w:rsid w:val="00D33DE6"/>
    <w:rsid w:val="00D36E02"/>
    <w:rsid w:val="00D40148"/>
    <w:rsid w:val="00D40B58"/>
    <w:rsid w:val="00D424DA"/>
    <w:rsid w:val="00D42D5C"/>
    <w:rsid w:val="00D43442"/>
    <w:rsid w:val="00D43949"/>
    <w:rsid w:val="00D43FB8"/>
    <w:rsid w:val="00D44AA4"/>
    <w:rsid w:val="00D455DB"/>
    <w:rsid w:val="00D46920"/>
    <w:rsid w:val="00D46C22"/>
    <w:rsid w:val="00D47634"/>
    <w:rsid w:val="00D479F0"/>
    <w:rsid w:val="00D50FC1"/>
    <w:rsid w:val="00D52453"/>
    <w:rsid w:val="00D5266F"/>
    <w:rsid w:val="00D528A0"/>
    <w:rsid w:val="00D52A75"/>
    <w:rsid w:val="00D53069"/>
    <w:rsid w:val="00D53325"/>
    <w:rsid w:val="00D53A3D"/>
    <w:rsid w:val="00D5487A"/>
    <w:rsid w:val="00D54B25"/>
    <w:rsid w:val="00D54F7C"/>
    <w:rsid w:val="00D55A40"/>
    <w:rsid w:val="00D564E4"/>
    <w:rsid w:val="00D569CD"/>
    <w:rsid w:val="00D60422"/>
    <w:rsid w:val="00D60865"/>
    <w:rsid w:val="00D60B73"/>
    <w:rsid w:val="00D610D5"/>
    <w:rsid w:val="00D614FF"/>
    <w:rsid w:val="00D62BD6"/>
    <w:rsid w:val="00D62F28"/>
    <w:rsid w:val="00D6562E"/>
    <w:rsid w:val="00D65E52"/>
    <w:rsid w:val="00D67FEC"/>
    <w:rsid w:val="00D70CAD"/>
    <w:rsid w:val="00D70E9D"/>
    <w:rsid w:val="00D72B0A"/>
    <w:rsid w:val="00D7367A"/>
    <w:rsid w:val="00D74C60"/>
    <w:rsid w:val="00D74CFD"/>
    <w:rsid w:val="00D75160"/>
    <w:rsid w:val="00D76D17"/>
    <w:rsid w:val="00D77881"/>
    <w:rsid w:val="00D800F6"/>
    <w:rsid w:val="00D80178"/>
    <w:rsid w:val="00D8098D"/>
    <w:rsid w:val="00D80D3A"/>
    <w:rsid w:val="00D817D5"/>
    <w:rsid w:val="00D81E28"/>
    <w:rsid w:val="00D83232"/>
    <w:rsid w:val="00D83977"/>
    <w:rsid w:val="00D84555"/>
    <w:rsid w:val="00D8724E"/>
    <w:rsid w:val="00D87991"/>
    <w:rsid w:val="00D90072"/>
    <w:rsid w:val="00D9223F"/>
    <w:rsid w:val="00D9359F"/>
    <w:rsid w:val="00D936DC"/>
    <w:rsid w:val="00D93E25"/>
    <w:rsid w:val="00D94398"/>
    <w:rsid w:val="00D9492A"/>
    <w:rsid w:val="00D94C7A"/>
    <w:rsid w:val="00D96619"/>
    <w:rsid w:val="00D96655"/>
    <w:rsid w:val="00D96AD1"/>
    <w:rsid w:val="00DA027E"/>
    <w:rsid w:val="00DA3842"/>
    <w:rsid w:val="00DA3A69"/>
    <w:rsid w:val="00DA3AF5"/>
    <w:rsid w:val="00DA43C4"/>
    <w:rsid w:val="00DA4434"/>
    <w:rsid w:val="00DA4BF1"/>
    <w:rsid w:val="00DA5BD6"/>
    <w:rsid w:val="00DA65F4"/>
    <w:rsid w:val="00DA760C"/>
    <w:rsid w:val="00DA7BB7"/>
    <w:rsid w:val="00DB1EB1"/>
    <w:rsid w:val="00DB20E8"/>
    <w:rsid w:val="00DB3216"/>
    <w:rsid w:val="00DB3AAB"/>
    <w:rsid w:val="00DB3E18"/>
    <w:rsid w:val="00DB6254"/>
    <w:rsid w:val="00DB7055"/>
    <w:rsid w:val="00DC0EA6"/>
    <w:rsid w:val="00DC1ABF"/>
    <w:rsid w:val="00DC1EA1"/>
    <w:rsid w:val="00DC21F3"/>
    <w:rsid w:val="00DC5048"/>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6B03"/>
    <w:rsid w:val="00DD7473"/>
    <w:rsid w:val="00DE1F1F"/>
    <w:rsid w:val="00DE4427"/>
    <w:rsid w:val="00DE5313"/>
    <w:rsid w:val="00DE5D4C"/>
    <w:rsid w:val="00DF06C0"/>
    <w:rsid w:val="00DF0E69"/>
    <w:rsid w:val="00DF0FCB"/>
    <w:rsid w:val="00DF131A"/>
    <w:rsid w:val="00DF2901"/>
    <w:rsid w:val="00DF3507"/>
    <w:rsid w:val="00DF5FDA"/>
    <w:rsid w:val="00DF67D3"/>
    <w:rsid w:val="00DF6C3F"/>
    <w:rsid w:val="00DF6EDE"/>
    <w:rsid w:val="00DF7607"/>
    <w:rsid w:val="00E00374"/>
    <w:rsid w:val="00E0235F"/>
    <w:rsid w:val="00E0276E"/>
    <w:rsid w:val="00E03055"/>
    <w:rsid w:val="00E03384"/>
    <w:rsid w:val="00E03684"/>
    <w:rsid w:val="00E039DD"/>
    <w:rsid w:val="00E05AA8"/>
    <w:rsid w:val="00E074F9"/>
    <w:rsid w:val="00E07E5B"/>
    <w:rsid w:val="00E103C9"/>
    <w:rsid w:val="00E144B5"/>
    <w:rsid w:val="00E14771"/>
    <w:rsid w:val="00E16032"/>
    <w:rsid w:val="00E16BB7"/>
    <w:rsid w:val="00E16F60"/>
    <w:rsid w:val="00E21316"/>
    <w:rsid w:val="00E233E7"/>
    <w:rsid w:val="00E25FEB"/>
    <w:rsid w:val="00E31024"/>
    <w:rsid w:val="00E3139C"/>
    <w:rsid w:val="00E33CD8"/>
    <w:rsid w:val="00E34AB7"/>
    <w:rsid w:val="00E34BC5"/>
    <w:rsid w:val="00E35189"/>
    <w:rsid w:val="00E360E6"/>
    <w:rsid w:val="00E40AC7"/>
    <w:rsid w:val="00E40DE1"/>
    <w:rsid w:val="00E41C4E"/>
    <w:rsid w:val="00E41D77"/>
    <w:rsid w:val="00E42394"/>
    <w:rsid w:val="00E435FD"/>
    <w:rsid w:val="00E441D0"/>
    <w:rsid w:val="00E44E01"/>
    <w:rsid w:val="00E451C0"/>
    <w:rsid w:val="00E4566F"/>
    <w:rsid w:val="00E456E6"/>
    <w:rsid w:val="00E459A7"/>
    <w:rsid w:val="00E460CC"/>
    <w:rsid w:val="00E46BEB"/>
    <w:rsid w:val="00E475B3"/>
    <w:rsid w:val="00E47D93"/>
    <w:rsid w:val="00E47F78"/>
    <w:rsid w:val="00E50D2E"/>
    <w:rsid w:val="00E518DD"/>
    <w:rsid w:val="00E52F7D"/>
    <w:rsid w:val="00E53755"/>
    <w:rsid w:val="00E53A94"/>
    <w:rsid w:val="00E53D7F"/>
    <w:rsid w:val="00E55534"/>
    <w:rsid w:val="00E5648C"/>
    <w:rsid w:val="00E56FE1"/>
    <w:rsid w:val="00E5704D"/>
    <w:rsid w:val="00E607C5"/>
    <w:rsid w:val="00E60B83"/>
    <w:rsid w:val="00E60D9E"/>
    <w:rsid w:val="00E61C23"/>
    <w:rsid w:val="00E61C58"/>
    <w:rsid w:val="00E62052"/>
    <w:rsid w:val="00E63F1E"/>
    <w:rsid w:val="00E6499A"/>
    <w:rsid w:val="00E64ADA"/>
    <w:rsid w:val="00E64F48"/>
    <w:rsid w:val="00E65FBE"/>
    <w:rsid w:val="00E66232"/>
    <w:rsid w:val="00E66B07"/>
    <w:rsid w:val="00E66EDE"/>
    <w:rsid w:val="00E67A5D"/>
    <w:rsid w:val="00E71FBD"/>
    <w:rsid w:val="00E72089"/>
    <w:rsid w:val="00E735E7"/>
    <w:rsid w:val="00E73C0C"/>
    <w:rsid w:val="00E73C49"/>
    <w:rsid w:val="00E76C12"/>
    <w:rsid w:val="00E80E17"/>
    <w:rsid w:val="00E81DF4"/>
    <w:rsid w:val="00E83276"/>
    <w:rsid w:val="00E853F5"/>
    <w:rsid w:val="00E85C48"/>
    <w:rsid w:val="00E867D1"/>
    <w:rsid w:val="00E86FD1"/>
    <w:rsid w:val="00E87F46"/>
    <w:rsid w:val="00E90690"/>
    <w:rsid w:val="00E91B21"/>
    <w:rsid w:val="00E9208A"/>
    <w:rsid w:val="00E92140"/>
    <w:rsid w:val="00E922DA"/>
    <w:rsid w:val="00E92A8F"/>
    <w:rsid w:val="00E92B44"/>
    <w:rsid w:val="00E94A83"/>
    <w:rsid w:val="00E963A1"/>
    <w:rsid w:val="00E9707E"/>
    <w:rsid w:val="00EA0BA7"/>
    <w:rsid w:val="00EA0C22"/>
    <w:rsid w:val="00EA170E"/>
    <w:rsid w:val="00EA24C6"/>
    <w:rsid w:val="00EA268C"/>
    <w:rsid w:val="00EA310D"/>
    <w:rsid w:val="00EA3570"/>
    <w:rsid w:val="00EA35BD"/>
    <w:rsid w:val="00EA3A78"/>
    <w:rsid w:val="00EA53EF"/>
    <w:rsid w:val="00EA5720"/>
    <w:rsid w:val="00EA66F0"/>
    <w:rsid w:val="00EA7051"/>
    <w:rsid w:val="00EA7B94"/>
    <w:rsid w:val="00EA7DA5"/>
    <w:rsid w:val="00EB0EE4"/>
    <w:rsid w:val="00EB0F0E"/>
    <w:rsid w:val="00EB3CBC"/>
    <w:rsid w:val="00EB460B"/>
    <w:rsid w:val="00EB4733"/>
    <w:rsid w:val="00EB58C7"/>
    <w:rsid w:val="00EB6BF4"/>
    <w:rsid w:val="00EB700B"/>
    <w:rsid w:val="00EC0E68"/>
    <w:rsid w:val="00EC16A4"/>
    <w:rsid w:val="00EC211B"/>
    <w:rsid w:val="00EC22EC"/>
    <w:rsid w:val="00EC34EB"/>
    <w:rsid w:val="00EC3759"/>
    <w:rsid w:val="00EC3E58"/>
    <w:rsid w:val="00EC4066"/>
    <w:rsid w:val="00EC4317"/>
    <w:rsid w:val="00EC4909"/>
    <w:rsid w:val="00EC4D5D"/>
    <w:rsid w:val="00EC5634"/>
    <w:rsid w:val="00EC56C5"/>
    <w:rsid w:val="00EC7589"/>
    <w:rsid w:val="00EC767C"/>
    <w:rsid w:val="00ED23B0"/>
    <w:rsid w:val="00ED249A"/>
    <w:rsid w:val="00ED25AE"/>
    <w:rsid w:val="00ED265F"/>
    <w:rsid w:val="00ED3BB1"/>
    <w:rsid w:val="00ED45CB"/>
    <w:rsid w:val="00ED5B86"/>
    <w:rsid w:val="00ED6848"/>
    <w:rsid w:val="00ED74F5"/>
    <w:rsid w:val="00ED7FE5"/>
    <w:rsid w:val="00EE036A"/>
    <w:rsid w:val="00EE26E9"/>
    <w:rsid w:val="00EE4614"/>
    <w:rsid w:val="00EF1272"/>
    <w:rsid w:val="00EF1565"/>
    <w:rsid w:val="00EF24D1"/>
    <w:rsid w:val="00EF2FC0"/>
    <w:rsid w:val="00EF36B1"/>
    <w:rsid w:val="00EF56CE"/>
    <w:rsid w:val="00F00370"/>
    <w:rsid w:val="00F004DE"/>
    <w:rsid w:val="00F01A12"/>
    <w:rsid w:val="00F021EC"/>
    <w:rsid w:val="00F03D24"/>
    <w:rsid w:val="00F045D4"/>
    <w:rsid w:val="00F04603"/>
    <w:rsid w:val="00F04830"/>
    <w:rsid w:val="00F059B7"/>
    <w:rsid w:val="00F0649D"/>
    <w:rsid w:val="00F0692F"/>
    <w:rsid w:val="00F06FF5"/>
    <w:rsid w:val="00F070BC"/>
    <w:rsid w:val="00F07919"/>
    <w:rsid w:val="00F12B84"/>
    <w:rsid w:val="00F1325A"/>
    <w:rsid w:val="00F13DE4"/>
    <w:rsid w:val="00F15560"/>
    <w:rsid w:val="00F16839"/>
    <w:rsid w:val="00F17059"/>
    <w:rsid w:val="00F17420"/>
    <w:rsid w:val="00F21A30"/>
    <w:rsid w:val="00F21D8D"/>
    <w:rsid w:val="00F21E84"/>
    <w:rsid w:val="00F22EC4"/>
    <w:rsid w:val="00F23BC4"/>
    <w:rsid w:val="00F23EBC"/>
    <w:rsid w:val="00F243C2"/>
    <w:rsid w:val="00F24969"/>
    <w:rsid w:val="00F25979"/>
    <w:rsid w:val="00F27491"/>
    <w:rsid w:val="00F2776D"/>
    <w:rsid w:val="00F27871"/>
    <w:rsid w:val="00F303F7"/>
    <w:rsid w:val="00F31322"/>
    <w:rsid w:val="00F3144A"/>
    <w:rsid w:val="00F32899"/>
    <w:rsid w:val="00F32EE1"/>
    <w:rsid w:val="00F34909"/>
    <w:rsid w:val="00F34F3A"/>
    <w:rsid w:val="00F355CE"/>
    <w:rsid w:val="00F378E6"/>
    <w:rsid w:val="00F37F7B"/>
    <w:rsid w:val="00F40B72"/>
    <w:rsid w:val="00F40DA8"/>
    <w:rsid w:val="00F41DB2"/>
    <w:rsid w:val="00F46E80"/>
    <w:rsid w:val="00F472AC"/>
    <w:rsid w:val="00F50BBA"/>
    <w:rsid w:val="00F51493"/>
    <w:rsid w:val="00F523D9"/>
    <w:rsid w:val="00F5261D"/>
    <w:rsid w:val="00F52D1B"/>
    <w:rsid w:val="00F52F0E"/>
    <w:rsid w:val="00F5311F"/>
    <w:rsid w:val="00F53484"/>
    <w:rsid w:val="00F53A99"/>
    <w:rsid w:val="00F554F7"/>
    <w:rsid w:val="00F55909"/>
    <w:rsid w:val="00F61432"/>
    <w:rsid w:val="00F61E69"/>
    <w:rsid w:val="00F62935"/>
    <w:rsid w:val="00F62D4C"/>
    <w:rsid w:val="00F634CD"/>
    <w:rsid w:val="00F63E51"/>
    <w:rsid w:val="00F64C09"/>
    <w:rsid w:val="00F675D1"/>
    <w:rsid w:val="00F70D96"/>
    <w:rsid w:val="00F70F97"/>
    <w:rsid w:val="00F71143"/>
    <w:rsid w:val="00F714C3"/>
    <w:rsid w:val="00F718F4"/>
    <w:rsid w:val="00F725EB"/>
    <w:rsid w:val="00F735A3"/>
    <w:rsid w:val="00F7365C"/>
    <w:rsid w:val="00F7390D"/>
    <w:rsid w:val="00F75079"/>
    <w:rsid w:val="00F75213"/>
    <w:rsid w:val="00F7533C"/>
    <w:rsid w:val="00F76312"/>
    <w:rsid w:val="00F76BC8"/>
    <w:rsid w:val="00F8031F"/>
    <w:rsid w:val="00F81C80"/>
    <w:rsid w:val="00F828E8"/>
    <w:rsid w:val="00F84351"/>
    <w:rsid w:val="00F8715F"/>
    <w:rsid w:val="00F90FA8"/>
    <w:rsid w:val="00F92211"/>
    <w:rsid w:val="00F93106"/>
    <w:rsid w:val="00F94046"/>
    <w:rsid w:val="00F96F05"/>
    <w:rsid w:val="00F9791F"/>
    <w:rsid w:val="00F979A3"/>
    <w:rsid w:val="00F97B76"/>
    <w:rsid w:val="00FA023E"/>
    <w:rsid w:val="00FA289B"/>
    <w:rsid w:val="00FA2B89"/>
    <w:rsid w:val="00FA3BC5"/>
    <w:rsid w:val="00FA44F9"/>
    <w:rsid w:val="00FA4A98"/>
    <w:rsid w:val="00FA4F8A"/>
    <w:rsid w:val="00FA7827"/>
    <w:rsid w:val="00FA7CBF"/>
    <w:rsid w:val="00FB0033"/>
    <w:rsid w:val="00FB09A7"/>
    <w:rsid w:val="00FB11A8"/>
    <w:rsid w:val="00FB32E1"/>
    <w:rsid w:val="00FB39EF"/>
    <w:rsid w:val="00FB4144"/>
    <w:rsid w:val="00FB4202"/>
    <w:rsid w:val="00FB4954"/>
    <w:rsid w:val="00FB579D"/>
    <w:rsid w:val="00FB57B9"/>
    <w:rsid w:val="00FB5C3E"/>
    <w:rsid w:val="00FB5EDD"/>
    <w:rsid w:val="00FB6F48"/>
    <w:rsid w:val="00FB7649"/>
    <w:rsid w:val="00FB7ACC"/>
    <w:rsid w:val="00FC042A"/>
    <w:rsid w:val="00FC10BE"/>
    <w:rsid w:val="00FC17E8"/>
    <w:rsid w:val="00FC23A8"/>
    <w:rsid w:val="00FC23B1"/>
    <w:rsid w:val="00FC262A"/>
    <w:rsid w:val="00FC3790"/>
    <w:rsid w:val="00FC38A7"/>
    <w:rsid w:val="00FC38F2"/>
    <w:rsid w:val="00FC526F"/>
    <w:rsid w:val="00FC64E3"/>
    <w:rsid w:val="00FC7A75"/>
    <w:rsid w:val="00FD0124"/>
    <w:rsid w:val="00FD186E"/>
    <w:rsid w:val="00FD278F"/>
    <w:rsid w:val="00FD4D2A"/>
    <w:rsid w:val="00FD5A4C"/>
    <w:rsid w:val="00FD6195"/>
    <w:rsid w:val="00FD7165"/>
    <w:rsid w:val="00FD72FC"/>
    <w:rsid w:val="00FD76AF"/>
    <w:rsid w:val="00FD79BA"/>
    <w:rsid w:val="00FE0D85"/>
    <w:rsid w:val="00FE1FA4"/>
    <w:rsid w:val="00FE250D"/>
    <w:rsid w:val="00FE2F1F"/>
    <w:rsid w:val="00FE32B5"/>
    <w:rsid w:val="00FE34F1"/>
    <w:rsid w:val="00FE3B62"/>
    <w:rsid w:val="00FE3E46"/>
    <w:rsid w:val="00FE3ED3"/>
    <w:rsid w:val="00FE4917"/>
    <w:rsid w:val="00FE499B"/>
    <w:rsid w:val="00FE49EC"/>
    <w:rsid w:val="00FE5C0F"/>
    <w:rsid w:val="00FE5FF4"/>
    <w:rsid w:val="00FE626D"/>
    <w:rsid w:val="00FE7F4A"/>
    <w:rsid w:val="00FF0E8F"/>
    <w:rsid w:val="00FF0EF1"/>
    <w:rsid w:val="00FF19AA"/>
    <w:rsid w:val="00FF21E7"/>
    <w:rsid w:val="00FF24AD"/>
    <w:rsid w:val="00FF40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219560"/>
  <w15:docId w15:val="{A3F960CB-898A-45D2-B5F4-648116BB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E0D9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aliases w:val="AB List 1 Znak,Bullet Points Znak"/>
    <w:link w:val="Odstavekseznama"/>
    <w:uiPriority w:val="34"/>
    <w:rsid w:val="00F21D8D"/>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292491312">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549653423">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594584106">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irena.debeljak@energetika.si"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yperlink" Target="mailto:aleksander.klopcic@energetika.s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spd/"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mailto:bostjan.krasovec@energetika.si" TargetMode="External"/><Relationship Id="rId28" Type="http://schemas.openxmlformats.org/officeDocument/2006/relationships/fontTable" Target="fontTable.xml"/><Relationship Id="rId10" Type="http://schemas.openxmlformats.org/officeDocument/2006/relationships/hyperlink" Target="https://ejn.gov.si" TargetMode="External"/><Relationship Id="rId19" Type="http://schemas.openxmlformats.org/officeDocument/2006/relationships/hyperlink" Target="mailto:andrej.lukek@energetika.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tomaz.lenart@energetika.si"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B021E-029D-413D-9CCF-079C15EB6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70</Pages>
  <Words>24154</Words>
  <Characters>137682</Characters>
  <Application>Microsoft Office Word</Application>
  <DocSecurity>0</DocSecurity>
  <Lines>1147</Lines>
  <Paragraphs>323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161513</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10</cp:revision>
  <cp:lastPrinted>2022-09-16T06:16:00Z</cp:lastPrinted>
  <dcterms:created xsi:type="dcterms:W3CDTF">2023-08-30T09:47:00Z</dcterms:created>
  <dcterms:modified xsi:type="dcterms:W3CDTF">2023-08-30T10:58:00Z</dcterms:modified>
</cp:coreProperties>
</file>